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Default="005B41F4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29.09</w:t>
      </w:r>
      <w:r w:rsidR="00BD7CCD" w:rsidRPr="00324604">
        <w:rPr>
          <w:color w:val="000000"/>
          <w:kern w:val="1"/>
          <w:sz w:val="28"/>
          <w:szCs w:val="24"/>
          <w:lang w:eastAsia="ru-RU"/>
        </w:rPr>
        <w:t>.202</w:t>
      </w:r>
      <w:r w:rsidR="00EB579D" w:rsidRPr="00324604">
        <w:rPr>
          <w:color w:val="000000"/>
          <w:kern w:val="1"/>
          <w:sz w:val="28"/>
          <w:szCs w:val="24"/>
          <w:lang w:eastAsia="ru-RU"/>
        </w:rPr>
        <w:t>3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№ </w:t>
      </w:r>
      <w:r>
        <w:rPr>
          <w:color w:val="000000"/>
          <w:kern w:val="1"/>
          <w:sz w:val="28"/>
          <w:szCs w:val="24"/>
          <w:lang w:eastAsia="ru-RU"/>
        </w:rPr>
        <w:t>85</w:t>
      </w:r>
    </w:p>
    <w:p w:rsidR="008E64F2" w:rsidRPr="00126FC4" w:rsidRDefault="008E64F2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EB75BF">
      <w:pPr>
        <w:autoSpaceDN w:val="0"/>
        <w:adjustRightInd w:val="0"/>
        <w:jc w:val="both"/>
        <w:rPr>
          <w:lang w:eastAsia="ru-RU"/>
        </w:rPr>
      </w:pPr>
    </w:p>
    <w:p w:rsidR="00A17334" w:rsidRPr="00EB75BF" w:rsidRDefault="009C7BD3" w:rsidP="00EB75BF">
      <w:pPr>
        <w:jc w:val="center"/>
        <w:rPr>
          <w:b/>
          <w:sz w:val="28"/>
        </w:rPr>
      </w:pPr>
      <w:r w:rsidRPr="00EB75BF">
        <w:rPr>
          <w:b/>
          <w:sz w:val="28"/>
        </w:rPr>
        <w:t xml:space="preserve">О внесении изменений </w:t>
      </w:r>
      <w:r w:rsidR="00A17334" w:rsidRPr="00EB75BF">
        <w:rPr>
          <w:b/>
          <w:sz w:val="28"/>
        </w:rPr>
        <w:t>в приказ от 26 декабря 2022 года №66</w:t>
      </w:r>
      <w:r w:rsidR="00EB75BF">
        <w:rPr>
          <w:b/>
          <w:sz w:val="28"/>
        </w:rPr>
        <w:t xml:space="preserve"> </w:t>
      </w:r>
      <w:r w:rsidR="00A17334" w:rsidRPr="00EB75BF">
        <w:rPr>
          <w:b/>
          <w:sz w:val="28"/>
          <w:szCs w:val="28"/>
        </w:rPr>
        <w:t>«Об утверждении Порядка применения бюджетной классификации Российской Федерации в части, относящейся к бюджету округа и Порядка применения дополнительных кодов расходов классификации расходов бюджета округа»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0"/>
      </w:tblGrid>
      <w:tr w:rsidR="00A17334" w:rsidTr="008D3974">
        <w:trPr>
          <w:jc w:val="center"/>
        </w:trPr>
        <w:tc>
          <w:tcPr>
            <w:tcW w:w="5070" w:type="dxa"/>
          </w:tcPr>
          <w:p w:rsidR="00A17334" w:rsidRDefault="00A17334" w:rsidP="008D3974">
            <w:pPr>
              <w:jc w:val="center"/>
              <w:rPr>
                <w:sz w:val="28"/>
              </w:rPr>
            </w:pPr>
          </w:p>
        </w:tc>
      </w:tr>
    </w:tbl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8,</w:t>
      </w:r>
      <w:r w:rsidR="00EB7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и 23 Бюджетного Кодекса Российской Федерации </w:t>
      </w:r>
    </w:p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17334" w:rsidRDefault="00A17334" w:rsidP="00A17334">
      <w:pPr>
        <w:jc w:val="both"/>
        <w:rPr>
          <w:sz w:val="28"/>
          <w:szCs w:val="28"/>
        </w:rPr>
      </w:pPr>
      <w:bookmarkStart w:id="0" w:name="_GoBack"/>
      <w:bookmarkEnd w:id="0"/>
    </w:p>
    <w:p w:rsidR="00A17334" w:rsidRDefault="00A17334" w:rsidP="00EB75BF">
      <w:pPr>
        <w:numPr>
          <w:ilvl w:val="0"/>
          <w:numId w:val="3"/>
        </w:numPr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00222">
        <w:rPr>
          <w:sz w:val="28"/>
          <w:szCs w:val="28"/>
        </w:rPr>
        <w:t>Дополнить Перечень целе</w:t>
      </w:r>
      <w:r>
        <w:rPr>
          <w:sz w:val="28"/>
          <w:szCs w:val="28"/>
        </w:rPr>
        <w:t xml:space="preserve">вых статей, относящихся к бюджету округа на 2023 год и плановый период 2024 и 2025 годов, </w:t>
      </w:r>
      <w:r w:rsidRPr="00DF57B5">
        <w:rPr>
          <w:sz w:val="28"/>
          <w:szCs w:val="28"/>
        </w:rPr>
        <w:t>утвержден</w:t>
      </w:r>
      <w:r>
        <w:rPr>
          <w:sz w:val="28"/>
          <w:szCs w:val="28"/>
        </w:rPr>
        <w:t>ный приказом от 26 декабря 2022 года № 66</w:t>
      </w:r>
      <w:r w:rsidRPr="00DF57B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 к Порядку применения бюджетной классификации Российской Федерации, относяще</w:t>
      </w:r>
      <w:r w:rsidR="005B41F4">
        <w:rPr>
          <w:sz w:val="28"/>
          <w:szCs w:val="28"/>
        </w:rPr>
        <w:t>йся к бюджету округа) следующей целевой статьей</w:t>
      </w:r>
      <w:r w:rsidRPr="00DF57B5">
        <w:rPr>
          <w:sz w:val="28"/>
          <w:szCs w:val="28"/>
        </w:rPr>
        <w:t xml:space="preserve">: </w:t>
      </w:r>
    </w:p>
    <w:p w:rsidR="00A17334" w:rsidRPr="00DF57B5" w:rsidRDefault="00A17334" w:rsidP="00A17334">
      <w:pPr>
        <w:ind w:left="851"/>
        <w:jc w:val="both"/>
        <w:rPr>
          <w:sz w:val="28"/>
          <w:szCs w:val="28"/>
        </w:rPr>
      </w:pPr>
    </w:p>
    <w:tbl>
      <w:tblPr>
        <w:tblW w:w="9069" w:type="dxa"/>
        <w:tblInd w:w="113" w:type="dxa"/>
        <w:tblLook w:val="04A0" w:firstRow="1" w:lastRow="0" w:firstColumn="1" w:lastColumn="0" w:noHBand="0" w:noVBand="1"/>
      </w:tblPr>
      <w:tblGrid>
        <w:gridCol w:w="5852"/>
        <w:gridCol w:w="3217"/>
      </w:tblGrid>
      <w:tr w:rsidR="00A17334" w:rsidRPr="00C911D3" w:rsidTr="008D3974">
        <w:trPr>
          <w:trHeight w:val="376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 xml:space="preserve">       Наименование целевой статьи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Код целевой статьи</w:t>
            </w:r>
          </w:p>
        </w:tc>
      </w:tr>
      <w:tr w:rsidR="0080094A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5B41F4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5B41F4">
              <w:rPr>
                <w:b/>
                <w:sz w:val="24"/>
                <w:szCs w:val="24"/>
              </w:rPr>
              <w:t>Муниципальная программа "Совершенствование муниципального управления на 2022-2026 годы"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5B41F4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53 0 00 00000</w:t>
            </w:r>
          </w:p>
        </w:tc>
      </w:tr>
      <w:tr w:rsidR="008009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5B41F4" w:rsidP="008D3974">
            <w:pPr>
              <w:overflowPunct/>
              <w:autoSpaceDE/>
              <w:rPr>
                <w:sz w:val="24"/>
                <w:szCs w:val="24"/>
              </w:rPr>
            </w:pPr>
            <w:r w:rsidRPr="005B41F4">
              <w:rPr>
                <w:sz w:val="24"/>
                <w:szCs w:val="24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5B41F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53 0 04 00000</w:t>
            </w:r>
          </w:p>
        </w:tc>
      </w:tr>
      <w:tr w:rsidR="008009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5B41F4" w:rsidP="008D3974">
            <w:pPr>
              <w:overflowPunct/>
              <w:autoSpaceDE/>
              <w:rPr>
                <w:sz w:val="24"/>
                <w:szCs w:val="24"/>
              </w:rPr>
            </w:pPr>
            <w:r w:rsidRPr="005B41F4">
              <w:rPr>
                <w:sz w:val="24"/>
                <w:szCs w:val="24"/>
              </w:rPr>
              <w:t>Обеспечение социальных выплат гражданам, заключившим в добровольном порядке контракт о прохождении военной службы в Вооруженных силах Российской Федерации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5B41F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53 0 04 83020</w:t>
            </w:r>
          </w:p>
        </w:tc>
      </w:tr>
    </w:tbl>
    <w:p w:rsidR="00F00E02" w:rsidRPr="00F00E02" w:rsidRDefault="00F00E02" w:rsidP="005B41F4">
      <w:pPr>
        <w:jc w:val="both"/>
        <w:rPr>
          <w:sz w:val="28"/>
          <w:szCs w:val="28"/>
          <w:highlight w:val="yellow"/>
        </w:rPr>
      </w:pPr>
      <w:r w:rsidRPr="00F00E02">
        <w:rPr>
          <w:sz w:val="28"/>
          <w:szCs w:val="28"/>
        </w:rPr>
        <w:t xml:space="preserve"> </w:t>
      </w:r>
    </w:p>
    <w:p w:rsidR="001F71D9" w:rsidRPr="001F71D9" w:rsidRDefault="005B41F4" w:rsidP="00EB7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75BF">
        <w:rPr>
          <w:sz w:val="28"/>
          <w:szCs w:val="28"/>
        </w:rPr>
        <w:t xml:space="preserve"> </w:t>
      </w:r>
      <w:r w:rsidR="00503B0A" w:rsidRPr="005B41F4">
        <w:rPr>
          <w:sz w:val="28"/>
          <w:szCs w:val="28"/>
        </w:rPr>
        <w:t>Приказ вступает в силу с момента подписания.</w:t>
      </w:r>
    </w:p>
    <w:p w:rsidR="00EB75BF" w:rsidRDefault="00EB75BF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EB75B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EB75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EB75BF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EB75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EB75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EB75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1D8E"/>
    <w:multiLevelType w:val="hybridMultilevel"/>
    <w:tmpl w:val="CF64E276"/>
    <w:lvl w:ilvl="0" w:tplc="3528BC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12F4B"/>
    <w:rsid w:val="00094763"/>
    <w:rsid w:val="001A53A5"/>
    <w:rsid w:val="001C515C"/>
    <w:rsid w:val="001F71D9"/>
    <w:rsid w:val="0020084A"/>
    <w:rsid w:val="00212EBA"/>
    <w:rsid w:val="00232A67"/>
    <w:rsid w:val="002763C5"/>
    <w:rsid w:val="002A5154"/>
    <w:rsid w:val="00324604"/>
    <w:rsid w:val="003352DC"/>
    <w:rsid w:val="00361EA5"/>
    <w:rsid w:val="00392FFB"/>
    <w:rsid w:val="00454AB7"/>
    <w:rsid w:val="00486229"/>
    <w:rsid w:val="004916B1"/>
    <w:rsid w:val="004F0D6D"/>
    <w:rsid w:val="004F6E4C"/>
    <w:rsid w:val="00503B0A"/>
    <w:rsid w:val="0055312A"/>
    <w:rsid w:val="005B41F4"/>
    <w:rsid w:val="006304AB"/>
    <w:rsid w:val="0067243A"/>
    <w:rsid w:val="00692F42"/>
    <w:rsid w:val="006D7516"/>
    <w:rsid w:val="00705C98"/>
    <w:rsid w:val="00714EFE"/>
    <w:rsid w:val="007916BC"/>
    <w:rsid w:val="0080094A"/>
    <w:rsid w:val="00884630"/>
    <w:rsid w:val="008A0DD9"/>
    <w:rsid w:val="008A6FAE"/>
    <w:rsid w:val="008E64F2"/>
    <w:rsid w:val="009C7BD3"/>
    <w:rsid w:val="00A17334"/>
    <w:rsid w:val="00AA73B4"/>
    <w:rsid w:val="00AE7662"/>
    <w:rsid w:val="00B9792F"/>
    <w:rsid w:val="00BA477C"/>
    <w:rsid w:val="00BD7CCD"/>
    <w:rsid w:val="00BE26C6"/>
    <w:rsid w:val="00C03980"/>
    <w:rsid w:val="00C74E55"/>
    <w:rsid w:val="00C84F4B"/>
    <w:rsid w:val="00C911D3"/>
    <w:rsid w:val="00CA6B08"/>
    <w:rsid w:val="00CE08B4"/>
    <w:rsid w:val="00D053F4"/>
    <w:rsid w:val="00D100D1"/>
    <w:rsid w:val="00D106CF"/>
    <w:rsid w:val="00D51726"/>
    <w:rsid w:val="00D74758"/>
    <w:rsid w:val="00DE6B0C"/>
    <w:rsid w:val="00E21C95"/>
    <w:rsid w:val="00E74429"/>
    <w:rsid w:val="00EB579D"/>
    <w:rsid w:val="00EB75BF"/>
    <w:rsid w:val="00EC4EC1"/>
    <w:rsid w:val="00F00E02"/>
    <w:rsid w:val="00F114A2"/>
    <w:rsid w:val="00F25000"/>
    <w:rsid w:val="00FC041E"/>
    <w:rsid w:val="00FD7F51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5F15D-B81A-45D3-B358-CFB41A27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2023-09-29T13:50:00Z</cp:lastPrinted>
  <dcterms:created xsi:type="dcterms:W3CDTF">2023-09-29T13:34:00Z</dcterms:created>
  <dcterms:modified xsi:type="dcterms:W3CDTF">2023-09-29T13:54:00Z</dcterms:modified>
</cp:coreProperties>
</file>