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715F1E">
        <w:rPr>
          <w:sz w:val="28"/>
          <w:szCs w:val="28"/>
        </w:rPr>
        <w:t xml:space="preserve">   </w:t>
      </w:r>
      <w:bookmarkStart w:id="0" w:name="_GoBack"/>
      <w:bookmarkEnd w:id="0"/>
      <w:r w:rsidR="00715F1E">
        <w:rPr>
          <w:sz w:val="28"/>
          <w:szCs w:val="28"/>
        </w:rPr>
        <w:t xml:space="preserve">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3A328C">
        <w:rPr>
          <w:b/>
          <w:sz w:val="28"/>
        </w:rPr>
        <w:t xml:space="preserve">    </w:t>
      </w:r>
      <w:r w:rsidR="008602E5">
        <w:rPr>
          <w:b/>
          <w:sz w:val="28"/>
        </w:rPr>
        <w:t xml:space="preserve"> </w:t>
      </w:r>
      <w:r w:rsidR="00AA643F">
        <w:rPr>
          <w:b/>
          <w:sz w:val="28"/>
        </w:rPr>
        <w:t>23.12.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3A328C">
        <w:rPr>
          <w:b/>
          <w:sz w:val="28"/>
        </w:rPr>
        <w:t xml:space="preserve"> </w:t>
      </w:r>
      <w:r w:rsidR="00AA643F">
        <w:rPr>
          <w:b/>
          <w:sz w:val="28"/>
        </w:rPr>
        <w:t>386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5832EC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E07C6" w:rsidRPr="007372A5">
        <w:rPr>
          <w:rFonts w:ascii="Times New Roman" w:hAnsi="Times New Roman" w:cs="Times New Roman"/>
          <w:sz w:val="28"/>
          <w:szCs w:val="28"/>
        </w:rPr>
        <w:t>1</w:t>
      </w:r>
      <w:r w:rsidR="003A328C">
        <w:rPr>
          <w:rFonts w:ascii="Times New Roman" w:hAnsi="Times New Roman" w:cs="Times New Roman"/>
          <w:sz w:val="28"/>
          <w:szCs w:val="28"/>
        </w:rPr>
        <w:t> 016 783,9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3A328C">
        <w:rPr>
          <w:rFonts w:ascii="Times New Roman" w:hAnsi="Times New Roman" w:cs="Times New Roman"/>
          <w:sz w:val="28"/>
          <w:szCs w:val="28"/>
        </w:rPr>
        <w:t>1 000 750,6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3A328C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профицит бюджета 16 033,3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2025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</w:t>
      </w:r>
      <w:r w:rsidR="003A328C">
        <w:rPr>
          <w:rFonts w:ascii="Times New Roman" w:hAnsi="Times New Roman" w:cs="Times New Roman"/>
          <w:sz w:val="28"/>
          <w:szCs w:val="28"/>
        </w:rPr>
        <w:t xml:space="preserve"> объем доходов в сумме 681 216,7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3A328C">
        <w:rPr>
          <w:rFonts w:ascii="Times New Roman" w:hAnsi="Times New Roman" w:cs="Times New Roman"/>
          <w:sz w:val="28"/>
          <w:szCs w:val="28"/>
        </w:rPr>
        <w:t>объем расходов в сумме 681 216,7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657 693,7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657 693,7 тыс. рублей;</w:t>
      </w:r>
    </w:p>
    <w:p w:rsidR="00A70BF9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BB1034" w:rsidRDefault="00BB1034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B1034" w:rsidRDefault="00BB1034" w:rsidP="00BB1034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статьи 4 изложить в следующей редакции: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14D50">
        <w:rPr>
          <w:rFonts w:ascii="Times New Roman" w:hAnsi="Times New Roman" w:cs="Times New Roman"/>
          <w:sz w:val="28"/>
          <w:szCs w:val="28"/>
        </w:rPr>
        <w:t>2.Утвердить общий объем бюджетных ассигнований, направленных на исполнение публичных нормативных обязательств: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1)  на 2024 год в сумме 3 186,8</w:t>
      </w:r>
      <w:r w:rsidRPr="00A14D5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B1034" w:rsidRPr="00A14D50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14D50">
        <w:rPr>
          <w:rFonts w:ascii="Times New Roman" w:hAnsi="Times New Roman" w:cs="Times New Roman"/>
          <w:sz w:val="28"/>
          <w:szCs w:val="28"/>
        </w:rPr>
        <w:t>2)  на 20</w:t>
      </w:r>
      <w:r>
        <w:rPr>
          <w:rFonts w:ascii="Times New Roman" w:hAnsi="Times New Roman" w:cs="Times New Roman"/>
          <w:sz w:val="28"/>
          <w:szCs w:val="28"/>
        </w:rPr>
        <w:t xml:space="preserve">25 год в сумме 3 196,7 </w:t>
      </w:r>
      <w:r w:rsidRPr="00A14D50">
        <w:rPr>
          <w:rFonts w:ascii="Times New Roman" w:hAnsi="Times New Roman" w:cs="Times New Roman"/>
          <w:sz w:val="28"/>
          <w:szCs w:val="28"/>
        </w:rPr>
        <w:t>тыс. рублей;</w:t>
      </w:r>
    </w:p>
    <w:p w:rsidR="00BB1034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14D50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 на 2026 год в сумме 3 196,7 </w:t>
      </w:r>
      <w:r w:rsidRPr="00A14D50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рублей.»</w:t>
      </w:r>
    </w:p>
    <w:p w:rsidR="00BB1034" w:rsidRDefault="00BB1034" w:rsidP="00BB1034">
      <w:pPr>
        <w:pStyle w:val="ConsPlusNormal"/>
        <w:widowControl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B1034" w:rsidRDefault="00BB1034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5C48" w:rsidRDefault="00475C48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75C48" w:rsidRPr="00BC2B52" w:rsidRDefault="00475C48" w:rsidP="00475C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1034">
        <w:rPr>
          <w:rFonts w:ascii="Times New Roman" w:hAnsi="Times New Roman" w:cs="Times New Roman"/>
          <w:sz w:val="28"/>
          <w:szCs w:val="28"/>
        </w:rPr>
        <w:t>3</w:t>
      </w:r>
      <w:r w:rsidRPr="00BC2B52">
        <w:rPr>
          <w:rFonts w:ascii="Times New Roman" w:hAnsi="Times New Roman" w:cs="Times New Roman"/>
          <w:sz w:val="28"/>
          <w:szCs w:val="28"/>
        </w:rPr>
        <w:t>) Пункт 4 статьи 4 изложить в следующей редакции:</w:t>
      </w:r>
    </w:p>
    <w:p w:rsidR="00475C48" w:rsidRPr="00A14D50" w:rsidRDefault="00475C48" w:rsidP="00475C4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«4 . Установить</w:t>
      </w:r>
      <w:r w:rsidRPr="00A14D50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</w:t>
      </w:r>
      <w:r>
        <w:rPr>
          <w:rFonts w:ascii="Times New Roman" w:hAnsi="Times New Roman" w:cs="Times New Roman"/>
          <w:sz w:val="28"/>
          <w:szCs w:val="28"/>
        </w:rPr>
        <w:t>трации округа</w:t>
      </w:r>
      <w:r w:rsidRPr="00A14D50">
        <w:rPr>
          <w:rFonts w:ascii="Times New Roman" w:hAnsi="Times New Roman" w:cs="Times New Roman"/>
          <w:sz w:val="28"/>
          <w:szCs w:val="28"/>
        </w:rPr>
        <w:t>: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2024</w:t>
      </w:r>
      <w:r w:rsidRPr="00A14D50"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443,3</w:t>
      </w:r>
      <w:r w:rsidRPr="00A547F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2025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рублей;</w:t>
      </w:r>
    </w:p>
    <w:p w:rsidR="00475C48" w:rsidRPr="00A547F7" w:rsidRDefault="00475C48" w:rsidP="00475C48">
      <w:pPr>
        <w:pStyle w:val="ConsPlusNormal"/>
        <w:widowControl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2026</w:t>
      </w:r>
      <w:r w:rsidRPr="00A547F7">
        <w:rPr>
          <w:rFonts w:ascii="Times New Roman" w:hAnsi="Times New Roman" w:cs="Times New Roman"/>
          <w:sz w:val="28"/>
          <w:szCs w:val="28"/>
        </w:rPr>
        <w:t xml:space="preserve"> год в сумме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F7">
        <w:rPr>
          <w:rFonts w:ascii="Times New Roman" w:hAnsi="Times New Roman" w:cs="Times New Roman"/>
          <w:sz w:val="28"/>
          <w:szCs w:val="28"/>
        </w:rPr>
        <w:t>000,0 тыс. рублей.</w:t>
      </w:r>
    </w:p>
    <w:p w:rsidR="00475C48" w:rsidRDefault="00475C48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BB1034" w:rsidP="00475C48">
      <w:pPr>
        <w:pStyle w:val="ConsPlusNormal"/>
        <w:widowControl/>
        <w:ind w:left="71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5C48">
        <w:rPr>
          <w:rFonts w:ascii="Times New Roman" w:hAnsi="Times New Roman" w:cs="Times New Roman"/>
          <w:sz w:val="28"/>
          <w:szCs w:val="28"/>
        </w:rPr>
        <w:t>)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3A328C">
        <w:rPr>
          <w:rFonts w:ascii="Times New Roman" w:hAnsi="Times New Roman" w:cs="Times New Roman"/>
          <w:sz w:val="28"/>
          <w:szCs w:val="28"/>
        </w:rPr>
        <w:t xml:space="preserve"> год в сумме 135 755,9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9F74E4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2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328C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75C48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43F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034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101</cp:revision>
  <cp:lastPrinted>2024-10-25T07:23:00Z</cp:lastPrinted>
  <dcterms:created xsi:type="dcterms:W3CDTF">2022-03-28T11:31:00Z</dcterms:created>
  <dcterms:modified xsi:type="dcterms:W3CDTF">2024-12-24T07:00:00Z</dcterms:modified>
</cp:coreProperties>
</file>