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023074" w:rsidRDefault="00023074" w:rsidP="00023074">
      <w:pPr>
        <w:jc w:val="center"/>
        <w:rPr>
          <w:sz w:val="28"/>
          <w:szCs w:val="28"/>
        </w:rPr>
      </w:pPr>
      <w:r w:rsidRPr="00023074">
        <w:rPr>
          <w:noProof/>
          <w:sz w:val="28"/>
          <w:szCs w:val="28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74" w:rsidRPr="00023074" w:rsidRDefault="00023074" w:rsidP="000230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23074">
        <w:rPr>
          <w:sz w:val="28"/>
          <w:szCs w:val="28"/>
        </w:rPr>
        <w:t xml:space="preserve"> БАБУШКИНСКОГО МУНИЦИПАЛЬНОГО РАЙОНА </w:t>
      </w:r>
      <w:r w:rsidR="0010481E">
        <w:rPr>
          <w:sz w:val="28"/>
          <w:szCs w:val="28"/>
        </w:rPr>
        <w:t>БАБУШКИНСКОГО МУНИЦИПАЛЬНОГО РАЙОНА</w:t>
      </w:r>
    </w:p>
    <w:p w:rsidR="00023074" w:rsidRPr="00023074" w:rsidRDefault="00023074" w:rsidP="00023074">
      <w:pPr>
        <w:jc w:val="center"/>
        <w:rPr>
          <w:sz w:val="28"/>
          <w:szCs w:val="28"/>
        </w:rPr>
      </w:pPr>
    </w:p>
    <w:p w:rsidR="00023074" w:rsidRPr="00023074" w:rsidRDefault="00023074" w:rsidP="00023074">
      <w:pPr>
        <w:jc w:val="center"/>
        <w:rPr>
          <w:b/>
          <w:sz w:val="28"/>
          <w:szCs w:val="28"/>
        </w:rPr>
      </w:pPr>
      <w:r w:rsidRPr="00023074">
        <w:rPr>
          <w:b/>
          <w:sz w:val="28"/>
          <w:szCs w:val="28"/>
        </w:rPr>
        <w:t>П О С Т А Н О В Л Е Н И Е</w:t>
      </w:r>
    </w:p>
    <w:p w:rsidR="00023074" w:rsidRPr="00023074" w:rsidRDefault="00023074" w:rsidP="00023074">
      <w:pPr>
        <w:jc w:val="center"/>
        <w:rPr>
          <w:sz w:val="28"/>
          <w:szCs w:val="28"/>
        </w:rPr>
      </w:pPr>
    </w:p>
    <w:p w:rsidR="00023074" w:rsidRPr="00023074" w:rsidRDefault="00023074" w:rsidP="00023074">
      <w:pPr>
        <w:rPr>
          <w:sz w:val="28"/>
          <w:szCs w:val="28"/>
        </w:rPr>
      </w:pPr>
      <w:r w:rsidRPr="00023074">
        <w:rPr>
          <w:sz w:val="28"/>
          <w:szCs w:val="28"/>
        </w:rPr>
        <w:t xml:space="preserve">от   </w:t>
      </w:r>
      <w:r w:rsidR="008E0686">
        <w:rPr>
          <w:sz w:val="28"/>
          <w:szCs w:val="28"/>
        </w:rPr>
        <w:t>25.05.</w:t>
      </w:r>
      <w:r w:rsidRPr="00023074">
        <w:rPr>
          <w:sz w:val="28"/>
          <w:szCs w:val="28"/>
        </w:rPr>
        <w:t>20</w:t>
      </w:r>
      <w:r w:rsidR="004331A6">
        <w:rPr>
          <w:sz w:val="28"/>
          <w:szCs w:val="28"/>
        </w:rPr>
        <w:t>20</w:t>
      </w:r>
      <w:r w:rsidRPr="00023074">
        <w:rPr>
          <w:sz w:val="28"/>
          <w:szCs w:val="28"/>
        </w:rPr>
        <w:t xml:space="preserve"> г.                                                             </w:t>
      </w:r>
      <w:r w:rsidR="008E0686">
        <w:rPr>
          <w:sz w:val="28"/>
          <w:szCs w:val="28"/>
        </w:rPr>
        <w:t xml:space="preserve">                               </w:t>
      </w:r>
      <w:r w:rsidRPr="00023074">
        <w:rPr>
          <w:sz w:val="28"/>
          <w:szCs w:val="28"/>
        </w:rPr>
        <w:t xml:space="preserve">     №  </w:t>
      </w:r>
      <w:r w:rsidR="008E0686">
        <w:rPr>
          <w:sz w:val="28"/>
          <w:szCs w:val="28"/>
        </w:rPr>
        <w:t>475</w:t>
      </w:r>
      <w:r w:rsidRPr="00023074">
        <w:rPr>
          <w:sz w:val="28"/>
          <w:szCs w:val="28"/>
        </w:rPr>
        <w:t xml:space="preserve">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023074" w:rsidRPr="00023074" w:rsidTr="00023074">
        <w:trPr>
          <w:jc w:val="center"/>
        </w:trPr>
        <w:tc>
          <w:tcPr>
            <w:tcW w:w="4786" w:type="dxa"/>
          </w:tcPr>
          <w:p w:rsidR="00023074" w:rsidRPr="00023074" w:rsidRDefault="00023074" w:rsidP="00023074">
            <w:pPr>
              <w:jc w:val="center"/>
              <w:rPr>
                <w:b/>
                <w:sz w:val="28"/>
                <w:szCs w:val="28"/>
              </w:rPr>
            </w:pPr>
            <w:r w:rsidRPr="00023074">
              <w:rPr>
                <w:b/>
                <w:sz w:val="28"/>
                <w:szCs w:val="28"/>
              </w:rPr>
              <w:t>с. им. Бабушкина</w:t>
            </w:r>
          </w:p>
        </w:tc>
      </w:tr>
    </w:tbl>
    <w:p w:rsidR="00023074" w:rsidRPr="00023074" w:rsidRDefault="00023074" w:rsidP="00023074">
      <w:pPr>
        <w:ind w:firstLine="720"/>
        <w:jc w:val="both"/>
        <w:rPr>
          <w:sz w:val="28"/>
          <w:szCs w:val="28"/>
        </w:rPr>
      </w:pPr>
    </w:p>
    <w:p w:rsidR="00023074" w:rsidRPr="00023074" w:rsidRDefault="00023074" w:rsidP="00023074">
      <w:pPr>
        <w:ind w:firstLine="720"/>
        <w:jc w:val="both"/>
        <w:rPr>
          <w:sz w:val="28"/>
          <w:szCs w:val="28"/>
        </w:rPr>
      </w:pPr>
    </w:p>
    <w:p w:rsidR="00023074" w:rsidRDefault="00023074" w:rsidP="00023074">
      <w:pPr>
        <w:ind w:firstLine="720"/>
        <w:jc w:val="center"/>
        <w:rPr>
          <w:b/>
          <w:sz w:val="28"/>
          <w:szCs w:val="28"/>
        </w:rPr>
      </w:pPr>
      <w:r w:rsidRPr="00023074">
        <w:rPr>
          <w:b/>
          <w:sz w:val="28"/>
          <w:szCs w:val="28"/>
        </w:rPr>
        <w:t>Об утверждении муниципальной программы</w:t>
      </w:r>
    </w:p>
    <w:p w:rsidR="00023074" w:rsidRPr="00023074" w:rsidRDefault="00023074" w:rsidP="00023074">
      <w:pPr>
        <w:ind w:firstLine="720"/>
        <w:jc w:val="center"/>
        <w:rPr>
          <w:b/>
          <w:sz w:val="28"/>
          <w:szCs w:val="28"/>
        </w:rPr>
      </w:pPr>
      <w:r w:rsidRPr="00023074">
        <w:rPr>
          <w:b/>
          <w:sz w:val="28"/>
          <w:szCs w:val="28"/>
        </w:rPr>
        <w:t xml:space="preserve"> «Управление муниципальными финансами Бабушкинского муниципального района на 2022 – 2026 годы»</w:t>
      </w:r>
    </w:p>
    <w:p w:rsidR="00023074" w:rsidRPr="00023074" w:rsidRDefault="00023074" w:rsidP="00023074">
      <w:pPr>
        <w:ind w:firstLine="720"/>
        <w:jc w:val="both"/>
        <w:rPr>
          <w:sz w:val="28"/>
          <w:szCs w:val="28"/>
        </w:rPr>
      </w:pPr>
    </w:p>
    <w:p w:rsidR="00023074" w:rsidRPr="00023074" w:rsidRDefault="00023074" w:rsidP="00023074">
      <w:pPr>
        <w:jc w:val="both"/>
        <w:rPr>
          <w:sz w:val="28"/>
          <w:szCs w:val="28"/>
        </w:rPr>
      </w:pPr>
    </w:p>
    <w:p w:rsidR="00023074" w:rsidRPr="00023074" w:rsidRDefault="00023074" w:rsidP="00023074">
      <w:pPr>
        <w:jc w:val="both"/>
        <w:rPr>
          <w:b/>
          <w:sz w:val="28"/>
          <w:szCs w:val="28"/>
        </w:rPr>
      </w:pPr>
      <w:r w:rsidRPr="00023074">
        <w:rPr>
          <w:b/>
          <w:sz w:val="28"/>
          <w:szCs w:val="28"/>
        </w:rPr>
        <w:t xml:space="preserve">      ПОСТАНОВЛЯЮ:</w:t>
      </w:r>
    </w:p>
    <w:p w:rsidR="00023074" w:rsidRPr="00023074" w:rsidRDefault="00023074" w:rsidP="00023074">
      <w:pPr>
        <w:jc w:val="both"/>
        <w:rPr>
          <w:sz w:val="28"/>
          <w:szCs w:val="28"/>
        </w:rPr>
      </w:pPr>
    </w:p>
    <w:p w:rsidR="00023074" w:rsidRPr="00023074" w:rsidRDefault="00023074" w:rsidP="000230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E2E9F" w:rsidRPr="006E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прилагаемую </w:t>
      </w:r>
      <w:r w:rsidRPr="00023074">
        <w:rPr>
          <w:sz w:val="28"/>
          <w:szCs w:val="28"/>
        </w:rPr>
        <w:t>муниципальную программу «Управление муниципальными финансами Бабушкинского муниципального района на 2022-2026 годы».</w:t>
      </w:r>
    </w:p>
    <w:p w:rsidR="00023074" w:rsidRPr="00023074" w:rsidRDefault="00023074" w:rsidP="00023074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023074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      опубликования</w:t>
      </w:r>
      <w:r w:rsidRPr="00023074">
        <w:rPr>
          <w:sz w:val="28"/>
          <w:szCs w:val="28"/>
        </w:rPr>
        <w:t>.</w:t>
      </w:r>
    </w:p>
    <w:p w:rsidR="00023074" w:rsidRPr="00023074" w:rsidRDefault="00023074" w:rsidP="00023074">
      <w:pPr>
        <w:jc w:val="both"/>
        <w:rPr>
          <w:sz w:val="28"/>
          <w:szCs w:val="28"/>
        </w:rPr>
      </w:pPr>
    </w:p>
    <w:p w:rsidR="00023074" w:rsidRPr="00023074" w:rsidRDefault="00023074" w:rsidP="00023074">
      <w:pPr>
        <w:jc w:val="both"/>
        <w:rPr>
          <w:sz w:val="28"/>
          <w:szCs w:val="28"/>
        </w:rPr>
      </w:pPr>
    </w:p>
    <w:p w:rsidR="00023074" w:rsidRPr="00023074" w:rsidRDefault="00023074" w:rsidP="00023074">
      <w:pPr>
        <w:jc w:val="both"/>
        <w:rPr>
          <w:sz w:val="28"/>
          <w:szCs w:val="28"/>
        </w:rPr>
      </w:pPr>
    </w:p>
    <w:p w:rsidR="00023074" w:rsidRPr="00023074" w:rsidRDefault="00023074" w:rsidP="0002307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023074" w:rsidRPr="00023074" w:rsidTr="00023074">
        <w:tc>
          <w:tcPr>
            <w:tcW w:w="10138" w:type="dxa"/>
          </w:tcPr>
          <w:p w:rsidR="00023074" w:rsidRPr="00023074" w:rsidRDefault="001C7AC2" w:rsidP="00023074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23074" w:rsidRPr="00023074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023074" w:rsidRPr="00023074">
              <w:rPr>
                <w:sz w:val="28"/>
                <w:szCs w:val="28"/>
              </w:rPr>
              <w:t xml:space="preserve"> администрации района                                           Н.В. Холмогоров</w:t>
            </w:r>
          </w:p>
        </w:tc>
      </w:tr>
    </w:tbl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E00590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4EC" w:rsidRPr="00E00590" w:rsidRDefault="003C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E61" w:rsidRPr="00E00590" w:rsidRDefault="008D5E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Утверждена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D5E61" w:rsidRPr="00E00590" w:rsidRDefault="000230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от </w:t>
      </w:r>
      <w:r w:rsidR="008E0686">
        <w:rPr>
          <w:rFonts w:ascii="Times New Roman" w:hAnsi="Times New Roman" w:cs="Times New Roman"/>
          <w:sz w:val="28"/>
          <w:szCs w:val="28"/>
        </w:rPr>
        <w:t>25.05.</w:t>
      </w:r>
      <w:r w:rsidRPr="00E00590">
        <w:rPr>
          <w:rFonts w:ascii="Times New Roman" w:hAnsi="Times New Roman" w:cs="Times New Roman"/>
          <w:sz w:val="28"/>
          <w:szCs w:val="28"/>
        </w:rPr>
        <w:t>20</w:t>
      </w:r>
      <w:r w:rsidR="004331A6">
        <w:rPr>
          <w:rFonts w:ascii="Times New Roman" w:hAnsi="Times New Roman" w:cs="Times New Roman"/>
          <w:sz w:val="28"/>
          <w:szCs w:val="28"/>
        </w:rPr>
        <w:t>20</w:t>
      </w:r>
      <w:r w:rsidRPr="00E00590">
        <w:rPr>
          <w:rFonts w:ascii="Times New Roman" w:hAnsi="Times New Roman" w:cs="Times New Roman"/>
          <w:sz w:val="28"/>
          <w:szCs w:val="28"/>
        </w:rPr>
        <w:t xml:space="preserve"> г. </w:t>
      </w:r>
      <w:r w:rsidR="00023074">
        <w:rPr>
          <w:rFonts w:ascii="Times New Roman" w:hAnsi="Times New Roman" w:cs="Times New Roman"/>
          <w:sz w:val="28"/>
          <w:szCs w:val="28"/>
        </w:rPr>
        <w:t>№</w:t>
      </w:r>
      <w:r w:rsidR="008E0686">
        <w:rPr>
          <w:rFonts w:ascii="Times New Roman" w:hAnsi="Times New Roman" w:cs="Times New Roman"/>
          <w:sz w:val="28"/>
          <w:szCs w:val="28"/>
        </w:rPr>
        <w:t>475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023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"УПРАВЛЕНИЕ </w:t>
      </w:r>
      <w:r w:rsidR="00023074">
        <w:rPr>
          <w:rFonts w:ascii="Times New Roman" w:hAnsi="Times New Roman" w:cs="Times New Roman"/>
          <w:sz w:val="28"/>
          <w:szCs w:val="28"/>
        </w:rPr>
        <w:t>МУНИЦИПАЛЬНЫМИ</w:t>
      </w:r>
      <w:r w:rsidRPr="00E00590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023074">
        <w:rPr>
          <w:rFonts w:ascii="Times New Roman" w:hAnsi="Times New Roman" w:cs="Times New Roman"/>
          <w:sz w:val="28"/>
          <w:szCs w:val="28"/>
        </w:rPr>
        <w:t>БАБУШКИНСКОГО МУНИЦИПАЛЬНОГО РАЙОНА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НА 202</w:t>
      </w:r>
      <w:r w:rsidR="00023074">
        <w:rPr>
          <w:rFonts w:ascii="Times New Roman" w:hAnsi="Times New Roman" w:cs="Times New Roman"/>
          <w:sz w:val="28"/>
          <w:szCs w:val="28"/>
        </w:rPr>
        <w:t>2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- 202</w:t>
      </w:r>
      <w:r w:rsidR="00023074">
        <w:rPr>
          <w:rFonts w:ascii="Times New Roman" w:hAnsi="Times New Roman" w:cs="Times New Roman"/>
          <w:sz w:val="28"/>
          <w:szCs w:val="28"/>
        </w:rPr>
        <w:t>6</w:t>
      </w:r>
      <w:r w:rsidRPr="00E00590">
        <w:rPr>
          <w:rFonts w:ascii="Times New Roman" w:hAnsi="Times New Roman" w:cs="Times New Roman"/>
          <w:sz w:val="28"/>
          <w:szCs w:val="28"/>
        </w:rPr>
        <w:t xml:space="preserve"> ГОДЫ" (ДАЛЕЕ </w:t>
      </w:r>
      <w:r w:rsidR="00023074">
        <w:rPr>
          <w:rFonts w:ascii="Times New Roman" w:hAnsi="Times New Roman" w:cs="Times New Roman"/>
          <w:sz w:val="28"/>
          <w:szCs w:val="28"/>
        </w:rPr>
        <w:t>–МУНИЦИПАЛЬНАЯ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8D5E61" w:rsidRPr="00E00590" w:rsidRDefault="008D5E61">
      <w:pPr>
        <w:spacing w:after="1"/>
        <w:rPr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5430"/>
      </w:tblGrid>
      <w:tr w:rsidR="008C09D1" w:rsidRPr="009C47EA" w:rsidTr="001C7AC2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Ответственный исполнитель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jc w:val="both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 Финансовое управление района</w:t>
            </w:r>
          </w:p>
        </w:tc>
      </w:tr>
      <w:tr w:rsidR="008C09D1" w:rsidRPr="009C47EA" w:rsidTr="001C7AC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  <w:p w:rsidR="008C09D1" w:rsidRPr="009C47EA" w:rsidRDefault="008C09D1" w:rsidP="001C7AC2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8C09D1" w:rsidRPr="009C47EA" w:rsidTr="001C7AC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C47EA">
              <w:rPr>
                <w:szCs w:val="24"/>
              </w:rPr>
              <w:t xml:space="preserve">адачи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достижение соответствия расходных обязательств районного бюджета источникам их финансового обеспечения в долгосрочном периоде и повышение эффективности бюджетных расходов;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межбюджетных отношений с муниципальными образованиями района, создание условий для поддержания устойчивого исполнения местных бюджетов, повышения качества управления муниципальными финансами;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эффективное управление муниципальным долгом района;</w:t>
            </w:r>
          </w:p>
          <w:p w:rsidR="008C09D1" w:rsidRPr="00CB264A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развитие системы муниципального внутреннего финансового контроля</w:t>
            </w:r>
          </w:p>
        </w:tc>
      </w:tr>
      <w:tr w:rsidR="008C09D1" w:rsidRPr="009C47EA" w:rsidTr="001C7AC2">
        <w:trPr>
          <w:trHeight w:val="25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Подпрограммы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</w:t>
            </w:r>
          </w:p>
          <w:p w:rsidR="008C09D1" w:rsidRPr="009C47EA" w:rsidRDefault="008C09D1" w:rsidP="001C7AC2">
            <w:pPr>
              <w:rPr>
                <w:i/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3C24EC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404" w:history="1">
              <w:r w:rsidR="008C09D1" w:rsidRPr="00CB264A">
                <w:rPr>
                  <w:rFonts w:ascii="Times New Roman" w:hAnsi="Times New Roman" w:cs="Times New Roman"/>
                  <w:sz w:val="17"/>
                  <w:szCs w:val="17"/>
                </w:rPr>
                <w:t>подпрограмма 1</w:t>
              </w:r>
            </w:hyperlink>
            <w:r w:rsidR="008C09D1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"Обеспечение сбалансированности районного бюджета и повышение эффективности бюджетных расходов на 2022-2026 годы" (приложение 1);</w:t>
            </w:r>
          </w:p>
          <w:p w:rsidR="008C09D1" w:rsidRPr="00CB264A" w:rsidRDefault="003C24EC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921" w:history="1">
              <w:r w:rsidR="008C09D1" w:rsidRPr="00CB264A">
                <w:rPr>
                  <w:rFonts w:ascii="Times New Roman" w:hAnsi="Times New Roman" w:cs="Times New Roman"/>
                  <w:sz w:val="17"/>
                  <w:szCs w:val="17"/>
                </w:rPr>
                <w:t>подпрограмма 2</w:t>
              </w:r>
            </w:hyperlink>
            <w:r w:rsidR="008C09D1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"Поддержание устойчивого исполнения местных бюджетов и повышение качества управления муниципальными финансами на 2022-026 годы " (приложение 2);</w:t>
            </w:r>
          </w:p>
          <w:p w:rsidR="008C09D1" w:rsidRPr="00CB264A" w:rsidRDefault="003C24EC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hyperlink w:anchor="P3151" w:history="1">
              <w:r w:rsidR="008C09D1" w:rsidRPr="00CB264A">
                <w:rPr>
                  <w:rFonts w:ascii="Times New Roman" w:hAnsi="Times New Roman" w:cs="Times New Roman"/>
                  <w:sz w:val="17"/>
                  <w:szCs w:val="17"/>
                </w:rPr>
                <w:t>подпрограмма 3</w:t>
              </w:r>
            </w:hyperlink>
            <w:r w:rsidR="008C09D1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"Управление муниципальным долгом района на 2022-2026 годы" (приложение 3);</w:t>
            </w:r>
          </w:p>
          <w:p w:rsidR="008C09D1" w:rsidRPr="00CB264A" w:rsidRDefault="003C24EC" w:rsidP="001C7AC2">
            <w:pPr>
              <w:jc w:val="both"/>
              <w:rPr>
                <w:sz w:val="17"/>
                <w:szCs w:val="17"/>
              </w:rPr>
            </w:pPr>
            <w:hyperlink w:anchor="P3564" w:history="1">
              <w:r w:rsidR="008C09D1" w:rsidRPr="00CB264A">
                <w:rPr>
                  <w:sz w:val="17"/>
                  <w:szCs w:val="17"/>
                </w:rPr>
                <w:t>подпрограмма 4</w:t>
              </w:r>
            </w:hyperlink>
            <w:r w:rsidR="008C09D1" w:rsidRPr="00CB264A">
              <w:rPr>
                <w:sz w:val="17"/>
                <w:szCs w:val="17"/>
              </w:rPr>
              <w:t xml:space="preserve"> "Обеспечение реализации муниципальной </w:t>
            </w:r>
            <w:proofErr w:type="spellStart"/>
            <w:r w:rsidR="008C09D1" w:rsidRPr="00CB264A">
              <w:rPr>
                <w:sz w:val="17"/>
                <w:szCs w:val="17"/>
              </w:rPr>
              <w:t>программы"Управление</w:t>
            </w:r>
            <w:proofErr w:type="spellEnd"/>
            <w:r w:rsidR="008C09D1" w:rsidRPr="00CB264A">
              <w:rPr>
                <w:sz w:val="17"/>
                <w:szCs w:val="17"/>
              </w:rPr>
              <w:t xml:space="preserve"> муниципальными финансами Бабушкинского района на 2022-2026 годы"" (приложение 4)</w:t>
            </w:r>
          </w:p>
        </w:tc>
      </w:tr>
      <w:tr w:rsidR="008C09D1" w:rsidRPr="009C47EA" w:rsidTr="001C7AC2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Сроки и этапы реализации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 2022 - 2026 годы</w:t>
            </w:r>
          </w:p>
        </w:tc>
      </w:tr>
      <w:tr w:rsidR="008C09D1" w:rsidRPr="009C47EA" w:rsidTr="001C7AC2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муниципальной </w:t>
            </w:r>
            <w:r w:rsidRPr="009C47EA">
              <w:rPr>
                <w:szCs w:val="24"/>
              </w:rPr>
              <w:t xml:space="preserve">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отношение дефицита районного бюджета к объему налоговых и неналоговых доходов районного бюджета;</w:t>
            </w:r>
          </w:p>
          <w:p w:rsidR="00AE0DA4" w:rsidRDefault="00AE0DA4" w:rsidP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3E3485" w:rsidRPr="000B09CA" w:rsidRDefault="003E3485" w:rsidP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программ, к общему объему расходов районного бюджета;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отношение муниципального долга района к общему годовому объему доходов районного бюджета без учета объема безвозмездных поступлений;</w:t>
            </w:r>
          </w:p>
          <w:p w:rsidR="008C09D1" w:rsidRPr="00CB264A" w:rsidRDefault="008C09D1" w:rsidP="001C7AC2">
            <w:pPr>
              <w:jc w:val="both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выполнение плана контрольных мероприятий</w:t>
            </w:r>
          </w:p>
        </w:tc>
      </w:tr>
      <w:tr w:rsidR="008C09D1" w:rsidRPr="009C47EA" w:rsidTr="001C7AC2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8C09D1" w:rsidRPr="009C47EA" w:rsidRDefault="008C09D1" w:rsidP="001C7AC2">
            <w:pPr>
              <w:rPr>
                <w:szCs w:val="24"/>
              </w:rPr>
            </w:pP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объем бюджетных ассигнований на реализацию муниципальной программы за счет средств </w:t>
            </w:r>
            <w:r w:rsidRPr="00CB26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районного, областного бюджетов и бюджетов муниципальных образований района составляет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151 796,5 тыс. рублей, в том числе по годам: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2022 год –30 359,3 тыс. рублей,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2023 год –30 359,3 тыс. рублей,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2024 год - 30 359,3 тыс. рублей,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2025 год - 30 359,3 тыс. рублей,</w:t>
            </w:r>
          </w:p>
          <w:p w:rsidR="008C09D1" w:rsidRPr="00CB264A" w:rsidRDefault="008C09D1" w:rsidP="001C7AC2">
            <w:pPr>
              <w:jc w:val="both"/>
              <w:rPr>
                <w:i/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2026 год - 30 359,3 тыс. рублей</w:t>
            </w:r>
          </w:p>
        </w:tc>
      </w:tr>
      <w:tr w:rsidR="008C09D1" w:rsidRPr="009C47EA" w:rsidTr="001C7AC2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9C47EA" w:rsidRDefault="008C09D1" w:rsidP="001C7AC2">
            <w:pPr>
              <w:rPr>
                <w:szCs w:val="24"/>
              </w:rPr>
            </w:pPr>
            <w:r w:rsidRPr="009C47EA">
              <w:rPr>
                <w:szCs w:val="24"/>
              </w:rPr>
              <w:lastRenderedPageBreak/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</w:t>
            </w:r>
            <w:r>
              <w:rPr>
                <w:szCs w:val="24"/>
              </w:rPr>
              <w:t xml:space="preserve"> 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/>
                <w:sz w:val="17"/>
                <w:szCs w:val="17"/>
              </w:rPr>
              <w:t> 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соблюдение соотношения дефицита районного бюджета к объему налоговых и неналоговых доходов районного бюджета в размере 5 %;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увеличение доли расходов районного бюджета, формируемых в рамках программ, к общему объему расходов районного бюджета до уровня 92,6 %;</w:t>
            </w:r>
          </w:p>
          <w:p w:rsidR="008C09D1" w:rsidRPr="00CB264A" w:rsidRDefault="008C09D1" w:rsidP="001C7AC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сдерживание доли расходов на обслуживание муниципального долга района в общем объеме расходов районного бю</w:t>
            </w:r>
            <w:r w:rsidR="00CB264A">
              <w:rPr>
                <w:rFonts w:ascii="Times New Roman" w:hAnsi="Times New Roman" w:cs="Times New Roman"/>
                <w:sz w:val="17"/>
                <w:szCs w:val="17"/>
              </w:rPr>
              <w:t>джета на 0,0%</w:t>
            </w:r>
          </w:p>
          <w:p w:rsidR="008C09D1" w:rsidRPr="00CB264A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ежегодное выполнение плана контрольных мероприятий на уровне 100,0%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1183" w:rsidRPr="004B1183" w:rsidRDefault="004B1183" w:rsidP="004B1183">
      <w:pPr>
        <w:keepNext/>
        <w:keepLines/>
        <w:tabs>
          <w:tab w:val="num" w:pos="0"/>
        </w:tabs>
        <w:suppressAutoHyphens/>
        <w:ind w:firstLine="567"/>
        <w:jc w:val="center"/>
        <w:outlineLvl w:val="0"/>
        <w:rPr>
          <w:b/>
          <w:sz w:val="28"/>
          <w:szCs w:val="28"/>
        </w:rPr>
      </w:pPr>
      <w:r w:rsidRPr="004B1183">
        <w:rPr>
          <w:b/>
          <w:sz w:val="28"/>
          <w:szCs w:val="28"/>
          <w:lang w:val="en-US"/>
        </w:rPr>
        <w:t>I</w:t>
      </w:r>
      <w:r w:rsidRPr="004B1183">
        <w:rPr>
          <w:b/>
          <w:sz w:val="28"/>
          <w:szCs w:val="28"/>
        </w:rPr>
        <w:t>. Общая характеристика сферы реализации программы</w:t>
      </w:r>
    </w:p>
    <w:p w:rsidR="004B1183" w:rsidRPr="0035772C" w:rsidRDefault="004B1183" w:rsidP="004B1183">
      <w:pPr>
        <w:suppressAutoHyphens/>
        <w:rPr>
          <w:sz w:val="28"/>
          <w:szCs w:val="28"/>
        </w:rPr>
      </w:pP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Эффективное управление муниципальными финансами является важным условием для повышения уровня и качества жизни населения района, устойчивого экономического роста, модернизации экономики и социальной сферы.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Современное состояние и развитие системы управления муниципальными финансами в районе характеризуется проведением ответственной и прозрачной бюджетной политики в полном соответствии с требованиями бюджетного законодательства, эффективным использованием бюджетных средств, обеспечением устойчивости и сбалансированности районного бюджета в долгосрочной перспективе.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последние годы в </w:t>
      </w:r>
      <w:r w:rsidRPr="0035772C">
        <w:rPr>
          <w:rFonts w:eastAsia="Calibri"/>
          <w:sz w:val="28"/>
          <w:szCs w:val="28"/>
        </w:rPr>
        <w:t>район</w:t>
      </w:r>
      <w:r>
        <w:rPr>
          <w:rFonts w:eastAsia="Calibri"/>
          <w:sz w:val="28"/>
          <w:szCs w:val="28"/>
        </w:rPr>
        <w:t>е осуществлен комплекс мероприятий, направленных на совершенствование системы управления муниципальными финансами, среди которых: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утверждены нормативные правовые акты органов местного самоуправления района и реализован комплекс мер в целях обеспечения устойчивости доходной базы районного бюджета;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внедрена практика использования прогноза социально-экономического развития района в процессе бюджетного планирования;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расширено использование программно-целевого принципа формирования расходной части бюджета при составлении проекта районного бюджета, путем разработки и утверждения муниципальных программ;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завершено реформирование системы финансового обеспечения оказания муниципальных услуг и переход к оказанию муниципальных услуг на основе муниципальных заданий на оказание муниципальных услуг;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последовательное совершенствование межбюджетных отношений с бюджетами поселений;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использование формализованных методик распределения основных межбюджетных трансфертов бюджетам поселений;</w:t>
      </w:r>
    </w:p>
    <w:p w:rsidR="004B1183" w:rsidRP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учет расходных обязательств района, исполняемых за счет средств районного бюджета, и оценка объема бюджетных ассигнований на исполнение действующих и принимаемых расходных обязательств в очередном финансовом году и плановом периоде;</w:t>
      </w:r>
    </w:p>
    <w:p w:rsidR="004B1183" w:rsidRDefault="004B1183" w:rsidP="004B1183">
      <w:pPr>
        <w:suppressAutoHyphens/>
        <w:overflowPunct/>
        <w:ind w:left="851"/>
        <w:jc w:val="both"/>
        <w:textAlignment w:val="auto"/>
        <w:rPr>
          <w:rFonts w:eastAsia="Calibri"/>
          <w:sz w:val="28"/>
          <w:szCs w:val="28"/>
        </w:rPr>
      </w:pP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прозрачной консолидированной бюджетной отчетности и сводной бухгалтерской отчетности бюджетных учреждений района;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проведение взвешенной и эффективной долговой политики;</w:t>
      </w:r>
    </w:p>
    <w:p w:rsidR="004B1183" w:rsidRDefault="004B1183" w:rsidP="004B1183">
      <w:pPr>
        <w:numPr>
          <w:ilvl w:val="0"/>
          <w:numId w:val="2"/>
        </w:numPr>
        <w:suppressAutoHyphens/>
        <w:overflowPunct/>
        <w:ind w:left="0" w:firstLine="851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прозрачности и доступности информации о бюджетном процессе, в том числе посредством предоставления бюджета в доступном для граждан формате («Бюджет для граждан»).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то же время достигнутые результаты не являются окончательными. В сфере управления муниципальными финансами остается ряд проблем, требующих решения. Дальнейшее выстраивание бюджетной политики должно быть подчинено главной цели: обеспечение долгосрочной сбалансированности и устойчивости бюджетной системы.</w:t>
      </w:r>
    </w:p>
    <w:p w:rsidR="004B1183" w:rsidRDefault="009C43F9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9C43F9">
        <w:rPr>
          <w:rFonts w:eastAsia="Calibri"/>
          <w:sz w:val="28"/>
          <w:szCs w:val="28"/>
        </w:rPr>
        <w:t xml:space="preserve">Обеспечение долгосрочной сбалансированности и устойчивости бюджетной системы </w:t>
      </w:r>
      <w:r w:rsidR="004B1183" w:rsidRPr="009C43F9">
        <w:rPr>
          <w:rFonts w:eastAsia="Calibri"/>
          <w:sz w:val="28"/>
          <w:szCs w:val="28"/>
        </w:rPr>
        <w:t xml:space="preserve">не может быть </w:t>
      </w:r>
      <w:r w:rsidRPr="009C43F9">
        <w:rPr>
          <w:rFonts w:eastAsia="Calibri"/>
          <w:sz w:val="28"/>
          <w:szCs w:val="28"/>
        </w:rPr>
        <w:t>достигнуто</w:t>
      </w:r>
      <w:r w:rsidR="004B1183" w:rsidRPr="009C43F9">
        <w:rPr>
          <w:rFonts w:eastAsia="Calibri"/>
          <w:sz w:val="28"/>
          <w:szCs w:val="28"/>
        </w:rPr>
        <w:t xml:space="preserve"> без принятия следующих мер по совершенствованию бюджетного процесса: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долгосрочной и среднесрочной финансовой политики в области укрепления доходной базы бюджета;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повышения эффективности расходования бюджетных средств;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сокращения доли непрограммной части бюджета, развитие программно-целевого планирования;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повышения эффективности реализуемых муниципальных программ района;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дальнейшее совершенствование межбюджетных отношений;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формирования четко выраженных принципов долговой политики на долгосрочную перспективу;</w:t>
      </w:r>
    </w:p>
    <w:p w:rsidR="004B1183" w:rsidRDefault="004B1183" w:rsidP="004B1183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дальнейшее развитие системы муниципального финансового контроля.</w:t>
      </w:r>
    </w:p>
    <w:p w:rsidR="004B1183" w:rsidRDefault="004B1183" w:rsidP="004B1183">
      <w:pPr>
        <w:ind w:firstLine="709"/>
        <w:jc w:val="both"/>
        <w:rPr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Default="008C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09D1" w:rsidRPr="009C43F9" w:rsidRDefault="008C09D1" w:rsidP="004B118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(индикаторах)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AE0DA4" w:rsidRDefault="008D5E61">
      <w:pPr>
        <w:rPr>
          <w:sz w:val="28"/>
          <w:szCs w:val="28"/>
        </w:rPr>
      </w:pPr>
    </w:p>
    <w:p w:rsidR="004B1183" w:rsidRPr="00AE0DA4" w:rsidRDefault="004B1183">
      <w:pPr>
        <w:rPr>
          <w:sz w:val="28"/>
          <w:szCs w:val="28"/>
        </w:rPr>
      </w:pPr>
    </w:p>
    <w:p w:rsidR="004B1183" w:rsidRPr="00AE0DA4" w:rsidRDefault="004B1183">
      <w:pPr>
        <w:rPr>
          <w:sz w:val="28"/>
          <w:szCs w:val="28"/>
        </w:rPr>
      </w:pPr>
    </w:p>
    <w:p w:rsidR="004B1183" w:rsidRPr="00AE0DA4" w:rsidRDefault="004B1183">
      <w:pPr>
        <w:rPr>
          <w:sz w:val="28"/>
          <w:szCs w:val="28"/>
        </w:rPr>
      </w:pPr>
    </w:p>
    <w:p w:rsidR="004B1183" w:rsidRPr="00AE0DA4" w:rsidRDefault="004B1183">
      <w:pPr>
        <w:rPr>
          <w:sz w:val="28"/>
          <w:szCs w:val="28"/>
        </w:rPr>
        <w:sectPr w:rsidR="004B1183" w:rsidRPr="00AE0DA4" w:rsidSect="002A0A6F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983"/>
        <w:gridCol w:w="3615"/>
        <w:gridCol w:w="1400"/>
        <w:gridCol w:w="1151"/>
        <w:gridCol w:w="1055"/>
        <w:gridCol w:w="904"/>
        <w:gridCol w:w="904"/>
        <w:gridCol w:w="904"/>
        <w:gridCol w:w="904"/>
        <w:gridCol w:w="907"/>
      </w:tblGrid>
      <w:tr w:rsidR="00E00590" w:rsidRPr="004B1183" w:rsidTr="00B56DC2">
        <w:trPr>
          <w:trHeight w:val="426"/>
        </w:trPr>
        <w:tc>
          <w:tcPr>
            <w:tcW w:w="452" w:type="dxa"/>
            <w:vMerge w:val="restart"/>
          </w:tcPr>
          <w:p w:rsidR="008D5E61" w:rsidRPr="004B1183" w:rsidRDefault="002D3A8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983" w:type="dxa"/>
            <w:vMerge w:val="restart"/>
          </w:tcPr>
          <w:p w:rsidR="008D5E61" w:rsidRPr="004B1183" w:rsidRDefault="008C09D1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>адач</w:t>
            </w:r>
            <w:r w:rsidR="00CB264A">
              <w:rPr>
                <w:rFonts w:ascii="Times New Roman" w:hAnsi="Times New Roman" w:cs="Times New Roman"/>
                <w:sz w:val="17"/>
                <w:szCs w:val="17"/>
              </w:rPr>
              <w:t>и,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направленн</w:t>
            </w:r>
            <w:r w:rsidR="00CB264A"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на достижение цели</w:t>
            </w:r>
          </w:p>
        </w:tc>
        <w:tc>
          <w:tcPr>
            <w:tcW w:w="3615" w:type="dxa"/>
            <w:vMerge w:val="restart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400" w:type="dxa"/>
            <w:vMerge w:val="restart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6729" w:type="dxa"/>
            <w:gridSpan w:val="7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4B1183" w:rsidTr="00B56DC2">
        <w:trPr>
          <w:trHeight w:val="874"/>
        </w:trPr>
        <w:tc>
          <w:tcPr>
            <w:tcW w:w="452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055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4523" w:type="dxa"/>
            <w:gridSpan w:val="5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E00590" w:rsidRPr="004B1183" w:rsidTr="00B56DC2">
        <w:trPr>
          <w:trHeight w:val="772"/>
        </w:trPr>
        <w:tc>
          <w:tcPr>
            <w:tcW w:w="452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</w:tcPr>
          <w:p w:rsidR="008D5E61" w:rsidRPr="004B1183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</w:tcPr>
          <w:p w:rsidR="008D5E61" w:rsidRPr="004B1183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055" w:type="dxa"/>
          </w:tcPr>
          <w:p w:rsidR="008D5E61" w:rsidRPr="004B1183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904" w:type="dxa"/>
          </w:tcPr>
          <w:p w:rsidR="008D5E61" w:rsidRPr="004B1183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90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</w:tr>
      <w:tr w:rsidR="00E00590" w:rsidRPr="004B1183" w:rsidTr="00B56DC2">
        <w:trPr>
          <w:trHeight w:val="304"/>
        </w:trPr>
        <w:tc>
          <w:tcPr>
            <w:tcW w:w="452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83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615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00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5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55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04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90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00590" w:rsidRPr="004B1183" w:rsidTr="003E3485">
        <w:trPr>
          <w:trHeight w:val="631"/>
        </w:trPr>
        <w:tc>
          <w:tcPr>
            <w:tcW w:w="452" w:type="dxa"/>
            <w:vMerge w:val="restart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983" w:type="dxa"/>
            <w:vMerge w:val="restart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Задача "Достижение соответствия расходных обязательств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источникам их финансового обеспечения в долгосрочном периоде и повышение эффективности бюджетных расходов"</w:t>
            </w:r>
          </w:p>
        </w:tc>
        <w:tc>
          <w:tcPr>
            <w:tcW w:w="3615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дефицита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объему налоговых и неналоговых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400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8D5E61" w:rsidRPr="004B1183" w:rsidRDefault="008D5E61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2A4875" w:rsidRPr="004B118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55" w:type="dxa"/>
          </w:tcPr>
          <w:p w:rsidR="008D5E61" w:rsidRPr="004B1183" w:rsidRDefault="00483107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904" w:type="dxa"/>
          </w:tcPr>
          <w:p w:rsidR="008D5E61" w:rsidRPr="004B1183" w:rsidRDefault="00483107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904" w:type="dxa"/>
          </w:tcPr>
          <w:p w:rsidR="008D5E61" w:rsidRPr="004B1183" w:rsidRDefault="00483107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904" w:type="dxa"/>
          </w:tcPr>
          <w:p w:rsidR="008D5E61" w:rsidRPr="004B1183" w:rsidRDefault="00483107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904" w:type="dxa"/>
          </w:tcPr>
          <w:p w:rsidR="008D5E61" w:rsidRPr="004B1183" w:rsidRDefault="00483107" w:rsidP="002A487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  <w:tc>
          <w:tcPr>
            <w:tcW w:w="907" w:type="dxa"/>
          </w:tcPr>
          <w:p w:rsidR="008D5E61" w:rsidRPr="004B1183" w:rsidRDefault="0048310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5,0</w:t>
            </w:r>
          </w:p>
        </w:tc>
      </w:tr>
      <w:tr w:rsidR="003E3485" w:rsidRPr="004B1183" w:rsidTr="003E3485">
        <w:trPr>
          <w:trHeight w:val="852"/>
        </w:trPr>
        <w:tc>
          <w:tcPr>
            <w:tcW w:w="452" w:type="dxa"/>
            <w:vMerge/>
          </w:tcPr>
          <w:p w:rsidR="003E3485" w:rsidRPr="004B1183" w:rsidRDefault="003E3485" w:rsidP="003E3485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3E3485" w:rsidRPr="004B1183" w:rsidRDefault="003E3485" w:rsidP="003E3485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3E3485" w:rsidRPr="004B1183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0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D37357" w:rsidRPr="004B1183" w:rsidTr="003E3485">
        <w:trPr>
          <w:trHeight w:val="686"/>
        </w:trPr>
        <w:tc>
          <w:tcPr>
            <w:tcW w:w="452" w:type="dxa"/>
            <w:vMerge/>
          </w:tcPr>
          <w:p w:rsidR="00D37357" w:rsidRPr="004B1183" w:rsidRDefault="00D37357">
            <w:pPr>
              <w:rPr>
                <w:sz w:val="17"/>
                <w:szCs w:val="17"/>
              </w:rPr>
            </w:pPr>
          </w:p>
        </w:tc>
        <w:tc>
          <w:tcPr>
            <w:tcW w:w="2983" w:type="dxa"/>
            <w:vMerge/>
          </w:tcPr>
          <w:p w:rsidR="00D37357" w:rsidRPr="004B1183" w:rsidRDefault="00D37357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</w:tcPr>
          <w:p w:rsidR="00D37357" w:rsidRPr="004B1183" w:rsidRDefault="00D3735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программ, к общему объему расходов районного бюджета</w:t>
            </w:r>
          </w:p>
        </w:tc>
        <w:tc>
          <w:tcPr>
            <w:tcW w:w="1400" w:type="dxa"/>
          </w:tcPr>
          <w:p w:rsidR="00D37357" w:rsidRPr="004B1183" w:rsidRDefault="00D3735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D37357" w:rsidRPr="004B1183" w:rsidRDefault="00D3735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89,7</w:t>
            </w:r>
          </w:p>
        </w:tc>
        <w:tc>
          <w:tcPr>
            <w:tcW w:w="1055" w:type="dxa"/>
          </w:tcPr>
          <w:p w:rsidR="00D37357" w:rsidRPr="004B1183" w:rsidRDefault="00D3735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80,0</w:t>
            </w:r>
          </w:p>
        </w:tc>
        <w:tc>
          <w:tcPr>
            <w:tcW w:w="904" w:type="dxa"/>
          </w:tcPr>
          <w:p w:rsidR="00D37357" w:rsidRPr="004B1183" w:rsidRDefault="00D37357" w:rsidP="00E306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92,2</w:t>
            </w:r>
          </w:p>
        </w:tc>
        <w:tc>
          <w:tcPr>
            <w:tcW w:w="904" w:type="dxa"/>
          </w:tcPr>
          <w:p w:rsidR="00D37357" w:rsidRPr="004B1183" w:rsidRDefault="00D37357" w:rsidP="00E306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92,3</w:t>
            </w:r>
          </w:p>
        </w:tc>
        <w:tc>
          <w:tcPr>
            <w:tcW w:w="904" w:type="dxa"/>
          </w:tcPr>
          <w:p w:rsidR="00D37357" w:rsidRPr="004B1183" w:rsidRDefault="00D37357" w:rsidP="00E306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92,4</w:t>
            </w:r>
          </w:p>
        </w:tc>
        <w:tc>
          <w:tcPr>
            <w:tcW w:w="904" w:type="dxa"/>
          </w:tcPr>
          <w:p w:rsidR="00D37357" w:rsidRPr="004B1183" w:rsidRDefault="00D37357" w:rsidP="00E306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92,5</w:t>
            </w:r>
          </w:p>
        </w:tc>
        <w:tc>
          <w:tcPr>
            <w:tcW w:w="907" w:type="dxa"/>
          </w:tcPr>
          <w:p w:rsidR="00D37357" w:rsidRPr="004B1183" w:rsidRDefault="00D37357" w:rsidP="00E306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92,6</w:t>
            </w:r>
          </w:p>
        </w:tc>
      </w:tr>
      <w:tr w:rsidR="003E3485" w:rsidRPr="004B1183" w:rsidTr="00B56DC2">
        <w:trPr>
          <w:trHeight w:val="1606"/>
        </w:trPr>
        <w:tc>
          <w:tcPr>
            <w:tcW w:w="452" w:type="dxa"/>
          </w:tcPr>
          <w:p w:rsidR="003E3485" w:rsidRPr="004B1183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83" w:type="dxa"/>
          </w:tcPr>
          <w:p w:rsidR="003E3485" w:rsidRPr="004B1183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Задача "Эффективное управление муниципальным долгом района"</w:t>
            </w:r>
          </w:p>
        </w:tc>
        <w:tc>
          <w:tcPr>
            <w:tcW w:w="3615" w:type="dxa"/>
          </w:tcPr>
          <w:p w:rsidR="003E3485" w:rsidRPr="004B1183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отношение муниципального долга района к общему годовому объему доходов районного бюджета без учета объема безвозмездных поступлений</w:t>
            </w:r>
          </w:p>
        </w:tc>
        <w:tc>
          <w:tcPr>
            <w:tcW w:w="1400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3E3485" w:rsidRPr="004B1183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E00590" w:rsidRPr="004B1183" w:rsidTr="00B56DC2">
        <w:trPr>
          <w:trHeight w:val="1606"/>
        </w:trPr>
        <w:tc>
          <w:tcPr>
            <w:tcW w:w="452" w:type="dxa"/>
          </w:tcPr>
          <w:p w:rsidR="008D5E61" w:rsidRPr="004B1183" w:rsidRDefault="00AE0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83" w:type="dxa"/>
          </w:tcPr>
          <w:p w:rsidR="008D5E61" w:rsidRPr="004B1183" w:rsidRDefault="008D5E61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Задача "</w:t>
            </w:r>
            <w:r w:rsidR="003E3485">
              <w:rPr>
                <w:rFonts w:ascii="Times New Roman" w:hAnsi="Times New Roman" w:cs="Times New Roman"/>
                <w:sz w:val="17"/>
                <w:szCs w:val="17"/>
              </w:rPr>
              <w:t>Развитие системы муниципального внутреннего финансового контроля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3615" w:type="dxa"/>
          </w:tcPr>
          <w:p w:rsidR="008D5E61" w:rsidRPr="004B1183" w:rsidRDefault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выполнения плана контрольных мероприятий</w:t>
            </w:r>
          </w:p>
        </w:tc>
        <w:tc>
          <w:tcPr>
            <w:tcW w:w="1400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151" w:type="dxa"/>
          </w:tcPr>
          <w:p w:rsidR="008D5E61" w:rsidRPr="004B1183" w:rsidRDefault="00AD0D61" w:rsidP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55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4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07" w:type="dxa"/>
          </w:tcPr>
          <w:p w:rsidR="008D5E61" w:rsidRPr="004B1183" w:rsidRDefault="00AD0D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целевых показателей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567"/>
        <w:gridCol w:w="2693"/>
        <w:gridCol w:w="1701"/>
        <w:gridCol w:w="1421"/>
        <w:gridCol w:w="3257"/>
        <w:gridCol w:w="709"/>
        <w:gridCol w:w="1417"/>
      </w:tblGrid>
      <w:tr w:rsidR="00E00590" w:rsidRPr="004B1183" w:rsidTr="00A64DAE">
        <w:tc>
          <w:tcPr>
            <w:tcW w:w="567" w:type="dxa"/>
          </w:tcPr>
          <w:p w:rsidR="008D5E61" w:rsidRPr="004B1183" w:rsidRDefault="002D3A8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972" w:type="dxa"/>
          </w:tcPr>
          <w:p w:rsidR="008D5E61" w:rsidRPr="004B1183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567" w:type="dxa"/>
          </w:tcPr>
          <w:p w:rsidR="008D5E61" w:rsidRPr="004B1183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693" w:type="dxa"/>
          </w:tcPr>
          <w:p w:rsidR="008D5E61" w:rsidRPr="004B1183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701" w:type="dxa"/>
          </w:tcPr>
          <w:p w:rsidR="008D5E61" w:rsidRPr="004B1183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421" w:type="dxa"/>
          </w:tcPr>
          <w:p w:rsidR="008D5E61" w:rsidRPr="004B1183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3257" w:type="dxa"/>
          </w:tcPr>
          <w:p w:rsidR="008D5E61" w:rsidRPr="004B1183" w:rsidRDefault="001C7AC2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709" w:type="dxa"/>
          </w:tcPr>
          <w:p w:rsidR="008D5E61" w:rsidRPr="004B1183" w:rsidRDefault="008D5E61" w:rsidP="00A64DA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219" w:history="1">
              <w:r w:rsidRPr="004B1183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417" w:type="dxa"/>
          </w:tcPr>
          <w:p w:rsidR="008D5E61" w:rsidRPr="004B1183" w:rsidRDefault="008D5E61" w:rsidP="001C7A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4B1183" w:rsidTr="00A64DAE">
        <w:tc>
          <w:tcPr>
            <w:tcW w:w="56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72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93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2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25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4B1183" w:rsidTr="00A64DAE">
        <w:tc>
          <w:tcPr>
            <w:tcW w:w="567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972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дефицита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объему налоговых и неналоговых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56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дефицита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объему налоговых и неналоговых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701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С = А / В x 100</w:t>
            </w:r>
          </w:p>
        </w:tc>
        <w:tc>
          <w:tcPr>
            <w:tcW w:w="3257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С - отношение дефицита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объему налоговых и неналоговых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А - размер дефицита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В - фактический объем налоговых и неналоговых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709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8D5E61" w:rsidRPr="004B1183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3E3485" w:rsidRPr="004B1183" w:rsidTr="00A64DAE">
        <w:tc>
          <w:tcPr>
            <w:tcW w:w="567" w:type="dxa"/>
          </w:tcPr>
          <w:p w:rsidR="003E3485" w:rsidRPr="004B1183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972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567" w:type="dxa"/>
          </w:tcPr>
          <w:p w:rsidR="003E3485" w:rsidRPr="000B09CA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1701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3E3485" w:rsidRPr="000B09CA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C = A / B x 100</w:t>
            </w:r>
          </w:p>
        </w:tc>
        <w:tc>
          <w:tcPr>
            <w:tcW w:w="3257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C - отношение объема просроченной кредиторской задолженности районного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бюджета к общему объему расходов районного бюджета;</w:t>
            </w:r>
          </w:p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A - объем просроченной кредиторской задолженности районного бюджета района за отчетный период;</w:t>
            </w:r>
          </w:p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B - общий объем расходов районного бюджета района, фактически сложившийся за отчетный период</w:t>
            </w:r>
          </w:p>
        </w:tc>
        <w:tc>
          <w:tcPr>
            <w:tcW w:w="709" w:type="dxa"/>
          </w:tcPr>
          <w:p w:rsidR="003E3485" w:rsidRPr="000B09CA" w:rsidRDefault="003E3485" w:rsidP="003E348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3E3485" w:rsidRPr="000B09CA" w:rsidRDefault="003E3485" w:rsidP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4B1183" w:rsidTr="00A64DAE">
        <w:tc>
          <w:tcPr>
            <w:tcW w:w="567" w:type="dxa"/>
          </w:tcPr>
          <w:p w:rsidR="008D5E61" w:rsidRPr="004B1183" w:rsidRDefault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2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программ, к общему объему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56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к общему объему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701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С = А / В x 100</w:t>
            </w:r>
          </w:p>
        </w:tc>
        <w:tc>
          <w:tcPr>
            <w:tcW w:w="3257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С - доля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к общему объему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А - объем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рамках </w:t>
            </w:r>
            <w:r w:rsidR="00A64DAE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муниципальных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и ведомственных целевых программ, фактически сложившийся за отчетный период;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В - общий объем расходов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фактически сложившийся за отчетный период</w:t>
            </w:r>
          </w:p>
        </w:tc>
        <w:tc>
          <w:tcPr>
            <w:tcW w:w="709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8D5E61" w:rsidRPr="004B1183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4B1183" w:rsidTr="00A64DAE">
        <w:tc>
          <w:tcPr>
            <w:tcW w:w="567" w:type="dxa"/>
          </w:tcPr>
          <w:p w:rsidR="008D5E61" w:rsidRPr="004B1183" w:rsidRDefault="003E348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8D5E61" w:rsidRPr="004B1183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972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безвозмездных поступлений</w:t>
            </w:r>
          </w:p>
        </w:tc>
        <w:tc>
          <w:tcPr>
            <w:tcW w:w="567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объема безвозмездных поступлений</w:t>
            </w:r>
          </w:p>
        </w:tc>
        <w:tc>
          <w:tcPr>
            <w:tcW w:w="1701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421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А = ГД / (УОД - П) x 100</w:t>
            </w:r>
          </w:p>
        </w:tc>
        <w:tc>
          <w:tcPr>
            <w:tcW w:w="3257" w:type="dxa"/>
          </w:tcPr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А - отношение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годовому объему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без учета безвозмездных поступлений;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ГД - общий объем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4B1183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по состоянию на 1 января текущего финансового года;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УОД - общий объем доходов </w:t>
            </w:r>
            <w:r w:rsidR="00023074" w:rsidRPr="004B1183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год;</w:t>
            </w:r>
          </w:p>
          <w:p w:rsidR="008D5E61" w:rsidRPr="004B1183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П - объем безвозмездных поступлений за отчетный финансовый год</w:t>
            </w:r>
          </w:p>
        </w:tc>
        <w:tc>
          <w:tcPr>
            <w:tcW w:w="709" w:type="dxa"/>
          </w:tcPr>
          <w:p w:rsidR="008D5E61" w:rsidRPr="004B1183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7" w:type="dxa"/>
          </w:tcPr>
          <w:p w:rsidR="008D5E61" w:rsidRPr="004B1183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B1183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5A6FF6" w:rsidRPr="004B1183" w:rsidTr="00A64DAE">
        <w:tc>
          <w:tcPr>
            <w:tcW w:w="567" w:type="dxa"/>
          </w:tcPr>
          <w:p w:rsidR="005A6FF6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2972" w:type="dxa"/>
          </w:tcPr>
          <w:p w:rsidR="005A6FF6" w:rsidRPr="004B1183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Выполнения плана контрольных мероприятий</w:t>
            </w:r>
          </w:p>
        </w:tc>
        <w:tc>
          <w:tcPr>
            <w:tcW w:w="567" w:type="dxa"/>
          </w:tcPr>
          <w:p w:rsidR="005A6FF6" w:rsidRPr="004B1183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93" w:type="dxa"/>
          </w:tcPr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доля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701" w:type="dxa"/>
          </w:tcPr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на конец отчетного периода</w:t>
            </w:r>
          </w:p>
        </w:tc>
        <w:tc>
          <w:tcPr>
            <w:tcW w:w="1421" w:type="dxa"/>
          </w:tcPr>
          <w:p w:rsidR="005A6FF6" w:rsidRPr="00C04925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3257" w:type="dxa"/>
          </w:tcPr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степень реализации комплексного плана действий по реализации </w:t>
            </w: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муниципальнойпрограммы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действий по реализации муниципальной программы;</w:t>
            </w:r>
          </w:p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709" w:type="dxa"/>
          </w:tcPr>
          <w:p w:rsidR="005A6FF6" w:rsidRPr="00C04925" w:rsidRDefault="005A6FF6" w:rsidP="005A6FF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A6FF6" w:rsidRPr="00C04925" w:rsidRDefault="005A6FF6" w:rsidP="005A6FF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E00590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AC2" w:rsidRDefault="008D5E61" w:rsidP="001C7AC2">
      <w:pPr>
        <w:jc w:val="center"/>
        <w:rPr>
          <w:b/>
          <w:sz w:val="28"/>
          <w:szCs w:val="28"/>
        </w:rPr>
      </w:pPr>
      <w:r w:rsidRPr="001C7AC2">
        <w:rPr>
          <w:b/>
          <w:sz w:val="28"/>
          <w:szCs w:val="28"/>
        </w:rPr>
        <w:t xml:space="preserve">III. </w:t>
      </w:r>
      <w:r w:rsidR="001C7AC2" w:rsidRPr="001C7AC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C7AC2" w:rsidRDefault="001C7AC2" w:rsidP="001C7AC2">
      <w:pPr>
        <w:jc w:val="center"/>
        <w:rPr>
          <w:b/>
          <w:sz w:val="28"/>
          <w:szCs w:val="28"/>
        </w:rPr>
      </w:pPr>
      <w:r w:rsidRPr="001C7AC2">
        <w:rPr>
          <w:b/>
          <w:sz w:val="28"/>
          <w:szCs w:val="28"/>
        </w:rPr>
        <w:t>за счет средств бюджета</w:t>
      </w:r>
      <w:r>
        <w:rPr>
          <w:b/>
          <w:sz w:val="28"/>
          <w:szCs w:val="28"/>
        </w:rPr>
        <w:t xml:space="preserve"> Бабушкинского</w:t>
      </w:r>
      <w:r w:rsidRPr="001C7AC2">
        <w:rPr>
          <w:b/>
          <w:sz w:val="28"/>
          <w:szCs w:val="28"/>
        </w:rPr>
        <w:t xml:space="preserve"> муниципального района</w:t>
      </w:r>
    </w:p>
    <w:p w:rsidR="001C7AC2" w:rsidRDefault="001C7AC2" w:rsidP="001C7AC2">
      <w:pPr>
        <w:jc w:val="center"/>
        <w:rPr>
          <w:b/>
          <w:sz w:val="28"/>
          <w:szCs w:val="28"/>
        </w:rPr>
      </w:pPr>
    </w:p>
    <w:p w:rsidR="001C7AC2" w:rsidRDefault="001C7AC2" w:rsidP="001C7AC2">
      <w:pPr>
        <w:jc w:val="center"/>
        <w:rPr>
          <w:b/>
          <w:sz w:val="28"/>
          <w:szCs w:val="28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663"/>
        <w:gridCol w:w="3387"/>
        <w:gridCol w:w="620"/>
        <w:gridCol w:w="1196"/>
        <w:gridCol w:w="1196"/>
        <w:gridCol w:w="1196"/>
        <w:gridCol w:w="1196"/>
        <w:gridCol w:w="1196"/>
      </w:tblGrid>
      <w:tr w:rsidR="001C7AC2" w:rsidRPr="006E4ED9" w:rsidTr="008C16B0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1C7AC2" w:rsidRPr="006E4ED9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1C7AC2" w:rsidRPr="006E4ED9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387" w:type="dxa"/>
            <w:vMerge w:val="restart"/>
            <w:vAlign w:val="center"/>
            <w:hideMark/>
          </w:tcPr>
          <w:p w:rsidR="001C7AC2" w:rsidRPr="006E4ED9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1C7AC2" w:rsidRPr="006E4ED9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ГРБС</w:t>
            </w:r>
          </w:p>
        </w:tc>
        <w:tc>
          <w:tcPr>
            <w:tcW w:w="5980" w:type="dxa"/>
            <w:gridSpan w:val="5"/>
            <w:vAlign w:val="center"/>
            <w:hideMark/>
          </w:tcPr>
          <w:p w:rsidR="001C7AC2" w:rsidRPr="006E4ED9" w:rsidRDefault="001C7AC2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8C16B0" w:rsidRPr="006E4ED9" w:rsidTr="008C16B0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</w:t>
            </w:r>
          </w:p>
        </w:tc>
        <w:tc>
          <w:tcPr>
            <w:tcW w:w="2663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8C16B0" w:rsidRPr="006E4ED9" w:rsidRDefault="008C16B0" w:rsidP="001C7AC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196" w:type="dxa"/>
            <w:hideMark/>
          </w:tcPr>
          <w:p w:rsidR="008C16B0" w:rsidRPr="008C16B0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16B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96" w:type="dxa"/>
            <w:hideMark/>
          </w:tcPr>
          <w:p w:rsidR="008C16B0" w:rsidRPr="008C16B0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16B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96" w:type="dxa"/>
            <w:hideMark/>
          </w:tcPr>
          <w:p w:rsidR="008C16B0" w:rsidRPr="008C16B0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16B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96" w:type="dxa"/>
            <w:hideMark/>
          </w:tcPr>
          <w:p w:rsidR="008C16B0" w:rsidRPr="008C16B0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16B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96" w:type="dxa"/>
            <w:hideMark/>
          </w:tcPr>
          <w:p w:rsidR="008C16B0" w:rsidRPr="008C16B0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16B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8C16B0" w:rsidRPr="006E4ED9" w:rsidTr="008C16B0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8C16B0" w:rsidRPr="006E4ED9" w:rsidRDefault="008C16B0" w:rsidP="008C16B0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/>
                <w:bCs/>
                <w:sz w:val="17"/>
                <w:szCs w:val="17"/>
              </w:rPr>
              <w:t>Муниципальная программа «Управление муниципальными финансами Бабушкинского муниципального района на 2022-2026 годы»</w:t>
            </w:r>
          </w:p>
        </w:tc>
        <w:tc>
          <w:tcPr>
            <w:tcW w:w="3387" w:type="dxa"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F14B7">
              <w:rPr>
                <w:rFonts w:ascii="Times New Roman" w:hAnsi="Times New Roman" w:cs="Times New Roman"/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</w:tr>
      <w:tr w:rsidR="008C16B0" w:rsidRPr="006E4ED9" w:rsidTr="008C16B0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8C16B0" w:rsidRPr="006E4ED9" w:rsidRDefault="008C16B0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8C16B0" w:rsidRPr="008C16B0" w:rsidRDefault="008C16B0" w:rsidP="001C7AC2">
            <w:pPr>
              <w:spacing w:before="40" w:after="40"/>
              <w:rPr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  <w:vAlign w:val="center"/>
          </w:tcPr>
          <w:p w:rsidR="008C16B0" w:rsidRPr="006E4ED9" w:rsidRDefault="008C16B0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F14B7">
              <w:rPr>
                <w:rFonts w:ascii="Times New Roman" w:hAnsi="Times New Roman" w:cs="Times New Roman"/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1196" w:type="dxa"/>
            <w:noWrap/>
            <w:hideMark/>
          </w:tcPr>
          <w:p w:rsidR="008C16B0" w:rsidRPr="00AF14B7" w:rsidRDefault="008C16B0" w:rsidP="00F17FF3">
            <w:pPr>
              <w:jc w:val="center"/>
              <w:rPr>
                <w:b/>
                <w:sz w:val="17"/>
                <w:szCs w:val="17"/>
              </w:rPr>
            </w:pPr>
            <w:r w:rsidRPr="00AF14B7">
              <w:rPr>
                <w:b/>
                <w:sz w:val="17"/>
                <w:szCs w:val="17"/>
              </w:rPr>
              <w:t>30 359,3</w:t>
            </w:r>
          </w:p>
        </w:tc>
      </w:tr>
      <w:tr w:rsidR="00F17FF3" w:rsidRPr="006E4ED9" w:rsidTr="00F17FF3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F17FF3" w:rsidRPr="00F17FF3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17FF3" w:rsidRPr="00F17FF3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F17FF3" w:rsidRPr="006E4ED9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F17FF3" w:rsidRPr="006E4ED9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F17FF3" w:rsidRPr="00F17FF3" w:rsidRDefault="003C24EC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hyperlink w:anchor="P404" w:history="1">
              <w:r w:rsidR="00F17FF3">
                <w:rPr>
                  <w:b/>
                  <w:sz w:val="17"/>
                  <w:szCs w:val="17"/>
                </w:rPr>
                <w:t>П</w:t>
              </w:r>
              <w:r w:rsidR="00F17FF3" w:rsidRPr="00F17FF3">
                <w:rPr>
                  <w:b/>
                  <w:sz w:val="17"/>
                  <w:szCs w:val="17"/>
                </w:rPr>
                <w:t xml:space="preserve">одпрограмма </w:t>
              </w:r>
            </w:hyperlink>
            <w:r w:rsidR="00F17FF3" w:rsidRPr="00F17FF3">
              <w:rPr>
                <w:b/>
                <w:sz w:val="17"/>
                <w:szCs w:val="17"/>
              </w:rPr>
              <w:t xml:space="preserve"> "Обеспечение сбалансированности районного бюджета и повышение эффективности бюджетных расходов на 2022-2026 годы"</w:t>
            </w:r>
          </w:p>
        </w:tc>
        <w:tc>
          <w:tcPr>
            <w:tcW w:w="3387" w:type="dxa"/>
            <w:vAlign w:val="center"/>
            <w:hideMark/>
          </w:tcPr>
          <w:p w:rsidR="00F17FF3" w:rsidRPr="006E4ED9" w:rsidRDefault="00F17FF3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F17FF3" w:rsidRPr="006E4ED9" w:rsidRDefault="00F17FF3" w:rsidP="00F17FF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F17FF3" w:rsidRPr="006E4ED9" w:rsidTr="00F17FF3">
        <w:trPr>
          <w:trHeight w:val="259"/>
        </w:trPr>
        <w:tc>
          <w:tcPr>
            <w:tcW w:w="645" w:type="dxa"/>
            <w:vMerge/>
            <w:noWrap/>
            <w:vAlign w:val="center"/>
            <w:hideMark/>
          </w:tcPr>
          <w:p w:rsidR="00F17FF3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  <w:hideMark/>
          </w:tcPr>
          <w:p w:rsidR="00F17FF3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F17FF3" w:rsidRPr="006E4ED9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F17FF3" w:rsidRPr="006E4ED9" w:rsidRDefault="00F17FF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F17FF3" w:rsidRPr="008C16B0" w:rsidRDefault="00F17FF3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F17FF3" w:rsidRPr="008C16B0" w:rsidRDefault="00F17FF3" w:rsidP="00F17FF3">
            <w:pPr>
              <w:spacing w:before="40" w:after="40"/>
              <w:rPr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  <w:vAlign w:val="center"/>
          </w:tcPr>
          <w:p w:rsidR="00F17FF3" w:rsidRPr="006E4ED9" w:rsidRDefault="00F17FF3" w:rsidP="00F17FF3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F17FF3" w:rsidRDefault="00F17FF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6E4ED9" w:rsidTr="009C20FD">
        <w:trPr>
          <w:trHeight w:val="782"/>
        </w:trPr>
        <w:tc>
          <w:tcPr>
            <w:tcW w:w="645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577978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577978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"Укрепление доходной базы консолидированного бюджета района"</w:t>
            </w:r>
          </w:p>
        </w:tc>
        <w:tc>
          <w:tcPr>
            <w:tcW w:w="3387" w:type="dxa"/>
            <w:vAlign w:val="center"/>
            <w:hideMark/>
          </w:tcPr>
          <w:p w:rsidR="00AF14B7" w:rsidRPr="006E4ED9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331F73" w:rsidRPr="006E4ED9" w:rsidTr="009C20FD">
        <w:trPr>
          <w:trHeight w:val="1173"/>
        </w:trPr>
        <w:tc>
          <w:tcPr>
            <w:tcW w:w="645" w:type="dxa"/>
            <w:noWrap/>
            <w:vAlign w:val="center"/>
            <w:hideMark/>
          </w:tcPr>
          <w:p w:rsidR="00331F73" w:rsidRPr="00F17FF3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331F73" w:rsidRPr="00F17FF3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31F73" w:rsidRPr="006E4ED9" w:rsidRDefault="00331F7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331F73" w:rsidRPr="006E4ED9" w:rsidRDefault="00331F73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331F73" w:rsidRPr="00577978" w:rsidRDefault="00331F73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577978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3387" w:type="dxa"/>
            <w:vAlign w:val="center"/>
            <w:hideMark/>
          </w:tcPr>
          <w:p w:rsidR="00331F73" w:rsidRPr="006E4ED9" w:rsidRDefault="00331F73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331F73" w:rsidRPr="006E4ED9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331F73" w:rsidRPr="006E4ED9" w:rsidRDefault="00331F73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331F73" w:rsidRDefault="00331F7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Default="00331F7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Default="00331F7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Default="00331F7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331F73" w:rsidRDefault="00331F73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6E4ED9" w:rsidTr="009C20FD">
        <w:trPr>
          <w:trHeight w:val="782"/>
        </w:trPr>
        <w:tc>
          <w:tcPr>
            <w:tcW w:w="645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577978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577978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районного бюджета в программном формате"</w:t>
            </w:r>
          </w:p>
        </w:tc>
        <w:tc>
          <w:tcPr>
            <w:tcW w:w="3387" w:type="dxa"/>
            <w:vAlign w:val="center"/>
            <w:hideMark/>
          </w:tcPr>
          <w:p w:rsidR="00AF14B7" w:rsidRPr="006E4ED9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6E4ED9" w:rsidTr="009C20FD">
        <w:trPr>
          <w:trHeight w:val="977"/>
        </w:trPr>
        <w:tc>
          <w:tcPr>
            <w:tcW w:w="645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Pr="00F17FF3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hideMark/>
          </w:tcPr>
          <w:p w:rsidR="00AF14B7" w:rsidRPr="00A34BEF" w:rsidRDefault="00AF14B7" w:rsidP="00A34B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</w:t>
            </w:r>
            <w:r w:rsidRPr="00A34BEF">
              <w:rPr>
                <w:rFonts w:ascii="Times New Roman" w:hAnsi="Times New Roman" w:cs="Times New Roman"/>
                <w:sz w:val="17"/>
                <w:szCs w:val="17"/>
              </w:rPr>
              <w:t>"Формирование и публикация в открытых источниках информации о бюджетном процессе в районе"</w:t>
            </w:r>
          </w:p>
        </w:tc>
        <w:tc>
          <w:tcPr>
            <w:tcW w:w="3387" w:type="dxa"/>
            <w:vAlign w:val="center"/>
            <w:hideMark/>
          </w:tcPr>
          <w:p w:rsidR="00AF14B7" w:rsidRPr="006E4ED9" w:rsidRDefault="00AF14B7" w:rsidP="00F17FF3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AF14B7" w:rsidRPr="006E4ED9" w:rsidRDefault="00AF14B7" w:rsidP="009C20FD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F17FF3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6E4ED9" w:rsidTr="009C20FD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F14B7" w:rsidRPr="006E4ED9" w:rsidRDefault="00AF14B7" w:rsidP="00AF14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8C16B0">
              <w:rPr>
                <w:b/>
                <w:bCs/>
                <w:sz w:val="17"/>
                <w:szCs w:val="17"/>
              </w:rPr>
              <w:t>Подпрограмма "Поддержание устойчивого исполнения местных бюджетов и повышение качества управления муниципальными финансами  на 2022-2026 годы"</w:t>
            </w:r>
          </w:p>
        </w:tc>
        <w:tc>
          <w:tcPr>
            <w:tcW w:w="3387" w:type="dxa"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</w:tr>
      <w:tr w:rsidR="00AF14B7" w:rsidRPr="006E4ED9" w:rsidTr="009C20FD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vAlign w:val="center"/>
            <w:hideMark/>
          </w:tcPr>
          <w:p w:rsidR="00AF14B7" w:rsidRPr="008C16B0" w:rsidRDefault="00AF14B7" w:rsidP="001C7AC2">
            <w:pPr>
              <w:spacing w:before="40" w:after="40"/>
              <w:rPr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Default="00AF14B7" w:rsidP="008C16B0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  <w:tc>
          <w:tcPr>
            <w:tcW w:w="1196" w:type="dxa"/>
            <w:noWrap/>
            <w:hideMark/>
          </w:tcPr>
          <w:p w:rsidR="00AF14B7" w:rsidRPr="001430DB" w:rsidRDefault="00AF14B7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24 540,8</w:t>
            </w:r>
          </w:p>
        </w:tc>
      </w:tr>
      <w:tr w:rsidR="001430DB" w:rsidRPr="006E4ED9" w:rsidTr="009C20FD">
        <w:trPr>
          <w:trHeight w:val="776"/>
        </w:trPr>
        <w:tc>
          <w:tcPr>
            <w:tcW w:w="645" w:type="dxa"/>
            <w:noWrap/>
            <w:hideMark/>
          </w:tcPr>
          <w:p w:rsidR="001430DB" w:rsidRDefault="001430DB" w:rsidP="008C16B0">
            <w:pPr>
              <w:jc w:val="center"/>
            </w:pPr>
            <w:r w:rsidRPr="004C7C6D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1430DB" w:rsidRPr="00A34BEF" w:rsidRDefault="001430DB" w:rsidP="001C7AC2">
            <w:pPr>
              <w:spacing w:before="40" w:after="40"/>
              <w:rPr>
                <w:sz w:val="17"/>
                <w:szCs w:val="17"/>
              </w:rPr>
            </w:pPr>
            <w:r w:rsidRPr="00A34BEF">
              <w:rPr>
                <w:sz w:val="17"/>
                <w:szCs w:val="17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3387" w:type="dxa"/>
            <w:vAlign w:val="center"/>
            <w:hideMark/>
          </w:tcPr>
          <w:p w:rsidR="001430DB" w:rsidRPr="008C16B0" w:rsidRDefault="001430DB" w:rsidP="001C7AC2">
            <w:pPr>
              <w:spacing w:before="40" w:after="40"/>
              <w:rPr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1430DB" w:rsidRPr="001430DB" w:rsidRDefault="001430DB" w:rsidP="008C16B0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7 809,5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7 809,5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7 809,5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7 809,5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7 809,5</w:t>
            </w:r>
          </w:p>
        </w:tc>
      </w:tr>
      <w:tr w:rsidR="001430DB" w:rsidRPr="006E4ED9" w:rsidTr="009C20FD">
        <w:trPr>
          <w:trHeight w:val="495"/>
        </w:trPr>
        <w:tc>
          <w:tcPr>
            <w:tcW w:w="645" w:type="dxa"/>
            <w:noWrap/>
            <w:hideMark/>
          </w:tcPr>
          <w:p w:rsidR="001430DB" w:rsidRDefault="001430DB" w:rsidP="008C16B0">
            <w:pPr>
              <w:jc w:val="center"/>
            </w:pPr>
            <w:r w:rsidRPr="004C7C6D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1430DB" w:rsidRPr="00A34BEF" w:rsidRDefault="001430DB" w:rsidP="001C7AC2">
            <w:pPr>
              <w:spacing w:before="40" w:after="40"/>
              <w:rPr>
                <w:sz w:val="17"/>
                <w:szCs w:val="17"/>
              </w:rPr>
            </w:pPr>
            <w:r w:rsidRPr="00A34BEF">
              <w:rPr>
                <w:sz w:val="17"/>
                <w:szCs w:val="17"/>
              </w:rPr>
              <w:t>Основное мероприятие "Поддержка мер по обеспечению сбалансированности бюджетов сельских поселений"</w:t>
            </w:r>
          </w:p>
        </w:tc>
        <w:tc>
          <w:tcPr>
            <w:tcW w:w="3387" w:type="dxa"/>
            <w:hideMark/>
          </w:tcPr>
          <w:p w:rsidR="001430DB" w:rsidRPr="008C16B0" w:rsidRDefault="001430DB"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1430DB" w:rsidRPr="001430DB" w:rsidRDefault="001430DB" w:rsidP="008C16B0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16 731,3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16 731,3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16 731,3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16 731,3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16 731,3</w:t>
            </w:r>
          </w:p>
        </w:tc>
      </w:tr>
      <w:tr w:rsidR="00577978" w:rsidRPr="006E4ED9" w:rsidTr="009C20FD">
        <w:trPr>
          <w:trHeight w:val="259"/>
        </w:trPr>
        <w:tc>
          <w:tcPr>
            <w:tcW w:w="645" w:type="dxa"/>
            <w:vMerge w:val="restart"/>
            <w:noWrap/>
            <w:hideMark/>
          </w:tcPr>
          <w:p w:rsidR="00577978" w:rsidRPr="004C7C6D" w:rsidRDefault="00577978" w:rsidP="008C16B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77978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7978" w:rsidRPr="006E4ED9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7978" w:rsidRPr="006E4ED9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577978" w:rsidRPr="00F17FF3" w:rsidRDefault="00577978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Подпрограмма </w:t>
            </w:r>
            <w:r w:rsidRPr="00F17FF3">
              <w:rPr>
                <w:b/>
                <w:sz w:val="17"/>
                <w:szCs w:val="17"/>
              </w:rPr>
              <w:t>"Управление муниципальным долгом района на 2022-2026 годы"</w:t>
            </w:r>
          </w:p>
        </w:tc>
        <w:tc>
          <w:tcPr>
            <w:tcW w:w="3387" w:type="dxa"/>
            <w:vAlign w:val="center"/>
            <w:hideMark/>
          </w:tcPr>
          <w:p w:rsidR="00577978" w:rsidRPr="006E4ED9" w:rsidRDefault="00577978" w:rsidP="009C20F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577978" w:rsidRDefault="00577978" w:rsidP="009C20FD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D20836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7978" w:rsidRPr="006E4ED9" w:rsidTr="009C20FD">
        <w:trPr>
          <w:trHeight w:val="259"/>
        </w:trPr>
        <w:tc>
          <w:tcPr>
            <w:tcW w:w="645" w:type="dxa"/>
            <w:vMerge/>
            <w:noWrap/>
            <w:hideMark/>
          </w:tcPr>
          <w:p w:rsidR="00577978" w:rsidRPr="004C7C6D" w:rsidRDefault="00577978" w:rsidP="008C16B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  <w:hideMark/>
          </w:tcPr>
          <w:p w:rsidR="00577978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7978" w:rsidRPr="006E4ED9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7978" w:rsidRPr="006E4ED9" w:rsidRDefault="00577978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577978" w:rsidRPr="005F1B6C" w:rsidRDefault="00577978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hideMark/>
          </w:tcPr>
          <w:p w:rsidR="00577978" w:rsidRPr="008C16B0" w:rsidRDefault="00577978" w:rsidP="009C20FD"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577978" w:rsidRDefault="00577978" w:rsidP="009C20FD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577978" w:rsidRDefault="00577978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F14B7" w:rsidRPr="006E4ED9" w:rsidTr="009C20FD">
        <w:trPr>
          <w:trHeight w:val="666"/>
        </w:trPr>
        <w:tc>
          <w:tcPr>
            <w:tcW w:w="645" w:type="dxa"/>
            <w:noWrap/>
            <w:hideMark/>
          </w:tcPr>
          <w:p w:rsidR="00AF14B7" w:rsidRPr="004C7C6D" w:rsidRDefault="00AF14B7" w:rsidP="008C16B0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AF14B7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AF14B7" w:rsidRPr="006E4ED9" w:rsidRDefault="00AF14B7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AF14B7" w:rsidRPr="00AF14B7" w:rsidRDefault="00AF14B7" w:rsidP="00AF14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AF14B7">
              <w:rPr>
                <w:sz w:val="17"/>
                <w:szCs w:val="17"/>
              </w:rPr>
              <w:t>Осн</w:t>
            </w:r>
            <w:r>
              <w:rPr>
                <w:sz w:val="17"/>
                <w:szCs w:val="17"/>
              </w:rPr>
              <w:t xml:space="preserve">овное мероприятие </w:t>
            </w:r>
            <w:r w:rsidRPr="00AF14B7">
              <w:rPr>
                <w:sz w:val="17"/>
                <w:szCs w:val="17"/>
              </w:rPr>
              <w:t>" Поддержание отсутствия муниципального долга района"</w:t>
            </w:r>
          </w:p>
        </w:tc>
        <w:tc>
          <w:tcPr>
            <w:tcW w:w="3387" w:type="dxa"/>
            <w:vAlign w:val="center"/>
            <w:hideMark/>
          </w:tcPr>
          <w:p w:rsidR="00AF14B7" w:rsidRPr="006E4ED9" w:rsidRDefault="00AF14B7" w:rsidP="009C20FD">
            <w:pPr>
              <w:rPr>
                <w:b/>
                <w:bCs/>
                <w:sz w:val="17"/>
                <w:szCs w:val="17"/>
              </w:rPr>
            </w:pPr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AF14B7" w:rsidRDefault="00AF14B7" w:rsidP="009C20FD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AF14B7" w:rsidRDefault="00AF14B7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96" w:type="dxa"/>
            <w:noWrap/>
            <w:hideMark/>
          </w:tcPr>
          <w:p w:rsidR="00AF14B7" w:rsidRDefault="00AF14B7" w:rsidP="009C20FD">
            <w:pPr>
              <w:jc w:val="center"/>
            </w:pPr>
            <w:r w:rsidRPr="00951867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430DB" w:rsidRPr="006E4ED9" w:rsidTr="009C20FD">
        <w:trPr>
          <w:trHeight w:val="259"/>
        </w:trPr>
        <w:tc>
          <w:tcPr>
            <w:tcW w:w="645" w:type="dxa"/>
            <w:vMerge w:val="restart"/>
            <w:noWrap/>
            <w:hideMark/>
          </w:tcPr>
          <w:p w:rsidR="001430DB" w:rsidRDefault="001430DB" w:rsidP="008C16B0">
            <w:pPr>
              <w:jc w:val="center"/>
            </w:pPr>
            <w:r w:rsidRPr="004C7C6D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 w:val="restart"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F1B6C">
              <w:rPr>
                <w:b/>
                <w:bCs/>
                <w:sz w:val="17"/>
                <w:szCs w:val="17"/>
              </w:rPr>
              <w:t>Подпрограмма "Обеспечение реализации муниципальной программы «Управление муниципальными финансами Бабушкинского муниципального района на 2022-2026 годы»"</w:t>
            </w:r>
          </w:p>
        </w:tc>
        <w:tc>
          <w:tcPr>
            <w:tcW w:w="3387" w:type="dxa"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1430DB" w:rsidRDefault="001430DB" w:rsidP="008C16B0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</w:tr>
      <w:tr w:rsidR="001430DB" w:rsidRPr="006E4ED9" w:rsidTr="009C20FD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63" w:type="dxa"/>
            <w:vMerge/>
            <w:vAlign w:val="center"/>
            <w:hideMark/>
          </w:tcPr>
          <w:p w:rsidR="001430DB" w:rsidRPr="006E4ED9" w:rsidRDefault="001430DB" w:rsidP="001C7AC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87" w:type="dxa"/>
            <w:hideMark/>
          </w:tcPr>
          <w:p w:rsidR="001430DB" w:rsidRPr="008C16B0" w:rsidRDefault="001430DB"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1430DB" w:rsidRDefault="001430DB" w:rsidP="008C16B0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</w:tr>
      <w:tr w:rsidR="001430DB" w:rsidRPr="006E4ED9" w:rsidTr="009C20FD">
        <w:trPr>
          <w:trHeight w:val="435"/>
        </w:trPr>
        <w:tc>
          <w:tcPr>
            <w:tcW w:w="645" w:type="dxa"/>
            <w:noWrap/>
            <w:hideMark/>
          </w:tcPr>
          <w:p w:rsidR="001430DB" w:rsidRDefault="001430DB" w:rsidP="00AF14B7">
            <w:pPr>
              <w:jc w:val="center"/>
            </w:pPr>
            <w:r w:rsidRPr="00F932CD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566" w:type="dxa"/>
            <w:noWrap/>
            <w:vAlign w:val="center"/>
            <w:hideMark/>
          </w:tcPr>
          <w:p w:rsidR="001430DB" w:rsidRPr="00121410" w:rsidRDefault="001430DB" w:rsidP="00AF14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1430DB" w:rsidRPr="00121410" w:rsidRDefault="001430DB" w:rsidP="001C7AC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663" w:type="dxa"/>
            <w:vAlign w:val="center"/>
            <w:hideMark/>
          </w:tcPr>
          <w:p w:rsidR="001430DB" w:rsidRPr="00A34BEF" w:rsidRDefault="001430DB" w:rsidP="001C7AC2">
            <w:pPr>
              <w:spacing w:before="40" w:after="40"/>
              <w:rPr>
                <w:sz w:val="17"/>
                <w:szCs w:val="17"/>
              </w:rPr>
            </w:pPr>
            <w:r w:rsidRPr="00A34BEF">
              <w:rPr>
                <w:sz w:val="17"/>
                <w:szCs w:val="17"/>
              </w:rPr>
              <w:t>Основное мероприятие 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3387" w:type="dxa"/>
            <w:hideMark/>
          </w:tcPr>
          <w:p w:rsidR="001430DB" w:rsidRPr="008C16B0" w:rsidRDefault="001430DB">
            <w:r w:rsidRPr="008C16B0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620" w:type="dxa"/>
          </w:tcPr>
          <w:p w:rsidR="001430DB" w:rsidRDefault="001430DB" w:rsidP="008C16B0">
            <w:pPr>
              <w:jc w:val="center"/>
            </w:pPr>
            <w:r w:rsidRPr="00B11808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430DB">
              <w:rPr>
                <w:rFonts w:ascii="Times New Roman" w:hAnsi="Times New Roman" w:cs="Times New Roman"/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  <w:tc>
          <w:tcPr>
            <w:tcW w:w="1196" w:type="dxa"/>
            <w:noWrap/>
            <w:hideMark/>
          </w:tcPr>
          <w:p w:rsidR="001430DB" w:rsidRPr="001430DB" w:rsidRDefault="001430DB" w:rsidP="009C20FD">
            <w:pPr>
              <w:jc w:val="center"/>
              <w:rPr>
                <w:b/>
                <w:sz w:val="17"/>
                <w:szCs w:val="17"/>
              </w:rPr>
            </w:pPr>
            <w:r w:rsidRPr="001430DB">
              <w:rPr>
                <w:b/>
                <w:sz w:val="17"/>
                <w:szCs w:val="17"/>
              </w:rPr>
              <w:t>5 818,5</w:t>
            </w:r>
          </w:p>
        </w:tc>
      </w:tr>
    </w:tbl>
    <w:p w:rsidR="008D5E61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1F73" w:rsidRDefault="00331F7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1F73" w:rsidRDefault="00331F7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1F73" w:rsidRDefault="00331F7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1F73" w:rsidRDefault="00331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F73" w:rsidRDefault="00331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Pr="009C20FD" w:rsidRDefault="009C20FD" w:rsidP="009C20F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  <w:sectPr w:rsidR="009C20FD" w:rsidRPr="009C20FD" w:rsidSect="009C20FD">
          <w:pgSz w:w="16838" w:h="11905" w:orient="landscape"/>
          <w:pgMar w:top="851" w:right="1134" w:bottom="1701" w:left="1134" w:header="0" w:footer="0" w:gutter="0"/>
          <w:cols w:space="720"/>
          <w:docGrid w:linePitch="272"/>
        </w:sectPr>
      </w:pPr>
    </w:p>
    <w:p w:rsidR="008D5E61" w:rsidRPr="00474763" w:rsidRDefault="00331F73" w:rsidP="002A0A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5E61" w:rsidRPr="00474763">
        <w:rPr>
          <w:rFonts w:ascii="Times New Roman" w:hAnsi="Times New Roman" w:cs="Times New Roman"/>
          <w:sz w:val="28"/>
          <w:szCs w:val="28"/>
        </w:rPr>
        <w:t xml:space="preserve">V. Общие сведения о реализации </w:t>
      </w:r>
      <w:r w:rsidR="00023074" w:rsidRPr="00474763">
        <w:rPr>
          <w:rFonts w:ascii="Times New Roman" w:hAnsi="Times New Roman" w:cs="Times New Roman"/>
          <w:sz w:val="28"/>
          <w:szCs w:val="28"/>
        </w:rPr>
        <w:t>муниципальной</w:t>
      </w:r>
      <w:r w:rsidR="008D5E61" w:rsidRPr="004747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D5E61" w:rsidRPr="00474763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межбюджетных отношений в </w:t>
      </w:r>
      <w:r w:rsidR="002D6E57" w:rsidRPr="00474763">
        <w:rPr>
          <w:rFonts w:ascii="Times New Roman" w:hAnsi="Times New Roman" w:cs="Times New Roman"/>
          <w:sz w:val="28"/>
          <w:szCs w:val="28"/>
        </w:rPr>
        <w:t>район</w:t>
      </w:r>
      <w:r w:rsidR="00026AEA" w:rsidRPr="00474763">
        <w:rPr>
          <w:rFonts w:ascii="Times New Roman" w:hAnsi="Times New Roman" w:cs="Times New Roman"/>
          <w:sz w:val="28"/>
          <w:szCs w:val="28"/>
        </w:rPr>
        <w:t xml:space="preserve">е </w:t>
      </w:r>
      <w:r w:rsidRPr="00474763">
        <w:rPr>
          <w:rFonts w:ascii="Times New Roman" w:hAnsi="Times New Roman" w:cs="Times New Roman"/>
          <w:sz w:val="28"/>
          <w:szCs w:val="28"/>
        </w:rPr>
        <w:t xml:space="preserve">и создания условий для устойчивого исполнения бюджетов муниципальных образований </w:t>
      </w:r>
      <w:r w:rsidR="002D6E57" w:rsidRPr="00474763">
        <w:rPr>
          <w:rFonts w:ascii="Times New Roman" w:hAnsi="Times New Roman" w:cs="Times New Roman"/>
          <w:sz w:val="28"/>
          <w:szCs w:val="28"/>
        </w:rPr>
        <w:t>района</w:t>
      </w:r>
      <w:r w:rsidRPr="00474763">
        <w:rPr>
          <w:rFonts w:ascii="Times New Roman" w:hAnsi="Times New Roman" w:cs="Times New Roman"/>
          <w:sz w:val="28"/>
          <w:szCs w:val="28"/>
        </w:rPr>
        <w:t xml:space="preserve"> (далее также - местные бюджеты) на основе современных принципов эффективного управления общественными финансами, социально-экономического развития </w:t>
      </w:r>
      <w:r w:rsidR="002D6E57" w:rsidRPr="00474763">
        <w:rPr>
          <w:rFonts w:ascii="Times New Roman" w:hAnsi="Times New Roman" w:cs="Times New Roman"/>
          <w:sz w:val="28"/>
          <w:szCs w:val="28"/>
        </w:rPr>
        <w:t>района</w:t>
      </w:r>
      <w:r w:rsidR="00331F73" w:rsidRPr="00331F73">
        <w:rPr>
          <w:rFonts w:ascii="Times New Roman" w:hAnsi="Times New Roman" w:cs="Times New Roman"/>
          <w:sz w:val="28"/>
          <w:szCs w:val="28"/>
        </w:rPr>
        <w:t xml:space="preserve"> </w:t>
      </w:r>
      <w:r w:rsidR="0047476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474763">
        <w:rPr>
          <w:rFonts w:ascii="Times New Roman" w:hAnsi="Times New Roman" w:cs="Times New Roman"/>
          <w:sz w:val="28"/>
          <w:szCs w:val="28"/>
        </w:rPr>
        <w:t>обеспеч</w:t>
      </w:r>
      <w:r w:rsidR="00474763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74763">
        <w:rPr>
          <w:rFonts w:ascii="Times New Roman" w:hAnsi="Times New Roman" w:cs="Times New Roman"/>
          <w:sz w:val="28"/>
          <w:szCs w:val="28"/>
        </w:rPr>
        <w:t>реализаци</w:t>
      </w:r>
      <w:r w:rsidR="00474763">
        <w:rPr>
          <w:rFonts w:ascii="Times New Roman" w:hAnsi="Times New Roman" w:cs="Times New Roman"/>
          <w:sz w:val="28"/>
          <w:szCs w:val="28"/>
        </w:rPr>
        <w:t>и</w:t>
      </w:r>
      <w:r w:rsidRPr="00474763">
        <w:rPr>
          <w:rFonts w:ascii="Times New Roman" w:hAnsi="Times New Roman" w:cs="Times New Roman"/>
          <w:sz w:val="28"/>
          <w:szCs w:val="28"/>
        </w:rPr>
        <w:t xml:space="preserve"> следующих мероприятий: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мобилизация дополнительных источников доходов;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</w:t>
      </w:r>
      <w:r w:rsidR="00DF0544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474763">
        <w:rPr>
          <w:rFonts w:ascii="Times New Roman" w:hAnsi="Times New Roman" w:cs="Times New Roman"/>
          <w:sz w:val="28"/>
          <w:szCs w:val="28"/>
        </w:rPr>
        <w:t xml:space="preserve"> (обеспечение достоверного прогнозирования доходов и принятие обеспеченных финансовыми источниками расходных обязательств, повышение эффективности бюджетных расходов);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своевременное исполнение расходных обязательств;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развитие внутреннего муниципального финансового контроля;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централизация функций бухгалтерского учета и отчетности;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соблюдение требований бюджетного законодательства Российской Федерации</w:t>
      </w:r>
      <w:r w:rsidR="00474763">
        <w:rPr>
          <w:rFonts w:ascii="Times New Roman" w:hAnsi="Times New Roman" w:cs="Times New Roman"/>
          <w:sz w:val="28"/>
          <w:szCs w:val="28"/>
        </w:rPr>
        <w:t>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выполнени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соглашениями о выполнении показателей, характеризующих уровень управления муниципальными финансами муниципальных районов (городских округов), заключаемыми Правительством </w:t>
      </w:r>
      <w:r w:rsidR="00474763">
        <w:rPr>
          <w:rFonts w:ascii="Times New Roman" w:hAnsi="Times New Roman" w:cs="Times New Roman"/>
          <w:sz w:val="28"/>
          <w:szCs w:val="28"/>
        </w:rPr>
        <w:t>области</w:t>
      </w:r>
      <w:r w:rsidRPr="00474763">
        <w:rPr>
          <w:rFonts w:ascii="Times New Roman" w:hAnsi="Times New Roman" w:cs="Times New Roman"/>
          <w:sz w:val="28"/>
          <w:szCs w:val="28"/>
        </w:rPr>
        <w:t xml:space="preserve"> с муниципальными районами (городскими округами), получающими дотации на поддержку мер по обеспечению сбалансированности местных бюджетов;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выполнени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соглашениями, заключаемыми Департаментом финансов </w:t>
      </w:r>
      <w:r w:rsidR="00474763">
        <w:rPr>
          <w:rFonts w:ascii="Times New Roman" w:hAnsi="Times New Roman" w:cs="Times New Roman"/>
          <w:sz w:val="28"/>
          <w:szCs w:val="28"/>
        </w:rPr>
        <w:t>области</w:t>
      </w:r>
      <w:r w:rsidRPr="00474763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</w:t>
      </w:r>
      <w:r w:rsidR="00474763">
        <w:rPr>
          <w:rFonts w:ascii="Times New Roman" w:hAnsi="Times New Roman" w:cs="Times New Roman"/>
          <w:sz w:val="28"/>
          <w:szCs w:val="28"/>
        </w:rPr>
        <w:t>области</w:t>
      </w:r>
      <w:r w:rsidRPr="00474763">
        <w:rPr>
          <w:rFonts w:ascii="Times New Roman" w:hAnsi="Times New Roman" w:cs="Times New Roman"/>
          <w:sz w:val="28"/>
          <w:szCs w:val="28"/>
        </w:rPr>
        <w:t>, о мерах по повышению эффективности использования бюджетных средств и увеличению налоговых и неналоговых доходов местных бюджетов;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наращивани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доходной базы </w:t>
      </w:r>
      <w:r w:rsidR="00DF0544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474763">
        <w:rPr>
          <w:rFonts w:ascii="Times New Roman" w:hAnsi="Times New Roman" w:cs="Times New Roman"/>
          <w:sz w:val="28"/>
          <w:szCs w:val="28"/>
        </w:rPr>
        <w:t xml:space="preserve"> с целью снижения дефицита;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обеспечени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соответствия объема расходных обязательств реальным источникам доходов и источникам покрытия дефицита бюджета;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приняти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и реализации программ повышения эффективности бюджетных расходов;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повышени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доли расходов, сформированных посредством "программно-целевого" принципа планирования </w:t>
      </w:r>
      <w:r w:rsidR="00DF0544">
        <w:rPr>
          <w:rFonts w:ascii="Times New Roman" w:hAnsi="Times New Roman" w:cs="Times New Roman"/>
          <w:sz w:val="28"/>
          <w:szCs w:val="28"/>
        </w:rPr>
        <w:t>районного</w:t>
      </w:r>
      <w:r w:rsidRPr="0047476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F0544">
        <w:rPr>
          <w:rFonts w:ascii="Times New Roman" w:hAnsi="Times New Roman" w:cs="Times New Roman"/>
          <w:sz w:val="28"/>
          <w:szCs w:val="28"/>
        </w:rPr>
        <w:t>а</w:t>
      </w:r>
      <w:r w:rsidRPr="00474763">
        <w:rPr>
          <w:rFonts w:ascii="Times New Roman" w:hAnsi="Times New Roman" w:cs="Times New Roman"/>
          <w:sz w:val="28"/>
          <w:szCs w:val="28"/>
        </w:rPr>
        <w:t>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недопущени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принятия не обеспеченных собственными доходными источниками расходных обязательств и проведения взвешенной долговой политики;</w:t>
      </w:r>
    </w:p>
    <w:p w:rsidR="008D5E61" w:rsidRPr="00474763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763">
        <w:rPr>
          <w:rFonts w:ascii="Times New Roman" w:hAnsi="Times New Roman" w:cs="Times New Roman"/>
          <w:sz w:val="28"/>
          <w:szCs w:val="28"/>
        </w:rPr>
        <w:t>недопущени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расходам </w:t>
      </w:r>
      <w:r w:rsidR="00DF0544">
        <w:rPr>
          <w:rFonts w:ascii="Times New Roman" w:hAnsi="Times New Roman" w:cs="Times New Roman"/>
          <w:sz w:val="28"/>
          <w:szCs w:val="28"/>
        </w:rPr>
        <w:t>консолидированного бюджета района</w:t>
      </w:r>
      <w:r w:rsidRPr="00474763">
        <w:rPr>
          <w:rFonts w:ascii="Times New Roman" w:hAnsi="Times New Roman" w:cs="Times New Roman"/>
          <w:sz w:val="28"/>
          <w:szCs w:val="28"/>
        </w:rPr>
        <w:t>, а в случае ее наличия - проведения работы по ее сокращению;</w:t>
      </w:r>
    </w:p>
    <w:p w:rsidR="009C20FD" w:rsidRDefault="008D5E61" w:rsidP="009C20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C20FD" w:rsidSect="009C20FD">
          <w:pgSz w:w="11905" w:h="16838"/>
          <w:pgMar w:top="1134" w:right="851" w:bottom="1134" w:left="1701" w:header="0" w:footer="0" w:gutter="0"/>
          <w:cols w:space="720"/>
          <w:docGrid w:linePitch="272"/>
        </w:sectPr>
      </w:pPr>
      <w:r w:rsidRPr="00474763">
        <w:rPr>
          <w:rFonts w:ascii="Times New Roman" w:hAnsi="Times New Roman" w:cs="Times New Roman"/>
          <w:sz w:val="28"/>
          <w:szCs w:val="28"/>
        </w:rPr>
        <w:t>повышени</w:t>
      </w:r>
      <w:r w:rsidR="00474763"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уровня открытости и п</w:t>
      </w:r>
      <w:r w:rsidR="009C20FD">
        <w:rPr>
          <w:rFonts w:ascii="Times New Roman" w:hAnsi="Times New Roman" w:cs="Times New Roman"/>
          <w:sz w:val="28"/>
          <w:szCs w:val="28"/>
        </w:rPr>
        <w:t>розрачности бюджетного процесса.</w:t>
      </w:r>
    </w:p>
    <w:p w:rsidR="009C20FD" w:rsidRDefault="009C20FD" w:rsidP="009C20F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9C20FD" w:rsidSect="009C20FD">
          <w:pgSz w:w="11905" w:h="16838"/>
          <w:pgMar w:top="1134" w:right="851" w:bottom="1134" w:left="1701" w:header="0" w:footer="0" w:gutter="0"/>
          <w:cols w:space="720"/>
          <w:docGrid w:linePitch="272"/>
        </w:sectPr>
      </w:pPr>
    </w:p>
    <w:p w:rsidR="008D5E61" w:rsidRPr="00E00590" w:rsidRDefault="008D5E61" w:rsidP="009C20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к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04"/>
      <w:bookmarkEnd w:id="3"/>
      <w:r w:rsidRPr="00E00590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8D5E61" w:rsidRPr="00E00590" w:rsidRDefault="008D5E61" w:rsidP="00DF05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"ОБЕСПЕЧЕНИЕ СБАЛАНСИРОВАННОСТИ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БЮДЖЕТАИ ПОВЫШЕНИЕ ЭФФЕКТИВНОСТИ БЮДЖЕТНЫХ РАСХОДОВ</w:t>
      </w:r>
      <w:r w:rsidR="00DF0544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(ДАЛЕЕ - ПОДПРОГРАММА 1)</w:t>
      </w:r>
    </w:p>
    <w:p w:rsidR="008D5E61" w:rsidRPr="00E00590" w:rsidRDefault="008D5E61">
      <w:pPr>
        <w:spacing w:after="1"/>
        <w:rPr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Паспорт подпрограммы 1</w:t>
      </w:r>
    </w:p>
    <w:p w:rsidR="008D5E61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183" w:rsidRDefault="004B1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2"/>
      </w:tblGrid>
      <w:tr w:rsidR="004B1183" w:rsidRPr="009C47EA" w:rsidTr="009C20FD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9C20FD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Ответственный </w:t>
            </w:r>
            <w:proofErr w:type="gramStart"/>
            <w:r w:rsidRPr="009C47EA">
              <w:rPr>
                <w:szCs w:val="24"/>
              </w:rPr>
              <w:t xml:space="preserve">исполнитель  </w:t>
            </w:r>
            <w:r>
              <w:rPr>
                <w:szCs w:val="24"/>
              </w:rPr>
              <w:t>муниципальной</w:t>
            </w:r>
            <w:proofErr w:type="gramEnd"/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0B09CA" w:rsidRDefault="004B1183" w:rsidP="009C20FD">
            <w:pPr>
              <w:jc w:val="both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 Финансовое управление района</w:t>
            </w:r>
          </w:p>
        </w:tc>
      </w:tr>
      <w:tr w:rsidR="004B1183" w:rsidRPr="009C47EA" w:rsidTr="009C20FD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9C20FD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1</w:t>
            </w:r>
          </w:p>
          <w:p w:rsidR="004B1183" w:rsidRPr="009C47EA" w:rsidRDefault="004B1183" w:rsidP="009C20FD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0B09CA" w:rsidRDefault="000B09CA" w:rsidP="009C20FD">
            <w:pPr>
              <w:jc w:val="both"/>
              <w:rPr>
                <w:i/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обеспечение исполнения районного бюджета на основе принципов долгосрочной сбалансированности и устойчивости районного бюджета, повышения эффективности бюджетных расходов</w:t>
            </w:r>
          </w:p>
        </w:tc>
      </w:tr>
      <w:tr w:rsidR="004B1183" w:rsidRPr="009C47EA" w:rsidTr="009C20FD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4B1183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C47EA">
              <w:rPr>
                <w:szCs w:val="24"/>
              </w:rPr>
              <w:t xml:space="preserve">адачи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обеспечение устойчивости доходной базы районного бюджета для обеспечения исполнения расходных обязательств;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бюджетных расходов и качества управления муниципальными финансами;</w:t>
            </w:r>
          </w:p>
          <w:p w:rsidR="004B1183" w:rsidRPr="000B09CA" w:rsidRDefault="000B09CA" w:rsidP="000B09CA">
            <w:pPr>
              <w:jc w:val="both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повышение открытости и прозрачности бюджетного процесса</w:t>
            </w:r>
          </w:p>
        </w:tc>
      </w:tr>
      <w:tr w:rsidR="004B1183" w:rsidRPr="009C47EA" w:rsidTr="009C20FD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0B09CA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Сроки и этапы реализации  </w:t>
            </w:r>
            <w:r w:rsidR="000B09CA"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 w:rsidR="000B09CA">
              <w:rPr>
                <w:szCs w:val="24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0B09CA" w:rsidRDefault="004B1183" w:rsidP="009C20FD">
            <w:pPr>
              <w:jc w:val="both"/>
              <w:rPr>
                <w:i/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 2022 - 2026 годы</w:t>
            </w:r>
          </w:p>
        </w:tc>
      </w:tr>
      <w:tr w:rsidR="004B1183" w:rsidRPr="009C47EA" w:rsidTr="009C20FD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9C20FD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муниципальной </w:t>
            </w:r>
            <w:r w:rsidRPr="009C47EA">
              <w:rPr>
                <w:szCs w:val="24"/>
              </w:rPr>
              <w:t xml:space="preserve">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налоговым и неналоговым доходам;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рост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расходной части (без учета расходов, осуществляемых за счет средств областного и федерального бюджетов);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программ;</w:t>
            </w:r>
          </w:p>
          <w:p w:rsidR="004B1183" w:rsidRPr="000B09CA" w:rsidRDefault="000B09CA" w:rsidP="00CB264A">
            <w:pPr>
              <w:pStyle w:val="ConsPlusNormal"/>
              <w:rPr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уровень открытости бюджетного процесса в районе</w:t>
            </w:r>
          </w:p>
        </w:tc>
      </w:tr>
      <w:tr w:rsidR="004B1183" w:rsidRPr="009C47EA" w:rsidTr="009C20FD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9C20FD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4B1183" w:rsidRPr="009C47EA" w:rsidRDefault="000B09CA" w:rsidP="009C20FD">
            <w:pPr>
              <w:rPr>
                <w:szCs w:val="24"/>
              </w:rPr>
            </w:pPr>
            <w:r>
              <w:rPr>
                <w:szCs w:val="24"/>
              </w:rPr>
              <w:t>под</w:t>
            </w:r>
            <w:r w:rsidR="004B1183"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1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0B09CA" w:rsidRDefault="000B09CA" w:rsidP="009C20FD">
            <w:pPr>
              <w:jc w:val="both"/>
              <w:rPr>
                <w:i/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без выделения дополнительного финансирования</w:t>
            </w:r>
          </w:p>
        </w:tc>
      </w:tr>
      <w:tr w:rsidR="004B1183" w:rsidRPr="009C47EA" w:rsidTr="009C20FD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B1183" w:rsidRPr="009C47EA" w:rsidRDefault="004B1183" w:rsidP="000B09CA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</w:t>
            </w:r>
            <w:r>
              <w:rPr>
                <w:szCs w:val="24"/>
              </w:rPr>
              <w:t xml:space="preserve"> </w:t>
            </w:r>
            <w:r w:rsidR="000B09CA">
              <w:rPr>
                <w:szCs w:val="24"/>
              </w:rPr>
              <w:t>под</w:t>
            </w:r>
            <w:r w:rsidRPr="009C47EA">
              <w:rPr>
                <w:szCs w:val="24"/>
              </w:rPr>
              <w:t>программы</w:t>
            </w:r>
            <w:r w:rsidR="000B09CA">
              <w:rPr>
                <w:szCs w:val="24"/>
              </w:rPr>
              <w:t xml:space="preserve"> 1</w:t>
            </w:r>
            <w:r w:rsidRPr="009C47EA">
              <w:rPr>
                <w:szCs w:val="24"/>
              </w:rPr>
              <w:t xml:space="preserve">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09CA" w:rsidRPr="000B09CA" w:rsidRDefault="004B1183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/>
                <w:sz w:val="17"/>
                <w:szCs w:val="17"/>
              </w:rPr>
              <w:t> </w:t>
            </w:r>
            <w:r w:rsidR="000B09CA" w:rsidRPr="000B09CA">
              <w:rPr>
                <w:rFonts w:ascii="Times New Roman" w:hAnsi="Times New Roman" w:cs="Times New Roman"/>
                <w:sz w:val="17"/>
                <w:szCs w:val="17"/>
              </w:rPr>
              <w:t>ежегодное исполнение районного бюджета по налоговым и неналоговым доходам на уровне 100%;</w:t>
            </w:r>
          </w:p>
          <w:p w:rsidR="000B09CA" w:rsidRPr="000B09CA" w:rsidRDefault="000B09CA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достижение ежегодного роста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отчетному, в размере 1%;</w:t>
            </w:r>
          </w:p>
          <w:p w:rsidR="004B1183" w:rsidRPr="00CB264A" w:rsidRDefault="000B09CA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повышение уровня исполнения районного бюджета по расходной части (без учета расходов, осуществляемых за счет средств областного и федерального бюджетов) до 9</w:t>
            </w:r>
            <w:r w:rsidR="00165EE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,0%</w:t>
            </w:r>
          </w:p>
        </w:tc>
      </w:tr>
    </w:tbl>
    <w:p w:rsidR="004B1183" w:rsidRDefault="004B1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FD" w:rsidRDefault="009C2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C20FD" w:rsidSect="009C20FD">
          <w:headerReference w:type="default" r:id="rId9"/>
          <w:pgSz w:w="11905" w:h="16838"/>
          <w:pgMar w:top="1134" w:right="851" w:bottom="1134" w:left="1701" w:header="0" w:footer="0" w:gutter="0"/>
          <w:cols w:space="720"/>
          <w:docGrid w:linePitch="272"/>
        </w:sectPr>
      </w:pPr>
    </w:p>
    <w:p w:rsidR="004B1183" w:rsidRPr="00E00590" w:rsidRDefault="004B1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165EEF" w:rsidRDefault="00984D25" w:rsidP="00165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8D5E61" w:rsidRPr="00165EEF" w:rsidSect="00165EEF">
          <w:pgSz w:w="16838" w:h="11905" w:orient="landscape"/>
          <w:pgMar w:top="426" w:right="1134" w:bottom="1135" w:left="1134" w:header="0" w:footer="0" w:gutter="0"/>
          <w:cols w:space="720"/>
          <w:docGrid w:linePitch="272"/>
        </w:sectPr>
      </w:pPr>
      <w:r w:rsidRPr="00E0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25" w:rsidRPr="00E00590" w:rsidRDefault="00984D25" w:rsidP="00984D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tbl>
      <w:tblPr>
        <w:tblpPr w:leftFromText="180" w:rightFromText="180" w:vertAnchor="page" w:horzAnchor="margin" w:tblpY="169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057"/>
        <w:gridCol w:w="851"/>
        <w:gridCol w:w="1444"/>
        <w:gridCol w:w="1324"/>
        <w:gridCol w:w="1134"/>
        <w:gridCol w:w="1134"/>
        <w:gridCol w:w="1134"/>
        <w:gridCol w:w="1134"/>
        <w:gridCol w:w="1134"/>
      </w:tblGrid>
      <w:tr w:rsidR="00984D25" w:rsidRPr="000B09CA" w:rsidTr="00984D25">
        <w:tc>
          <w:tcPr>
            <w:tcW w:w="567" w:type="dxa"/>
            <w:vMerge w:val="restart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  <w:vMerge w:val="restart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Задач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и,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на достижение цели</w:t>
            </w:r>
          </w:p>
        </w:tc>
        <w:tc>
          <w:tcPr>
            <w:tcW w:w="3057" w:type="dxa"/>
            <w:vMerge w:val="restart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Значения целевого показателя (индикатора)</w:t>
            </w:r>
          </w:p>
        </w:tc>
      </w:tr>
      <w:tr w:rsidR="00984D25" w:rsidRPr="000B09CA" w:rsidTr="00984D25">
        <w:tc>
          <w:tcPr>
            <w:tcW w:w="567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984D25" w:rsidRPr="000B09CA" w:rsidTr="00984D25">
        <w:tc>
          <w:tcPr>
            <w:tcW w:w="567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984D25" w:rsidRPr="000B09CA" w:rsidTr="00984D25">
        <w:tc>
          <w:tcPr>
            <w:tcW w:w="567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984D25" w:rsidRPr="000B09CA" w:rsidTr="00984D25">
        <w:tc>
          <w:tcPr>
            <w:tcW w:w="567" w:type="dxa"/>
            <w:vMerge w:val="restart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05" w:type="dxa"/>
            <w:vMerge w:val="restart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Задача "Обеспечение устойчивости доходной базы районного бюджета для обеспечения исполнения расходных обязательств"</w:t>
            </w: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налоговым и неналоговым доходам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104,0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100,0</w:t>
            </w:r>
          </w:p>
        </w:tc>
      </w:tr>
      <w:tr w:rsidR="00984D25" w:rsidRPr="000B09CA" w:rsidTr="00984D25">
        <w:tc>
          <w:tcPr>
            <w:tcW w:w="567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рост налоговых и неналоговых доходов в консолидированный бюджет Бабушкинского муниципального района (без учета акцизов на нефтепродукты) к году, предшествующему отчетному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117,5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105,0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101,0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101,0</w:t>
            </w:r>
          </w:p>
        </w:tc>
      </w:tr>
      <w:tr w:rsidR="00984D25" w:rsidRPr="000B09CA" w:rsidTr="00984D25">
        <w:tc>
          <w:tcPr>
            <w:tcW w:w="567" w:type="dxa"/>
            <w:vMerge w:val="restart"/>
            <w:tcBorders>
              <w:bottom w:val="nil"/>
            </w:tcBorders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Задача "Повышение эффективности бюджетных расходов и качества управления муниципальными финансами"</w:t>
            </w: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исполнение районного бюджета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99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134" w:type="dxa"/>
          </w:tcPr>
          <w:p w:rsidR="00984D25" w:rsidRDefault="00984D25" w:rsidP="00984D25">
            <w:pPr>
              <w:jc w:val="center"/>
            </w:pPr>
            <w:r w:rsidRPr="00A75268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Default="00984D25" w:rsidP="00984D25">
            <w:pPr>
              <w:jc w:val="center"/>
            </w:pPr>
            <w:r w:rsidRPr="00A75268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Default="00984D25" w:rsidP="00984D25">
            <w:pPr>
              <w:jc w:val="center"/>
            </w:pPr>
            <w:r w:rsidRPr="00A75268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Default="00984D25" w:rsidP="00984D25">
            <w:pPr>
              <w:jc w:val="center"/>
            </w:pPr>
            <w:r w:rsidRPr="00A75268">
              <w:rPr>
                <w:sz w:val="17"/>
                <w:szCs w:val="17"/>
              </w:rPr>
              <w:t>96,0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6</w:t>
            </w:r>
            <w:r w:rsidRPr="000B09CA">
              <w:rPr>
                <w:sz w:val="17"/>
                <w:szCs w:val="17"/>
              </w:rPr>
              <w:t>,0</w:t>
            </w:r>
          </w:p>
        </w:tc>
      </w:tr>
      <w:tr w:rsidR="00984D25" w:rsidRPr="000B09CA" w:rsidTr="00984D25">
        <w:tc>
          <w:tcPr>
            <w:tcW w:w="567" w:type="dxa"/>
            <w:vMerge/>
            <w:tcBorders>
              <w:bottom w:val="nil"/>
            </w:tcBorders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  <w:tcBorders>
              <w:bottom w:val="nil"/>
            </w:tcBorders>
          </w:tcPr>
          <w:p w:rsidR="00984D25" w:rsidRPr="000B09CA" w:rsidRDefault="00984D25" w:rsidP="00984D25">
            <w:pPr>
              <w:rPr>
                <w:sz w:val="17"/>
                <w:szCs w:val="17"/>
              </w:rPr>
            </w:pP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районного бюджета к общему объему расходов районного бюджета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jc w:val="center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0,0</w:t>
            </w:r>
          </w:p>
        </w:tc>
      </w:tr>
      <w:tr w:rsidR="00984D25" w:rsidRPr="000B09CA" w:rsidTr="00984D25">
        <w:tc>
          <w:tcPr>
            <w:tcW w:w="56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405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Задача "Повышение эффективности управления муниципальными финансами"</w:t>
            </w: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89,7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80,0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92,2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92,3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92,4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92,5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92,6</w:t>
            </w:r>
          </w:p>
        </w:tc>
      </w:tr>
      <w:tr w:rsidR="00984D25" w:rsidRPr="000B09CA" w:rsidTr="00984D25">
        <w:tc>
          <w:tcPr>
            <w:tcW w:w="56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2405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Задача "Повышение открытости и прозрачности бюджетного процесса"</w:t>
            </w:r>
          </w:p>
        </w:tc>
        <w:tc>
          <w:tcPr>
            <w:tcW w:w="3057" w:type="dxa"/>
          </w:tcPr>
          <w:p w:rsidR="00984D25" w:rsidRPr="000B09CA" w:rsidRDefault="00984D25" w:rsidP="00984D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уровень открытости бюджетного процесса в района</w:t>
            </w:r>
          </w:p>
        </w:tc>
        <w:tc>
          <w:tcPr>
            <w:tcW w:w="851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81,1</w:t>
            </w:r>
          </w:p>
        </w:tc>
        <w:tc>
          <w:tcPr>
            <w:tcW w:w="132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86,3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92,7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93,0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93,3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93,6</w:t>
            </w:r>
          </w:p>
        </w:tc>
        <w:tc>
          <w:tcPr>
            <w:tcW w:w="1134" w:type="dxa"/>
          </w:tcPr>
          <w:p w:rsidR="00984D25" w:rsidRPr="000B09CA" w:rsidRDefault="00984D25" w:rsidP="00984D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93,9</w:t>
            </w:r>
          </w:p>
        </w:tc>
      </w:tr>
    </w:tbl>
    <w:p w:rsidR="00984D25" w:rsidRPr="00165EEF" w:rsidRDefault="00984D25" w:rsidP="0098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984D25" w:rsidRPr="00165EEF" w:rsidSect="00165EEF">
          <w:pgSz w:w="16838" w:h="11905" w:orient="landscape"/>
          <w:pgMar w:top="426" w:right="1134" w:bottom="1135" w:left="1134" w:header="0" w:footer="0" w:gutter="0"/>
          <w:cols w:space="720"/>
          <w:docGrid w:linePitch="272"/>
        </w:sectPr>
      </w:pPr>
      <w:r w:rsidRPr="00E00590">
        <w:rPr>
          <w:rFonts w:ascii="Times New Roman" w:hAnsi="Times New Roman" w:cs="Times New Roman"/>
          <w:sz w:val="28"/>
          <w:szCs w:val="28"/>
        </w:rPr>
        <w:t xml:space="preserve"> (индикаторах) подпрограммы 1</w:t>
      </w:r>
    </w:p>
    <w:p w:rsidR="008D5E61" w:rsidRPr="00E00590" w:rsidRDefault="008D5E61" w:rsidP="00687066">
      <w:pPr>
        <w:tabs>
          <w:tab w:val="left" w:pos="142"/>
        </w:tabs>
        <w:rPr>
          <w:sz w:val="28"/>
          <w:szCs w:val="28"/>
        </w:rPr>
        <w:sectPr w:rsidR="008D5E61" w:rsidRPr="00E00590" w:rsidSect="00165EEF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</w:t>
      </w:r>
    </w:p>
    <w:p w:rsidR="000B09CA" w:rsidRDefault="008D5E61" w:rsidP="000B09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расчета целевых показателей (индикаторов) подпрограммы 1</w:t>
      </w:r>
    </w:p>
    <w:p w:rsidR="000B09CA" w:rsidRDefault="000B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9CA" w:rsidRPr="00E00590" w:rsidRDefault="000B09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304"/>
        <w:gridCol w:w="1389"/>
        <w:gridCol w:w="1559"/>
        <w:gridCol w:w="1843"/>
        <w:gridCol w:w="2409"/>
        <w:gridCol w:w="1134"/>
        <w:gridCol w:w="2410"/>
      </w:tblGrid>
      <w:tr w:rsidR="00E00590" w:rsidRPr="000B09CA" w:rsidTr="0010481E">
        <w:tc>
          <w:tcPr>
            <w:tcW w:w="567" w:type="dxa"/>
          </w:tcPr>
          <w:p w:rsidR="008D5E61" w:rsidRPr="000B09CA" w:rsidRDefault="001048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689" w:type="dxa"/>
          </w:tcPr>
          <w:p w:rsidR="008D5E61" w:rsidRPr="000B09CA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1389" w:type="dxa"/>
          </w:tcPr>
          <w:p w:rsidR="008D5E61" w:rsidRPr="000B09CA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8D5E61" w:rsidRPr="000B09CA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843" w:type="dxa"/>
          </w:tcPr>
          <w:p w:rsidR="008D5E61" w:rsidRPr="000B09CA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2409" w:type="dxa"/>
          </w:tcPr>
          <w:p w:rsidR="008D5E61" w:rsidRPr="000B09CA" w:rsidRDefault="000B09C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0B09CA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680" w:history="1">
              <w:r w:rsidRPr="000B09CA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2410" w:type="dxa"/>
          </w:tcPr>
          <w:p w:rsidR="008D5E61" w:rsidRPr="000B09CA" w:rsidRDefault="008D5E61" w:rsidP="000B09C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89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410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налоговым и неналоговым доходам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фактического поступления налоговых и неналоговых доходов в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 к запланированному объему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ИДо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- отношение фактического поступления налоговых и неналоговых доходов в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 к запланированному объему;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- фактическое поступление налоговых и неналоговых доходов в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 за отчетный год;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ПДо</w:t>
            </w:r>
            <w:r w:rsidRPr="000B09CA">
              <w:rPr>
                <w:rFonts w:ascii="Times New Roman" w:hAnsi="Times New Roman" w:cs="Times New Roman"/>
                <w:i/>
                <w:sz w:val="17"/>
                <w:szCs w:val="17"/>
                <w:vertAlign w:val="subscript"/>
              </w:rPr>
              <w:t>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- плановый объем поступления налоговых и неналоговых доходов в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районный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бюджет, утвержденный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решением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о бюджете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0B09C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Рост налоговых и неналоговых доходов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достижение роста налоговых и неналоговых доходов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0B09CA" w:rsidRDefault="008D5E61" w:rsidP="001048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РД = (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Фанi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 / (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i-1 - Фанi-1) x 100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РД - рост налоговых и неналоговых доходов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i - фактическое поступление налоговых и неналоговых доходов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 за отчетный год;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Фан i - фактическое поступление акцизов на нефтепродукты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год;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Фд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i-1 - фактическое поступление налоговых и неналоговых доходов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за год, предшествующий отчетному;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Фанi-1 - фактическое поступление акцизов на нефтепродукты в консолидированный бюджет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за год, предшествующий отчетному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0B09C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C = (A - B) / (D - E) x 100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C - исполнение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расходной части (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);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A - общий объем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фактически сложившийся за отчетный период;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B - объем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осуществляемых за счет средств 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областного и 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федерального бюджет</w:t>
            </w:r>
            <w:r w:rsidR="0010481E" w:rsidRPr="000B09CA">
              <w:rPr>
                <w:rFonts w:ascii="Times New Roman" w:hAnsi="Times New Roman" w:cs="Times New Roman"/>
                <w:sz w:val="17"/>
                <w:szCs w:val="17"/>
              </w:rPr>
              <w:t>ов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, фактически сложившийся в отчетном периоде;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D - общий объем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период в соответствии с утвержденными лимитами бюджетных обязательств;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E - объем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осуществляемых за счет средств</w:t>
            </w:r>
            <w:r w:rsidR="0037695B"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областного и федерального бюджетов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в отчетном периоде в соответствии с утвержденными лимитами бюджетных обязательств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0B09C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C = A / B x 100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C - отношение объема просроченной кредиторской задолженности </w:t>
            </w:r>
            <w:proofErr w:type="spellStart"/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бюджета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A - объем просроченной кредиторской задолженности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</w:t>
            </w:r>
            <w:r w:rsidR="002D6E57" w:rsidRPr="000B09CA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период;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B - общий объем расходов </w:t>
            </w:r>
            <w:r w:rsidR="00023074" w:rsidRPr="000B09C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</w:t>
            </w:r>
            <w:r w:rsidR="002D6E57" w:rsidRPr="000B09CA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, фактически сложившийся за отчетный период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8D5E61" w:rsidRPr="000B09C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7A619B" w:rsidRPr="000B09CA" w:rsidTr="0010481E">
        <w:tc>
          <w:tcPr>
            <w:tcW w:w="567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689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304" w:type="dxa"/>
          </w:tcPr>
          <w:p w:rsidR="007A619B" w:rsidRPr="000B09CA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отражает долю расходов районного бюджета, формируемых в рамках муниципальных программ</w:t>
            </w:r>
          </w:p>
        </w:tc>
        <w:tc>
          <w:tcPr>
            <w:tcW w:w="1559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7A619B" w:rsidRPr="000B09CA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Кпрог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. = Расходы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прог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. / Расход x 100</w:t>
            </w:r>
          </w:p>
        </w:tc>
        <w:tc>
          <w:tcPr>
            <w:tcW w:w="2409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Кпрог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- доля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расходоврайонного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бюджета, формируемых в рамках муниципальных программ;</w:t>
            </w:r>
          </w:p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Расходы </w:t>
            </w:r>
            <w:proofErr w:type="spellStart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прог</w:t>
            </w:r>
            <w:proofErr w:type="spellEnd"/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. - объем расходов, сформированных в рамках муниципальных программ, районного бюджета;</w:t>
            </w:r>
          </w:p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Расходы - объем расходов районного бюджета</w:t>
            </w:r>
          </w:p>
        </w:tc>
        <w:tc>
          <w:tcPr>
            <w:tcW w:w="1134" w:type="dxa"/>
          </w:tcPr>
          <w:p w:rsidR="007A619B" w:rsidRPr="000B09CA" w:rsidRDefault="007A619B" w:rsidP="007A619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</w:tcPr>
          <w:p w:rsidR="007A619B" w:rsidRPr="000B09CA" w:rsidRDefault="007A619B" w:rsidP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0B09CA" w:rsidTr="0010481E">
        <w:tc>
          <w:tcPr>
            <w:tcW w:w="567" w:type="dxa"/>
          </w:tcPr>
          <w:p w:rsidR="008D5E61" w:rsidRPr="000B09CA" w:rsidRDefault="007A619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  <w:r w:rsidR="008D5E61" w:rsidRPr="000B09CA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68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Уровень открытости бюджетного процесса в </w:t>
            </w:r>
            <w:r w:rsidR="002D6E57" w:rsidRPr="000B09CA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130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389" w:type="dxa"/>
          </w:tcPr>
          <w:p w:rsidR="008D5E61" w:rsidRPr="000B09CA" w:rsidRDefault="008D5E61" w:rsidP="00C767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количества набранных баллов по уровню открытости бюджетного процесса в </w:t>
            </w:r>
            <w:r w:rsidR="002D6E57" w:rsidRPr="000B09CA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C767D5" w:rsidRPr="000B09CA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к максимальному количеству баллов по уровню открытости бюджетного процесса</w:t>
            </w:r>
          </w:p>
        </w:tc>
        <w:tc>
          <w:tcPr>
            <w:tcW w:w="155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43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C = A / B x 100</w:t>
            </w:r>
          </w:p>
        </w:tc>
        <w:tc>
          <w:tcPr>
            <w:tcW w:w="2409" w:type="dxa"/>
          </w:tcPr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C - уровень открытости бюджетного процесса в </w:t>
            </w:r>
            <w:r w:rsidR="002D6E57" w:rsidRPr="000B09CA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732BCC" w:rsidRPr="000B09CA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0B09C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A - количество баллов, полученных </w:t>
            </w:r>
            <w:r w:rsidR="00732BCC" w:rsidRPr="000B09CA">
              <w:rPr>
                <w:rFonts w:ascii="Times New Roman" w:hAnsi="Times New Roman" w:cs="Times New Roman"/>
                <w:sz w:val="17"/>
                <w:szCs w:val="17"/>
              </w:rPr>
              <w:t>Бабушкинским районом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 в соответствии с оценкой уровня открытости бюджетных данных, проводимой </w:t>
            </w:r>
            <w:r w:rsidR="00732BCC" w:rsidRPr="000B09CA">
              <w:rPr>
                <w:rFonts w:ascii="Times New Roman" w:hAnsi="Times New Roman" w:cs="Times New Roman"/>
                <w:sz w:val="17"/>
                <w:szCs w:val="17"/>
              </w:rPr>
              <w:t>Департаментом Финансов области</w:t>
            </w: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0B09CA" w:rsidRDefault="008D5E61" w:rsidP="00732BC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 xml:space="preserve">B - максимальное количество баллов в соответствии с оценкой уровня открытости бюджетных данных, проводимой </w:t>
            </w:r>
            <w:r w:rsidR="00732BCC" w:rsidRPr="000B09CA">
              <w:rPr>
                <w:rFonts w:ascii="Times New Roman" w:hAnsi="Times New Roman" w:cs="Times New Roman"/>
                <w:sz w:val="17"/>
                <w:szCs w:val="17"/>
              </w:rPr>
              <w:t>Департаментом Финансов области</w:t>
            </w:r>
          </w:p>
        </w:tc>
        <w:tc>
          <w:tcPr>
            <w:tcW w:w="1134" w:type="dxa"/>
          </w:tcPr>
          <w:p w:rsidR="008D5E61" w:rsidRPr="000B09C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410" w:type="dxa"/>
          </w:tcPr>
          <w:p w:rsidR="008D5E61" w:rsidRPr="000B09C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B09C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3F421E" w:rsidRPr="00E00590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3F421E" w:rsidRPr="00E00590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3F421E" w:rsidRPr="00E00590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3F421E" w:rsidRPr="00E00590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3F421E" w:rsidRPr="00E00590" w:rsidRDefault="003F421E" w:rsidP="003F42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0"/>
      <w:bookmarkEnd w:id="4"/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1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1. Основное мероприятие 1.1 "Укрепление доходной базы консолидированного бюджета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1) обеспечение реализации мер, направленных на повышение поступления налоговых и неналоговых доходов;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2) разработка и совершенствование налоговой политики с целью создания условий для финансовой устойчивости доходной части бюджета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3) аналитическое обеспечение поступления доходов в бюджет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.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2. Основное мероприятие 1.2 "Обеспечение бюджетного процесса в части формирования и исполнения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законодательством"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1) подготовка проекта </w:t>
      </w:r>
      <w:r w:rsidR="004E52D7">
        <w:rPr>
          <w:rFonts w:ascii="Times New Roman" w:hAnsi="Times New Roman" w:cs="Times New Roman"/>
          <w:sz w:val="28"/>
          <w:szCs w:val="28"/>
        </w:rPr>
        <w:t>решения Представительного Собрания 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о </w:t>
      </w:r>
      <w:r w:rsidR="004E52D7">
        <w:rPr>
          <w:rFonts w:ascii="Times New Roman" w:hAnsi="Times New Roman" w:cs="Times New Roman"/>
          <w:sz w:val="28"/>
          <w:szCs w:val="28"/>
        </w:rPr>
        <w:t>районном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и материалов к нему в установленные сроки;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2) осуществление мониторинга соблюдения требований Бюджетного </w:t>
      </w:r>
      <w:hyperlink r:id="rId10" w:history="1">
        <w:r w:rsidRPr="00E0059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00590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предельного размера дефицита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исполнения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по расходной части;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4) контроль за исполнением участниками бюджетного процесса расходов в пределах утвержденных лимитов бюджетных обязательств, </w:t>
      </w:r>
      <w:proofErr w:type="spellStart"/>
      <w:r w:rsidRPr="00E00590"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 w:rsidRPr="00E00590">
        <w:rPr>
          <w:rFonts w:ascii="Times New Roman" w:hAnsi="Times New Roman" w:cs="Times New Roman"/>
          <w:sz w:val="28"/>
          <w:szCs w:val="28"/>
        </w:rPr>
        <w:t xml:space="preserve"> бюджетного процесса - в пределах утвержденных планов финансово-хозяйственной деятельности;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5) осуществление предварительного и текущего контроля за ведением операций со средствами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главными распорядителями и получателями средств, в том числе за своевременным осуществлением социально значимых расходов бюджета (выплата заработной платы, выплаты социального характера), кассовое обслуживание исполнения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6) оказание методологической помощи органам </w:t>
      </w:r>
      <w:r w:rsidR="004E52D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D2D7D">
        <w:rPr>
          <w:rFonts w:ascii="Times New Roman" w:hAnsi="Times New Roman" w:cs="Times New Roman"/>
          <w:sz w:val="28"/>
          <w:szCs w:val="28"/>
        </w:rPr>
        <w:t xml:space="preserve">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в целях повышения доли расходов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бюджета, формируемых в рамках </w:t>
      </w:r>
      <w:r w:rsidR="00A64DAE">
        <w:rPr>
          <w:rFonts w:ascii="Times New Roman" w:hAnsi="Times New Roman" w:cs="Times New Roman"/>
          <w:sz w:val="28"/>
          <w:szCs w:val="28"/>
        </w:rPr>
        <w:t>муниципальных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, к общему объему расходов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D5E61" w:rsidRPr="00BE4CF8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7) реализация мероприятий, направленных на повышение эффективности и </w:t>
      </w:r>
      <w:r w:rsidRPr="00BE4CF8">
        <w:rPr>
          <w:rFonts w:ascii="Times New Roman" w:hAnsi="Times New Roman" w:cs="Times New Roman"/>
          <w:sz w:val="28"/>
          <w:szCs w:val="28"/>
        </w:rPr>
        <w:t>оптимизацию бюджетных расходов;</w:t>
      </w:r>
    </w:p>
    <w:p w:rsidR="008D5E61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CF8">
        <w:rPr>
          <w:rFonts w:ascii="Times New Roman" w:hAnsi="Times New Roman" w:cs="Times New Roman"/>
          <w:sz w:val="28"/>
          <w:szCs w:val="28"/>
        </w:rPr>
        <w:t xml:space="preserve">8) осуществление мониторинга просроченной кредиторской задолженности консолидированного бюджета </w:t>
      </w:r>
      <w:r w:rsidR="002D6E57" w:rsidRPr="00BE4CF8">
        <w:rPr>
          <w:rFonts w:ascii="Times New Roman" w:hAnsi="Times New Roman" w:cs="Times New Roman"/>
          <w:sz w:val="28"/>
          <w:szCs w:val="28"/>
        </w:rPr>
        <w:t>района</w:t>
      </w:r>
      <w:r w:rsidR="00BE4CF8" w:rsidRPr="00BE4CF8">
        <w:rPr>
          <w:rFonts w:ascii="Times New Roman" w:hAnsi="Times New Roman" w:cs="Times New Roman"/>
          <w:sz w:val="28"/>
          <w:szCs w:val="28"/>
        </w:rPr>
        <w:t>;</w:t>
      </w:r>
    </w:p>
    <w:p w:rsidR="00BE4CF8" w:rsidRPr="00E00590" w:rsidRDefault="00BE4CF8" w:rsidP="00BE4C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00590">
        <w:rPr>
          <w:rFonts w:ascii="Times New Roman" w:hAnsi="Times New Roman" w:cs="Times New Roman"/>
          <w:sz w:val="28"/>
          <w:szCs w:val="28"/>
        </w:rPr>
        <w:t>принятия мер, направленных на улучшение качества управления муниципальными финансами по сравнению с предыдущим отчетным периодом;</w:t>
      </w:r>
    </w:p>
    <w:p w:rsidR="00BE4CF8" w:rsidRPr="00E00590" w:rsidRDefault="00BE4C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D1F" w:rsidRPr="00CD3E0B" w:rsidRDefault="004E52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E0B">
        <w:rPr>
          <w:rFonts w:ascii="Times New Roman" w:hAnsi="Times New Roman" w:cs="Times New Roman"/>
          <w:sz w:val="28"/>
          <w:szCs w:val="28"/>
        </w:rPr>
        <w:t>3</w:t>
      </w:r>
      <w:r w:rsidR="008D5E61" w:rsidRPr="00CD3E0B">
        <w:rPr>
          <w:rFonts w:ascii="Times New Roman" w:hAnsi="Times New Roman" w:cs="Times New Roman"/>
          <w:sz w:val="28"/>
          <w:szCs w:val="28"/>
        </w:rPr>
        <w:t>. Основное мероприятие 1.</w:t>
      </w:r>
      <w:r w:rsidRPr="00CD3E0B">
        <w:rPr>
          <w:rFonts w:ascii="Times New Roman" w:hAnsi="Times New Roman" w:cs="Times New Roman"/>
          <w:sz w:val="28"/>
          <w:szCs w:val="28"/>
        </w:rPr>
        <w:t>3</w:t>
      </w:r>
      <w:r w:rsidR="00736D1F" w:rsidRPr="00CD3E0B">
        <w:rPr>
          <w:rFonts w:ascii="Times New Roman" w:hAnsi="Times New Roman" w:cs="Times New Roman"/>
          <w:sz w:val="28"/>
          <w:szCs w:val="28"/>
        </w:rPr>
        <w:t>"Формирование районного бюджета в программном формате"</w:t>
      </w:r>
    </w:p>
    <w:p w:rsidR="008D5E61" w:rsidRPr="00CD3E0B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E0B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CD3E0B" w:rsidRPr="00474763" w:rsidRDefault="00CD3E0B" w:rsidP="00CD3E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74763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и реализации программ повышения эффективности бюджетных расходов;</w:t>
      </w:r>
    </w:p>
    <w:p w:rsidR="00CD3E0B" w:rsidRPr="00CD3E0B" w:rsidRDefault="00CD3E0B" w:rsidP="00CD3E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74763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763">
        <w:rPr>
          <w:rFonts w:ascii="Times New Roman" w:hAnsi="Times New Roman" w:cs="Times New Roman"/>
          <w:sz w:val="28"/>
          <w:szCs w:val="28"/>
        </w:rPr>
        <w:t xml:space="preserve"> доли расходов, сформированных посредством "программно-целевого" принципа планирования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47476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36D1F" w:rsidRPr="00E00590" w:rsidRDefault="00736D1F" w:rsidP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>. Основное мероприятие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 xml:space="preserve"> "Формирование и публикация в открытых источниках информации о бюджетном процессе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736D1F" w:rsidRPr="00E00590" w:rsidRDefault="00736D1F" w:rsidP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предусматриваются:</w:t>
      </w:r>
    </w:p>
    <w:p w:rsidR="00736D1F" w:rsidRPr="00E00590" w:rsidRDefault="00736D1F" w:rsidP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1)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информации и материалов </w:t>
      </w:r>
      <w:r>
        <w:rPr>
          <w:rFonts w:ascii="Times New Roman" w:hAnsi="Times New Roman" w:cs="Times New Roman"/>
          <w:sz w:val="28"/>
          <w:szCs w:val="28"/>
        </w:rPr>
        <w:t>о районном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бюджете и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36D1F" w:rsidRPr="00E00590" w:rsidRDefault="00736D1F" w:rsidP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2) проведение мероприятий, направленных на расширение перечня и состава информации, размещаемой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36D1F" w:rsidRPr="00E00590" w:rsidRDefault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736D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5E61" w:rsidRPr="00E00590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1 приведен в таблице 1 настоящего раздела.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1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 w:rsidSect="003F421E">
          <w:pgSz w:w="11905" w:h="16838"/>
          <w:pgMar w:top="284" w:right="850" w:bottom="1134" w:left="1701" w:header="0" w:footer="0" w:gutter="0"/>
          <w:cols w:space="720"/>
        </w:sect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194"/>
        <w:gridCol w:w="2625"/>
        <w:gridCol w:w="2217"/>
        <w:gridCol w:w="1134"/>
        <w:gridCol w:w="1134"/>
        <w:gridCol w:w="1134"/>
        <w:gridCol w:w="1134"/>
        <w:gridCol w:w="1134"/>
      </w:tblGrid>
      <w:tr w:rsidR="00E00590" w:rsidRPr="00433C6D" w:rsidTr="004E52D7">
        <w:tc>
          <w:tcPr>
            <w:tcW w:w="567" w:type="dxa"/>
            <w:vMerge w:val="restart"/>
          </w:tcPr>
          <w:p w:rsidR="008D5E61" w:rsidRPr="00433C6D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047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194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2625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217" w:type="dxa"/>
            <w:vMerge w:val="restart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Годы реализации и источник финансового обеспечения </w:t>
            </w:r>
            <w:hyperlink w:anchor="P818" w:history="1">
              <w:r w:rsidRPr="00433C6D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</w:tr>
      <w:tr w:rsidR="00E00590" w:rsidRPr="00433C6D" w:rsidTr="004E52D7">
        <w:tc>
          <w:tcPr>
            <w:tcW w:w="56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433C6D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433C6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433C6D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433C6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433C6D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433C6D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433C6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433C6D" w:rsidRDefault="008D5E61" w:rsidP="004E52D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E52D7" w:rsidRPr="00433C6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433C6D" w:rsidTr="004E52D7">
        <w:tc>
          <w:tcPr>
            <w:tcW w:w="567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47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19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25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433C6D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00590" w:rsidRPr="00433C6D" w:rsidTr="004E52D7">
        <w:tc>
          <w:tcPr>
            <w:tcW w:w="567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047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1.1 "Укрепление доходной базы консолидированного бюджета </w:t>
            </w:r>
            <w:r w:rsidR="002D6E57" w:rsidRPr="00433C6D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194" w:type="dxa"/>
            <w:vMerge w:val="restart"/>
          </w:tcPr>
          <w:p w:rsidR="008D5E61" w:rsidRPr="00433C6D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достижение бюджетного эффекта от укрепления доходной базы консолидированного бюджета </w:t>
            </w:r>
            <w:r w:rsidR="002D6E57" w:rsidRPr="00433C6D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объема дефицита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по налоговым и неналоговым доходам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433C6D" w:rsidTr="004E52D7">
        <w:tc>
          <w:tcPr>
            <w:tcW w:w="56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рост налоговых и неналоговых доходов в консолидированный бюджет </w:t>
            </w:r>
            <w:r w:rsidR="0010481E" w:rsidRPr="00433C6D">
              <w:rPr>
                <w:rFonts w:ascii="Times New Roman" w:hAnsi="Times New Roman" w:cs="Times New Roman"/>
                <w:sz w:val="17"/>
                <w:szCs w:val="17"/>
              </w:rPr>
              <w:t>Бабушкинского муниципального района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10481E" w:rsidRPr="00433C6D">
              <w:rPr>
                <w:rFonts w:ascii="Times New Roman" w:hAnsi="Times New Roman" w:cs="Times New Roman"/>
                <w:sz w:val="17"/>
                <w:szCs w:val="17"/>
              </w:rPr>
              <w:t>без учета акцизов на нефтепродукты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) к году, предшествующему отчетному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433C6D" w:rsidTr="004E52D7">
        <w:tc>
          <w:tcPr>
            <w:tcW w:w="567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047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1.2 "Обеспечение бюджетного процесса в части формирования и исполнения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законодательством"</w:t>
            </w:r>
          </w:p>
        </w:tc>
        <w:tc>
          <w:tcPr>
            <w:tcW w:w="2194" w:type="dxa"/>
            <w:vMerge w:val="restart"/>
          </w:tcPr>
          <w:p w:rsidR="008D5E61" w:rsidRPr="00433C6D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  <w:vMerge w:val="restart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формирование и исполнение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соответствии с бюджетным законодательством;</w:t>
            </w:r>
          </w:p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приоритезация</w:t>
            </w:r>
            <w:proofErr w:type="spellEnd"/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направлений расходов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в условиях недостатка финансовых ресурсов;</w:t>
            </w:r>
          </w:p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объема просроченной кредиторской задолженности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исполнение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="000D2D7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бюджета по расходной части (</w:t>
            </w:r>
            <w:r w:rsidR="0010481E" w:rsidRPr="00433C6D">
              <w:rPr>
                <w:rFonts w:ascii="Times New Roman" w:hAnsi="Times New Roman" w:cs="Times New Roman"/>
                <w:sz w:val="17"/>
                <w:szCs w:val="17"/>
              </w:rPr>
              <w:t>без учета расходов, осуществляемых за счет средств областного и федерального бюджетов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433C6D" w:rsidTr="004E52D7">
        <w:tc>
          <w:tcPr>
            <w:tcW w:w="56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47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94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vMerge/>
          </w:tcPr>
          <w:p w:rsidR="008D5E61" w:rsidRPr="00433C6D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к общему объему расходов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800804" w:rsidRPr="00433C6D" w:rsidTr="004E52D7">
        <w:tc>
          <w:tcPr>
            <w:tcW w:w="567" w:type="dxa"/>
          </w:tcPr>
          <w:p w:rsidR="00800804" w:rsidRPr="00433C6D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2047" w:type="dxa"/>
          </w:tcPr>
          <w:p w:rsidR="00800804" w:rsidRPr="00433C6D" w:rsidRDefault="00577978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</w:t>
            </w:r>
            <w:r w:rsidR="00800804"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1.3"Формирование районного бюджета в </w:t>
            </w:r>
            <w:r w:rsidR="008C41E4" w:rsidRPr="00433C6D">
              <w:rPr>
                <w:rFonts w:ascii="Times New Roman" w:hAnsi="Times New Roman" w:cs="Times New Roman"/>
                <w:sz w:val="17"/>
                <w:szCs w:val="17"/>
              </w:rPr>
              <w:t>программном формате</w:t>
            </w:r>
            <w:r w:rsidR="00800804" w:rsidRPr="00433C6D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194" w:type="dxa"/>
          </w:tcPr>
          <w:p w:rsidR="00800804" w:rsidRPr="00433C6D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</w:tcPr>
          <w:p w:rsidR="00800804" w:rsidRPr="00433C6D" w:rsidRDefault="00800804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обеспечено расширение "программно-целевых" методов планирования бюджетных расходов;</w:t>
            </w:r>
          </w:p>
          <w:p w:rsidR="00800804" w:rsidRPr="00433C6D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7" w:type="dxa"/>
          </w:tcPr>
          <w:p w:rsidR="00800804" w:rsidRPr="00433C6D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134" w:type="dxa"/>
          </w:tcPr>
          <w:p w:rsidR="00800804" w:rsidRPr="00433C6D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433C6D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433C6D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433C6D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00804" w:rsidRPr="00433C6D" w:rsidRDefault="00800804" w:rsidP="005445D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E00590" w:rsidRPr="00433C6D" w:rsidTr="004E52D7">
        <w:tc>
          <w:tcPr>
            <w:tcW w:w="567" w:type="dxa"/>
          </w:tcPr>
          <w:p w:rsidR="008D5E61" w:rsidRPr="00433C6D" w:rsidRDefault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</w:t>
            </w:r>
            <w:r w:rsidR="008D5E61" w:rsidRPr="00433C6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2047" w:type="dxa"/>
          </w:tcPr>
          <w:p w:rsidR="008D5E61" w:rsidRPr="00433C6D" w:rsidRDefault="008D5E61" w:rsidP="0080080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</w:t>
            </w:r>
            <w:r w:rsidR="00800804"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"Формирование и публикация в открытых источниках информации о бюджетном процессе в </w:t>
            </w:r>
            <w:r w:rsidR="002D6E57" w:rsidRPr="00433C6D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0832B4" w:rsidRPr="00433C6D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2194" w:type="dxa"/>
          </w:tcPr>
          <w:p w:rsidR="008D5E61" w:rsidRPr="00433C6D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625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обеспечено информирование граждан о процессе формирования и исполнения </w:t>
            </w:r>
            <w:r w:rsidR="00023074" w:rsidRPr="00433C6D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на постоянной основе;</w:t>
            </w:r>
          </w:p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открытости информации о бюджетном процессе в </w:t>
            </w:r>
            <w:r w:rsidR="002D6E57" w:rsidRPr="00433C6D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2217" w:type="dxa"/>
          </w:tcPr>
          <w:p w:rsidR="008D5E61" w:rsidRPr="00433C6D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 xml:space="preserve">уровень открытости бюджетного процесса в </w:t>
            </w:r>
            <w:r w:rsidR="002D6E57" w:rsidRPr="00433C6D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433C6D" w:rsidRDefault="00CB509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8"/>
      <w:bookmarkEnd w:id="5"/>
      <w:r w:rsidRPr="00E00590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>
        <w:rPr>
          <w:rFonts w:ascii="Times New Roman" w:hAnsi="Times New Roman" w:cs="Times New Roman"/>
          <w:sz w:val="28"/>
          <w:szCs w:val="28"/>
        </w:rPr>
        <w:t>районный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CB5097">
        <w:rPr>
          <w:rFonts w:ascii="Times New Roman" w:hAnsi="Times New Roman" w:cs="Times New Roman"/>
          <w:sz w:val="28"/>
          <w:szCs w:val="28"/>
        </w:rPr>
        <w:t>областной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CB5097">
        <w:rPr>
          <w:rFonts w:ascii="Times New Roman" w:hAnsi="Times New Roman" w:cs="Times New Roman"/>
          <w:sz w:val="28"/>
          <w:szCs w:val="28"/>
        </w:rPr>
        <w:t>3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, </w:t>
      </w:r>
      <w:r w:rsidR="00CB5097"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IV. Финансовое обеспечение подпрограммы 1</w:t>
      </w:r>
    </w:p>
    <w:p w:rsidR="00433C6D" w:rsidRPr="00E00590" w:rsidRDefault="008D5E61" w:rsidP="00571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412"/>
        <w:gridCol w:w="851"/>
        <w:gridCol w:w="1954"/>
        <w:gridCol w:w="1560"/>
        <w:gridCol w:w="1361"/>
        <w:gridCol w:w="1361"/>
        <w:gridCol w:w="1361"/>
        <w:gridCol w:w="1361"/>
      </w:tblGrid>
      <w:tr w:rsidR="000D2D7D" w:rsidRPr="00433C6D" w:rsidTr="009C20FD">
        <w:tc>
          <w:tcPr>
            <w:tcW w:w="771" w:type="dxa"/>
            <w:vMerge w:val="restart"/>
          </w:tcPr>
          <w:p w:rsidR="000D2D7D" w:rsidRPr="009C47EA" w:rsidRDefault="000D2D7D" w:rsidP="009C20FD">
            <w:pPr>
              <w:jc w:val="center"/>
            </w:pPr>
            <w:r w:rsidRPr="009C47EA">
              <w:t>Статус</w:t>
            </w:r>
          </w:p>
        </w:tc>
        <w:tc>
          <w:tcPr>
            <w:tcW w:w="2977" w:type="dxa"/>
            <w:vMerge w:val="restart"/>
          </w:tcPr>
          <w:p w:rsidR="000D2D7D" w:rsidRPr="009C47EA" w:rsidRDefault="000D2D7D" w:rsidP="009C20FD">
            <w:pPr>
              <w:jc w:val="center"/>
            </w:pPr>
            <w:r w:rsidRPr="009C47EA">
              <w:t>Наименование</w:t>
            </w:r>
          </w:p>
          <w:p w:rsidR="000D2D7D" w:rsidRPr="009C47EA" w:rsidRDefault="000D2D7D" w:rsidP="009C20FD">
            <w:pPr>
              <w:jc w:val="center"/>
            </w:pPr>
            <w:r w:rsidRPr="009C47EA">
              <w:t>основного</w:t>
            </w:r>
          </w:p>
          <w:p w:rsidR="000D2D7D" w:rsidRPr="009C47EA" w:rsidRDefault="000D2D7D" w:rsidP="009C20FD">
            <w:pPr>
              <w:jc w:val="center"/>
            </w:pPr>
            <w:r w:rsidRPr="009C47EA">
              <w:t>мероприятия</w:t>
            </w:r>
          </w:p>
        </w:tc>
        <w:tc>
          <w:tcPr>
            <w:tcW w:w="1412" w:type="dxa"/>
            <w:vMerge w:val="restart"/>
          </w:tcPr>
          <w:p w:rsidR="000D2D7D" w:rsidRPr="009C47EA" w:rsidRDefault="000D2D7D" w:rsidP="009C20FD">
            <w:pPr>
              <w:jc w:val="center"/>
            </w:pPr>
            <w:r w:rsidRPr="009C47EA">
              <w:t>Ответственный исполнитель,</w:t>
            </w:r>
          </w:p>
          <w:p w:rsidR="000D2D7D" w:rsidRPr="009C47EA" w:rsidRDefault="000D2D7D" w:rsidP="009C20FD">
            <w:pPr>
              <w:jc w:val="center"/>
            </w:pPr>
            <w:r>
              <w:t>соисполнитель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0D2D7D" w:rsidRPr="009C47EA" w:rsidRDefault="000D2D7D" w:rsidP="009C20FD">
            <w:pPr>
              <w:jc w:val="center"/>
            </w:pPr>
            <w:r>
              <w:t>ГРБС</w:t>
            </w:r>
          </w:p>
        </w:tc>
        <w:tc>
          <w:tcPr>
            <w:tcW w:w="1954" w:type="dxa"/>
            <w:vMerge w:val="restart"/>
          </w:tcPr>
          <w:p w:rsidR="000D2D7D" w:rsidRPr="009C47EA" w:rsidRDefault="000D2D7D" w:rsidP="009C20FD">
            <w:pPr>
              <w:jc w:val="center"/>
            </w:pPr>
            <w:r w:rsidRPr="009C47EA">
              <w:t>Источник финансового обеспечения</w:t>
            </w:r>
          </w:p>
        </w:tc>
        <w:tc>
          <w:tcPr>
            <w:tcW w:w="7004" w:type="dxa"/>
            <w:gridSpan w:val="5"/>
          </w:tcPr>
          <w:p w:rsidR="000D2D7D" w:rsidRPr="00433C6D" w:rsidRDefault="000D2D7D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47EA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1954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:rsidR="005715FF" w:rsidRPr="00433C6D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3736E7" w:rsidRPr="00433C6D" w:rsidTr="005715FF">
        <w:tc>
          <w:tcPr>
            <w:tcW w:w="771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77" w:type="dxa"/>
          </w:tcPr>
          <w:p w:rsidR="003736E7" w:rsidRPr="00433C6D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2" w:type="dxa"/>
          </w:tcPr>
          <w:p w:rsidR="003736E7" w:rsidRPr="00433C6D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3736E7" w:rsidRPr="00433C6D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954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560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61" w:type="dxa"/>
          </w:tcPr>
          <w:p w:rsidR="003736E7" w:rsidRPr="00433C6D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715FF" w:rsidRPr="00433C6D" w:rsidTr="005715FF">
        <w:tc>
          <w:tcPr>
            <w:tcW w:w="771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433C6D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 w:val="restart"/>
          </w:tcPr>
          <w:p w:rsidR="005715FF" w:rsidRPr="00433C6D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1.1</w:t>
            </w:r>
          </w:p>
        </w:tc>
        <w:tc>
          <w:tcPr>
            <w:tcW w:w="2977" w:type="dxa"/>
            <w:vMerge w:val="restart"/>
          </w:tcPr>
          <w:p w:rsidR="005715FF" w:rsidRPr="00433C6D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Укрепление доходной базы консолидированного бюджета района</w:t>
            </w:r>
          </w:p>
        </w:tc>
        <w:tc>
          <w:tcPr>
            <w:tcW w:w="1412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433C6D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1.2</w:t>
            </w:r>
          </w:p>
        </w:tc>
        <w:tc>
          <w:tcPr>
            <w:tcW w:w="2977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Обеспечение бюджетного процесса в части формирования и исполнения районного бюджета в соответствии с бюджетным законодательством</w:t>
            </w:r>
          </w:p>
        </w:tc>
        <w:tc>
          <w:tcPr>
            <w:tcW w:w="1412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433C6D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 w:val="restart"/>
          </w:tcPr>
          <w:p w:rsidR="005715FF" w:rsidRPr="00433C6D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1.3</w:t>
            </w:r>
          </w:p>
        </w:tc>
        <w:tc>
          <w:tcPr>
            <w:tcW w:w="2977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Формирование районного бюджета в программном формате</w:t>
            </w:r>
          </w:p>
        </w:tc>
        <w:tc>
          <w:tcPr>
            <w:tcW w:w="1412" w:type="dxa"/>
            <w:vMerge w:val="restart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433C6D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 w:rsidP="005445D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5445D5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 w:val="restart"/>
          </w:tcPr>
          <w:p w:rsidR="005715FF" w:rsidRPr="00433C6D" w:rsidRDefault="005715FF" w:rsidP="008C41E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1.4</w:t>
            </w:r>
          </w:p>
        </w:tc>
        <w:tc>
          <w:tcPr>
            <w:tcW w:w="2977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Формирование и публикация в открытых источниках информации о бюджетном процессе в районе</w:t>
            </w: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5715FF" w:rsidRPr="00433C6D" w:rsidRDefault="00012E79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 w:val="restart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5715FF" w:rsidRPr="00433C6D" w:rsidRDefault="005715FF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560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  <w:tr w:rsidR="005715FF" w:rsidRPr="00433C6D" w:rsidTr="005715FF">
        <w:tc>
          <w:tcPr>
            <w:tcW w:w="771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1412" w:type="dxa"/>
            <w:vMerge/>
          </w:tcPr>
          <w:p w:rsidR="005715FF" w:rsidRPr="00433C6D" w:rsidRDefault="005715F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54" w:type="dxa"/>
          </w:tcPr>
          <w:p w:rsidR="005715FF" w:rsidRPr="00433C6D" w:rsidRDefault="005715F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560" w:type="dxa"/>
          </w:tcPr>
          <w:p w:rsidR="005715FF" w:rsidRPr="00433C6D" w:rsidRDefault="005715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33C6D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715FF" w:rsidRPr="00433C6D" w:rsidRDefault="005715FF" w:rsidP="00732BCC">
            <w:pPr>
              <w:jc w:val="center"/>
              <w:rPr>
                <w:sz w:val="17"/>
                <w:szCs w:val="17"/>
              </w:rPr>
            </w:pPr>
            <w:r w:rsidRPr="00433C6D">
              <w:rPr>
                <w:sz w:val="17"/>
                <w:szCs w:val="17"/>
              </w:rPr>
              <w:t>0,0</w:t>
            </w:r>
          </w:p>
        </w:tc>
      </w:tr>
    </w:tbl>
    <w:p w:rsidR="008D5E61" w:rsidRPr="00E00590" w:rsidRDefault="008D5E61">
      <w:pPr>
        <w:rPr>
          <w:sz w:val="28"/>
          <w:szCs w:val="28"/>
        </w:rPr>
        <w:sectPr w:rsidR="008D5E61" w:rsidRPr="00E00590" w:rsidSect="008C41E4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к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21"/>
      <w:bookmarkEnd w:id="6"/>
      <w:r w:rsidRPr="00E00590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8D5E61" w:rsidRPr="00E00590" w:rsidRDefault="008D5E61" w:rsidP="000832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"ПОДДЕРЖАНИЕ УСТОЙЧИВОГО ИСПОЛНЕНИЯ МЕСТНЫХ БЮДЖЕТОВИ ПОВЫШЕНИЕ КАЧЕСТВА УПРАВЛЕНИЯ МУНИЦИПАЛЬНЫМИ ФИНАНСАМИ</w:t>
      </w:r>
      <w:r w:rsidR="000832B4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(ДАЛЕЕ - ПОДПРОГРАММА 2)</w:t>
      </w:r>
    </w:p>
    <w:p w:rsidR="008D5E61" w:rsidRPr="00E00590" w:rsidRDefault="008D5E61">
      <w:pPr>
        <w:spacing w:after="1"/>
        <w:rPr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165EEF" w:rsidRDefault="00165E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165EEF" w:rsidRPr="009C47EA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Ответственный исполнитель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0B09CA" w:rsidRDefault="00165EEF" w:rsidP="00C04925">
            <w:pPr>
              <w:jc w:val="both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 Финансовое управление района</w:t>
            </w:r>
          </w:p>
        </w:tc>
      </w:tr>
      <w:tr w:rsidR="00165EEF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2</w:t>
            </w:r>
          </w:p>
          <w:p w:rsidR="00165EEF" w:rsidRPr="009C47EA" w:rsidRDefault="00165EEF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C04925">
            <w:pPr>
              <w:jc w:val="both"/>
              <w:rPr>
                <w:i/>
                <w:sz w:val="17"/>
                <w:szCs w:val="17"/>
              </w:rPr>
            </w:pPr>
            <w:r w:rsidRPr="00165EEF">
              <w:rPr>
                <w:sz w:val="17"/>
                <w:szCs w:val="17"/>
              </w:rPr>
              <w:t>обеспечение равных условий для устойчивого исполнения расходных обязательств муниципальных образований района и повышения качества управления муниципальными финансами</w:t>
            </w:r>
          </w:p>
        </w:tc>
      </w:tr>
      <w:tr w:rsidR="00165EEF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165EEF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C47EA">
              <w:rPr>
                <w:szCs w:val="24"/>
              </w:rPr>
              <w:t xml:space="preserve">адачи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распределения финансовых ресурсов между районным бюджетом и бюджетами муниципальных образований района;</w:t>
            </w:r>
          </w:p>
          <w:p w:rsidR="00165EEF" w:rsidRPr="00165EEF" w:rsidRDefault="00165EEF" w:rsidP="00165EEF">
            <w:pPr>
              <w:jc w:val="both"/>
              <w:rPr>
                <w:sz w:val="17"/>
                <w:szCs w:val="17"/>
              </w:rPr>
            </w:pPr>
            <w:r w:rsidRPr="00165EEF">
              <w:rPr>
                <w:sz w:val="17"/>
                <w:szCs w:val="17"/>
              </w:rPr>
              <w:t>повышение эффективности управления муниципальными финансами</w:t>
            </w:r>
          </w:p>
        </w:tc>
      </w:tr>
      <w:tr w:rsidR="00165EEF" w:rsidRPr="009C47EA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165EEF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Сроки и этапы реализации 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C04925">
            <w:pPr>
              <w:jc w:val="both"/>
              <w:rPr>
                <w:i/>
                <w:sz w:val="17"/>
                <w:szCs w:val="17"/>
              </w:rPr>
            </w:pPr>
            <w:r w:rsidRPr="00165EEF">
              <w:rPr>
                <w:sz w:val="17"/>
                <w:szCs w:val="17"/>
              </w:rPr>
              <w:t> 2022 - 2026 годы</w:t>
            </w:r>
          </w:p>
        </w:tc>
      </w:tr>
      <w:tr w:rsidR="00165EEF" w:rsidRPr="009C47EA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муниципальной </w:t>
            </w:r>
            <w:r w:rsidRPr="009C47EA">
              <w:rPr>
                <w:szCs w:val="24"/>
              </w:rPr>
              <w:t xml:space="preserve">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выравнивания;</w:t>
            </w:r>
          </w:p>
          <w:p w:rsidR="00165EEF" w:rsidRPr="00CB264A" w:rsidRDefault="00165EEF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бюджетов муниципальных образований района к общему объему расходов бюд</w:t>
            </w:r>
            <w:r w:rsidR="00CB264A">
              <w:rPr>
                <w:rFonts w:ascii="Times New Roman" w:hAnsi="Times New Roman" w:cs="Times New Roman"/>
                <w:sz w:val="17"/>
                <w:szCs w:val="17"/>
              </w:rPr>
              <w:t>жетов муниципальных образований</w:t>
            </w:r>
          </w:p>
        </w:tc>
      </w:tr>
      <w:tr w:rsidR="00165EEF" w:rsidRPr="009C47EA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165EEF" w:rsidRPr="009C47EA" w:rsidRDefault="00165EEF" w:rsidP="00165EEF">
            <w:pPr>
              <w:rPr>
                <w:szCs w:val="24"/>
              </w:rPr>
            </w:pP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2 за счет средств районного, областного бюджетов–122 704,0 тыс. рублей, в том числе по годам:</w:t>
            </w:r>
          </w:p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2022 год –24 540,8 тыс. рублей,</w:t>
            </w:r>
          </w:p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2023 год - 24 540,8 тыс. рублей,</w:t>
            </w:r>
          </w:p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2024 год - 24 540,8тыс. рублей,</w:t>
            </w:r>
          </w:p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2025 год - 24 540,8тыс. рублей,</w:t>
            </w:r>
          </w:p>
          <w:p w:rsidR="00165EEF" w:rsidRPr="00CB264A" w:rsidRDefault="00165EEF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2026 год - 24 540,8тыс. рублей</w:t>
            </w:r>
          </w:p>
        </w:tc>
      </w:tr>
      <w:tr w:rsidR="00165EEF" w:rsidRPr="009C47EA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9C47EA" w:rsidRDefault="00165EEF" w:rsidP="00165EEF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</w:t>
            </w:r>
            <w:r>
              <w:rPr>
                <w:szCs w:val="24"/>
              </w:rPr>
              <w:t xml:space="preserve"> 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65EEF" w:rsidRPr="00165EEF" w:rsidRDefault="00165EEF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/>
                <w:sz w:val="17"/>
                <w:szCs w:val="17"/>
              </w:rPr>
              <w:t> 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сокращение разрыва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 до 1,0 раза;</w:t>
            </w:r>
          </w:p>
          <w:p w:rsidR="00165EEF" w:rsidRPr="00CB264A" w:rsidRDefault="00165EEF" w:rsidP="00CB264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снижение отношения объема просроченной кредиторской задолженности бюджетов муниципальных образований района к общему объему расходов бюджетов муниципальных образований до 0,0%</w:t>
            </w:r>
          </w:p>
        </w:tc>
      </w:tr>
    </w:tbl>
    <w:p w:rsidR="00165EEF" w:rsidRPr="00E00590" w:rsidRDefault="00165EE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2CF3" w:rsidRDefault="00E22CF3" w:rsidP="002A0A6F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(индикаторах) подпрограммы 2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3833"/>
        <w:gridCol w:w="851"/>
        <w:gridCol w:w="1128"/>
        <w:gridCol w:w="1134"/>
        <w:gridCol w:w="1134"/>
        <w:gridCol w:w="868"/>
        <w:gridCol w:w="1134"/>
        <w:gridCol w:w="1134"/>
        <w:gridCol w:w="833"/>
      </w:tblGrid>
      <w:tr w:rsidR="00E00590" w:rsidRPr="00165EEF" w:rsidTr="00505B2A">
        <w:tc>
          <w:tcPr>
            <w:tcW w:w="567" w:type="dxa"/>
            <w:vMerge w:val="restart"/>
          </w:tcPr>
          <w:p w:rsidR="008D5E61" w:rsidRPr="00165EEF" w:rsidRDefault="00533F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14" w:type="dxa"/>
            <w:vMerge w:val="restart"/>
          </w:tcPr>
          <w:p w:rsidR="008D5E61" w:rsidRPr="00165EEF" w:rsidRDefault="00165EEF" w:rsidP="00CB26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D5E61" w:rsidRPr="00165EEF">
              <w:rPr>
                <w:rFonts w:ascii="Times New Roman" w:hAnsi="Times New Roman" w:cs="Times New Roman"/>
                <w:sz w:val="16"/>
                <w:szCs w:val="16"/>
              </w:rPr>
              <w:t>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и, </w:t>
            </w:r>
            <w:r w:rsidR="008D5E61"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</w:t>
            </w:r>
            <w:r w:rsidR="00CB264A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r w:rsidR="008D5E61"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на достижение цели</w:t>
            </w:r>
          </w:p>
        </w:tc>
        <w:tc>
          <w:tcPr>
            <w:tcW w:w="3833" w:type="dxa"/>
            <w:vMerge w:val="restart"/>
          </w:tcPr>
          <w:p w:rsidR="008D5E61" w:rsidRPr="00165EEF" w:rsidRDefault="008D5E61" w:rsidP="00C049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целевого показателя </w:t>
            </w:r>
          </w:p>
        </w:tc>
        <w:tc>
          <w:tcPr>
            <w:tcW w:w="851" w:type="dxa"/>
            <w:vMerge w:val="restart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65" w:type="dxa"/>
            <w:gridSpan w:val="7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Значение целевого показателя (индикатора)</w:t>
            </w:r>
          </w:p>
        </w:tc>
      </w:tr>
      <w:tr w:rsidR="00E00590" w:rsidRPr="00165EEF" w:rsidTr="00505B2A">
        <w:tc>
          <w:tcPr>
            <w:tcW w:w="567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отчетное</w:t>
            </w:r>
          </w:p>
        </w:tc>
        <w:tc>
          <w:tcPr>
            <w:tcW w:w="113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оценочное</w:t>
            </w:r>
          </w:p>
        </w:tc>
        <w:tc>
          <w:tcPr>
            <w:tcW w:w="5103" w:type="dxa"/>
            <w:gridSpan w:val="5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</w:tr>
      <w:tr w:rsidR="00E00590" w:rsidRPr="00165EEF" w:rsidTr="00505B2A">
        <w:tc>
          <w:tcPr>
            <w:tcW w:w="567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D5E61" w:rsidRPr="00165EEF" w:rsidRDefault="008D5E61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68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33" w:type="dxa"/>
          </w:tcPr>
          <w:p w:rsidR="008D5E61" w:rsidRPr="00165EEF" w:rsidRDefault="008D5E61" w:rsidP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742A4" w:rsidRPr="00165E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E00590" w:rsidRPr="00165EEF" w:rsidTr="00505B2A">
        <w:tc>
          <w:tcPr>
            <w:tcW w:w="567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3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3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E4CF8" w:rsidRPr="00165EEF" w:rsidTr="00505B2A">
        <w:tc>
          <w:tcPr>
            <w:tcW w:w="567" w:type="dxa"/>
            <w:vMerge w:val="restart"/>
            <w:tcBorders>
              <w:bottom w:val="nil"/>
            </w:tcBorders>
          </w:tcPr>
          <w:p w:rsidR="00BE4CF8" w:rsidRPr="00165EEF" w:rsidRDefault="00BE4CF8" w:rsidP="00165E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  <w:vMerge w:val="restart"/>
            <w:tcBorders>
              <w:bottom w:val="nil"/>
            </w:tcBorders>
          </w:tcPr>
          <w:p w:rsidR="00BE4CF8" w:rsidRPr="00165EEF" w:rsidRDefault="00BE4CF8" w:rsidP="00A572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Задача "Совершенствование системы распределения финансовых ресурсов между районным и местными бюджетами"</w:t>
            </w:r>
          </w:p>
        </w:tc>
        <w:tc>
          <w:tcPr>
            <w:tcW w:w="3833" w:type="dxa"/>
          </w:tcPr>
          <w:p w:rsidR="00BE4CF8" w:rsidRPr="00165EEF" w:rsidRDefault="00BE4CF8" w:rsidP="00FE17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851" w:type="dxa"/>
          </w:tcPr>
          <w:p w:rsidR="00BE4CF8" w:rsidRPr="00165EEF" w:rsidRDefault="00BE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1128" w:type="dxa"/>
          </w:tcPr>
          <w:p w:rsidR="00BE4CF8" w:rsidRPr="00165EEF" w:rsidRDefault="00BE4C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  <w:tc>
          <w:tcPr>
            <w:tcW w:w="868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  <w:tc>
          <w:tcPr>
            <w:tcW w:w="833" w:type="dxa"/>
          </w:tcPr>
          <w:p w:rsidR="00BE4CF8" w:rsidRPr="00165EEF" w:rsidRDefault="00BE4CF8" w:rsidP="00BE4CF8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1,0</w:t>
            </w:r>
          </w:p>
        </w:tc>
      </w:tr>
      <w:tr w:rsidR="000742A4" w:rsidRPr="00165EEF" w:rsidTr="00505B2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742A4" w:rsidRPr="00165EEF" w:rsidRDefault="000742A4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vMerge/>
            <w:tcBorders>
              <w:bottom w:val="nil"/>
            </w:tcBorders>
          </w:tcPr>
          <w:p w:rsidR="000742A4" w:rsidRPr="00165EEF" w:rsidRDefault="000742A4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tcBorders>
              <w:bottom w:val="nil"/>
            </w:tcBorders>
          </w:tcPr>
          <w:p w:rsidR="000742A4" w:rsidRPr="00165EEF" w:rsidRDefault="0007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отношение объема просроченной кредиторской задолженности бюджетов муниципальных образований района к общему объему расходов бюджетов муниципальных образований</w:t>
            </w:r>
          </w:p>
        </w:tc>
        <w:tc>
          <w:tcPr>
            <w:tcW w:w="851" w:type="dxa"/>
            <w:tcBorders>
              <w:bottom w:val="nil"/>
            </w:tcBorders>
          </w:tcPr>
          <w:p w:rsidR="000742A4" w:rsidRPr="00165EEF" w:rsidRDefault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28" w:type="dxa"/>
            <w:tcBorders>
              <w:bottom w:val="nil"/>
            </w:tcBorders>
          </w:tcPr>
          <w:p w:rsidR="000742A4" w:rsidRPr="00165EEF" w:rsidRDefault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0742A4" w:rsidRPr="00165EEF" w:rsidRDefault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0742A4" w:rsidRPr="00165EEF" w:rsidRDefault="0007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EE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bottom w:val="nil"/>
            </w:tcBorders>
          </w:tcPr>
          <w:p w:rsidR="000742A4" w:rsidRPr="00165EEF" w:rsidRDefault="000742A4" w:rsidP="000742A4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0742A4" w:rsidRPr="00165EEF" w:rsidRDefault="000742A4" w:rsidP="000742A4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</w:tcPr>
          <w:p w:rsidR="000742A4" w:rsidRPr="00165EEF" w:rsidRDefault="000742A4" w:rsidP="000742A4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bottom w:val="nil"/>
            </w:tcBorders>
          </w:tcPr>
          <w:p w:rsidR="000742A4" w:rsidRPr="00165EEF" w:rsidRDefault="000742A4" w:rsidP="000742A4">
            <w:pPr>
              <w:jc w:val="center"/>
              <w:rPr>
                <w:sz w:val="16"/>
                <w:szCs w:val="16"/>
              </w:rPr>
            </w:pPr>
            <w:r w:rsidRPr="00165EEF">
              <w:rPr>
                <w:sz w:val="16"/>
                <w:szCs w:val="16"/>
              </w:rPr>
              <w:t>0,0</w:t>
            </w:r>
          </w:p>
        </w:tc>
      </w:tr>
      <w:tr w:rsidR="00E00590" w:rsidRPr="00165EEF" w:rsidTr="00505B2A">
        <w:tblPrEx>
          <w:tblBorders>
            <w:insideH w:val="nil"/>
          </w:tblBorders>
        </w:tblPrEx>
        <w:tc>
          <w:tcPr>
            <w:tcW w:w="15230" w:type="dxa"/>
            <w:gridSpan w:val="11"/>
            <w:tcBorders>
              <w:top w:val="nil"/>
            </w:tcBorders>
          </w:tcPr>
          <w:p w:rsidR="008D5E61" w:rsidRPr="00165EEF" w:rsidRDefault="008D5E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целевых показателей (индикаторов) подпрограммы 2</w:t>
      </w:r>
    </w:p>
    <w:p w:rsidR="008D5E61" w:rsidRPr="00E00590" w:rsidRDefault="008D5E61" w:rsidP="00505B2A">
      <w:pPr>
        <w:pStyle w:val="ConsPlusNormal"/>
        <w:tabs>
          <w:tab w:val="left" w:pos="1119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1304"/>
        <w:gridCol w:w="1956"/>
        <w:gridCol w:w="1559"/>
        <w:gridCol w:w="1985"/>
        <w:gridCol w:w="3119"/>
        <w:gridCol w:w="1418"/>
        <w:gridCol w:w="992"/>
      </w:tblGrid>
      <w:tr w:rsidR="00E00590" w:rsidRPr="00165EEF" w:rsidTr="003736E7">
        <w:tc>
          <w:tcPr>
            <w:tcW w:w="567" w:type="dxa"/>
          </w:tcPr>
          <w:p w:rsidR="008D5E61" w:rsidRPr="00165EEF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72" w:type="dxa"/>
          </w:tcPr>
          <w:p w:rsidR="008D5E61" w:rsidRPr="00165EEF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1956" w:type="dxa"/>
          </w:tcPr>
          <w:p w:rsidR="00165EEF" w:rsidRDefault="008D5E61" w:rsidP="00505B2A">
            <w:pPr>
              <w:pStyle w:val="ConsPlusNormal"/>
              <w:ind w:left="-310" w:firstLine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Определение целевого</w:t>
            </w:r>
          </w:p>
          <w:p w:rsidR="008D5E61" w:rsidRPr="00165EEF" w:rsidRDefault="008D5E61" w:rsidP="00165EEF">
            <w:pPr>
              <w:pStyle w:val="ConsPlusNormal"/>
              <w:ind w:left="-310" w:firstLine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показателя </w:t>
            </w:r>
          </w:p>
        </w:tc>
        <w:tc>
          <w:tcPr>
            <w:tcW w:w="1559" w:type="dxa"/>
          </w:tcPr>
          <w:p w:rsidR="008D5E61" w:rsidRPr="00165EEF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985" w:type="dxa"/>
          </w:tcPr>
          <w:p w:rsidR="008D5E61" w:rsidRPr="00165EEF" w:rsidRDefault="008D5E61" w:rsidP="00165EE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3119" w:type="dxa"/>
          </w:tcPr>
          <w:p w:rsidR="008D5E61" w:rsidRPr="00165EEF" w:rsidRDefault="00165EE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165EEF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418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1105" w:history="1">
              <w:r w:rsidRPr="00165EEF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992" w:type="dxa"/>
          </w:tcPr>
          <w:p w:rsidR="008D5E61" w:rsidRPr="00165EEF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165EEF" w:rsidTr="003736E7">
        <w:tc>
          <w:tcPr>
            <w:tcW w:w="567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72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956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85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119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1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165EEF" w:rsidTr="003736E7">
        <w:tc>
          <w:tcPr>
            <w:tcW w:w="567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72" w:type="dxa"/>
          </w:tcPr>
          <w:p w:rsidR="008D5E61" w:rsidRPr="00165EEF" w:rsidRDefault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30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раз</w:t>
            </w:r>
          </w:p>
        </w:tc>
        <w:tc>
          <w:tcPr>
            <w:tcW w:w="1956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показывает </w:t>
            </w:r>
            <w:r w:rsidR="00FE1714" w:rsidRPr="00165EEF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559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985" w:type="dxa"/>
          </w:tcPr>
          <w:p w:rsidR="00A57209" w:rsidRPr="00165EEF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Р = (СР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рMAX</w:t>
            </w:r>
            <w:proofErr w:type="spellEnd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/ 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рMI</w:t>
            </w:r>
            <w:proofErr w:type="spellEnd"/>
            <w:r w:rsidR="00885130" w:rsidRPr="00165EE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) / (СР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MAX / 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</w:p>
          <w:p w:rsidR="008D5E61" w:rsidRPr="00165EEF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MI</w:t>
            </w:r>
            <w:r w:rsidR="00885130" w:rsidRPr="00165EE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119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Р - разрыв среднего уровня расчетной бюджетной обеспеченности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spellEnd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и после выравнивания и среднего уровня расчетной бюджетной обеспеченности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наименее обеспеченных муниципальных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до и после выравнивания;</w:t>
            </w:r>
          </w:p>
          <w:p w:rsidR="00A57209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СР У БО после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proofErr w:type="spellEnd"/>
          </w:p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MAX - средний уровень бюджетной обеспеченности из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после выравнивания;</w:t>
            </w:r>
          </w:p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БОпослевырм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рMI</w:t>
            </w:r>
            <w:proofErr w:type="spellEnd"/>
            <w:r w:rsidR="00885130" w:rsidRPr="00165EE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- средний уровень бюджетной обеспеченности из </w:t>
            </w:r>
            <w:proofErr w:type="spellStart"/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наименее</w:t>
            </w:r>
            <w:proofErr w:type="spellEnd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обеспеченных муниципальных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образований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после выравнивания;</w:t>
            </w:r>
          </w:p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рMAX</w:t>
            </w:r>
            <w:proofErr w:type="spellEnd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- средний уровень бюджетной обеспеченности из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двух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наиболее обеспеченных муниципальных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а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до выравнивания;</w:t>
            </w:r>
          </w:p>
          <w:p w:rsidR="008D5E61" w:rsidRPr="00165EEF" w:rsidRDefault="008D5E61" w:rsidP="00A5720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СР У </w:t>
            </w:r>
            <w:proofErr w:type="spellStart"/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БОдовырм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ор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гMI</w:t>
            </w:r>
            <w:proofErr w:type="spellEnd"/>
            <w:r w:rsidR="00885130" w:rsidRPr="00165EE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- средний уровень бюджетной обеспеченности из 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двух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наименее обеспеченных муниципальных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образований 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район</w:t>
            </w:r>
            <w:r w:rsidR="00A57209" w:rsidRPr="00165EEF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до выравнивания</w:t>
            </w:r>
          </w:p>
        </w:tc>
        <w:tc>
          <w:tcPr>
            <w:tcW w:w="141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:rsidR="008D5E61" w:rsidRPr="00165EEF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165EEF" w:rsidTr="003736E7">
        <w:tc>
          <w:tcPr>
            <w:tcW w:w="567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72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бюджетов муниципальных образований</w:t>
            </w:r>
          </w:p>
        </w:tc>
        <w:tc>
          <w:tcPr>
            <w:tcW w:w="1304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956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объема просроченной кредиторской задолженности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1559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985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С = А / В x 100</w:t>
            </w:r>
          </w:p>
        </w:tc>
        <w:tc>
          <w:tcPr>
            <w:tcW w:w="3119" w:type="dxa"/>
          </w:tcPr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С - отношение объема просроченной кредиторской задолженности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А - объем просроченной кредиторской задолженности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период;</w:t>
            </w:r>
          </w:p>
          <w:p w:rsidR="008D5E61" w:rsidRPr="00165EEF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 xml:space="preserve">В - общий объем расходов бюджетов муниципальных образований </w:t>
            </w:r>
            <w:r w:rsidR="002D6E57" w:rsidRPr="00165EEF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, фактически сложившийся за отчетный период</w:t>
            </w:r>
          </w:p>
        </w:tc>
        <w:tc>
          <w:tcPr>
            <w:tcW w:w="1418" w:type="dxa"/>
          </w:tcPr>
          <w:p w:rsidR="008D5E61" w:rsidRPr="00165EEF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:rsidR="008D5E61" w:rsidRPr="00165EEF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5EEF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5"/>
      <w:bookmarkEnd w:id="7"/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2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1. Основное мероприятие 2.1 "Выравнивание бюджетной обеспеченности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 w:rsidP="00533F98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00590">
        <w:rPr>
          <w:sz w:val="28"/>
          <w:szCs w:val="28"/>
        </w:rPr>
        <w:t xml:space="preserve">В рамках основного мероприятия предусматриваются мероприятия, направленные на обеспечение выравнивания бюджетной обеспеченности муниципальных образований </w:t>
      </w:r>
      <w:r w:rsidR="002D6E57">
        <w:rPr>
          <w:sz w:val="28"/>
          <w:szCs w:val="28"/>
        </w:rPr>
        <w:t>района</w:t>
      </w:r>
      <w:r w:rsidRPr="00E00590">
        <w:rPr>
          <w:sz w:val="28"/>
          <w:szCs w:val="28"/>
        </w:rPr>
        <w:t xml:space="preserve"> в соответствии с едиными принципами и требованиями, установленными Бюджетным </w:t>
      </w:r>
      <w:hyperlink r:id="rId11" w:history="1">
        <w:r w:rsidRPr="00E00590">
          <w:rPr>
            <w:sz w:val="28"/>
            <w:szCs w:val="28"/>
          </w:rPr>
          <w:t>кодексом</w:t>
        </w:r>
      </w:hyperlink>
      <w:r w:rsidRPr="00E00590">
        <w:rPr>
          <w:sz w:val="28"/>
          <w:szCs w:val="28"/>
        </w:rPr>
        <w:t xml:space="preserve"> Российской Федерации, </w:t>
      </w:r>
      <w:r w:rsidR="009403F7">
        <w:rPr>
          <w:sz w:val="28"/>
          <w:szCs w:val="28"/>
        </w:rPr>
        <w:t>законом области</w:t>
      </w:r>
      <w:r w:rsidRPr="00E00590">
        <w:rPr>
          <w:sz w:val="28"/>
          <w:szCs w:val="28"/>
        </w:rPr>
        <w:t xml:space="preserve"> от 6 декабря 2013 года </w:t>
      </w:r>
      <w:r w:rsidR="00023074">
        <w:rPr>
          <w:sz w:val="28"/>
          <w:szCs w:val="28"/>
        </w:rPr>
        <w:t>№</w:t>
      </w:r>
      <w:r w:rsidRPr="00E00590">
        <w:rPr>
          <w:sz w:val="28"/>
          <w:szCs w:val="28"/>
        </w:rPr>
        <w:t xml:space="preserve">3222-ОЗ "О межбюджетных трансфертах в </w:t>
      </w:r>
      <w:r w:rsidR="009403F7">
        <w:rPr>
          <w:sz w:val="28"/>
          <w:szCs w:val="28"/>
        </w:rPr>
        <w:t>Вологодской области</w:t>
      </w:r>
      <w:r w:rsidRPr="00E00590">
        <w:rPr>
          <w:sz w:val="28"/>
          <w:szCs w:val="28"/>
        </w:rPr>
        <w:t xml:space="preserve">", </w:t>
      </w:r>
      <w:r w:rsidR="009403F7" w:rsidRPr="009403F7">
        <w:rPr>
          <w:sz w:val="28"/>
          <w:szCs w:val="28"/>
        </w:rPr>
        <w:t>законом об</w:t>
      </w:r>
      <w:r w:rsidR="009403F7">
        <w:rPr>
          <w:sz w:val="28"/>
          <w:szCs w:val="28"/>
        </w:rPr>
        <w:t>л</w:t>
      </w:r>
      <w:r w:rsidR="009403F7" w:rsidRPr="009403F7">
        <w:rPr>
          <w:sz w:val="28"/>
          <w:szCs w:val="28"/>
        </w:rPr>
        <w:t>асти</w:t>
      </w:r>
      <w:r w:rsidR="003736E7">
        <w:rPr>
          <w:sz w:val="28"/>
          <w:szCs w:val="28"/>
        </w:rPr>
        <w:t xml:space="preserve"> </w:t>
      </w:r>
      <w:r w:rsidRPr="00E00590">
        <w:rPr>
          <w:sz w:val="28"/>
          <w:szCs w:val="28"/>
        </w:rPr>
        <w:t xml:space="preserve">от 6 декабря 2013 года </w:t>
      </w:r>
      <w:r w:rsidR="00023074">
        <w:rPr>
          <w:sz w:val="28"/>
          <w:szCs w:val="28"/>
        </w:rPr>
        <w:t>№</w:t>
      </w:r>
      <w:r w:rsidRPr="00E00590">
        <w:rPr>
          <w:sz w:val="28"/>
          <w:szCs w:val="28"/>
        </w:rPr>
        <w:t xml:space="preserve">3223-ОЗ "О наделении органов местного самоуправления отдельными </w:t>
      </w:r>
      <w:r w:rsidR="009403F7">
        <w:rPr>
          <w:sz w:val="28"/>
          <w:szCs w:val="28"/>
        </w:rPr>
        <w:t>государственными</w:t>
      </w:r>
      <w:r w:rsidRPr="00E00590">
        <w:rPr>
          <w:sz w:val="28"/>
          <w:szCs w:val="28"/>
        </w:rPr>
        <w:t xml:space="preserve"> полномочиями </w:t>
      </w:r>
      <w:r w:rsidR="009403F7">
        <w:rPr>
          <w:sz w:val="28"/>
          <w:szCs w:val="28"/>
        </w:rPr>
        <w:t>области</w:t>
      </w:r>
      <w:r w:rsidRPr="00E00590">
        <w:rPr>
          <w:sz w:val="28"/>
          <w:szCs w:val="28"/>
        </w:rPr>
        <w:t xml:space="preserve"> по расчету и предоставлению дотаций на выравнивание бюджетной обеспеченности поселений бюджетам поселений за счет средств </w:t>
      </w:r>
      <w:r w:rsidR="009403F7">
        <w:rPr>
          <w:sz w:val="28"/>
          <w:szCs w:val="28"/>
        </w:rPr>
        <w:t>областного</w:t>
      </w:r>
      <w:r w:rsidRPr="00E00590">
        <w:rPr>
          <w:sz w:val="28"/>
          <w:szCs w:val="28"/>
        </w:rPr>
        <w:t xml:space="preserve"> бюджета"</w:t>
      </w:r>
      <w:r w:rsidR="00533F98">
        <w:rPr>
          <w:sz w:val="28"/>
          <w:szCs w:val="28"/>
        </w:rPr>
        <w:t xml:space="preserve">, решением Представительного Собрания Бабушкинского муниципального от 20 декабря 2013 года № 126 </w:t>
      </w:r>
      <w:r w:rsidR="00533F98" w:rsidRPr="00E00590">
        <w:rPr>
          <w:sz w:val="28"/>
          <w:szCs w:val="28"/>
        </w:rPr>
        <w:t>"</w:t>
      </w:r>
      <w:r w:rsidR="00533F98">
        <w:rPr>
          <w:sz w:val="28"/>
          <w:szCs w:val="28"/>
        </w:rPr>
        <w:t>Об утверждении Порядка предоставления межбюджетных трансфертов в Бабушкинском муниципальном районе</w:t>
      </w:r>
      <w:r w:rsidR="00533F98" w:rsidRPr="00E00590">
        <w:rPr>
          <w:sz w:val="28"/>
          <w:szCs w:val="28"/>
        </w:rPr>
        <w:t>"</w:t>
      </w:r>
      <w:r w:rsidRPr="00E00590">
        <w:rPr>
          <w:sz w:val="28"/>
          <w:szCs w:val="28"/>
        </w:rPr>
        <w:t>, путем: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1) предоставления из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дотаций на выравнивание бюджетной обеспеченности поселений.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2. Основное мероприятие 2.2 "Поддержка мер по обеспечению сбалансированности бюджетов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предусматриваются мероприятия, направленные на обеспечение сбалансированности бюджетов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1) предоставления из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муниципальным образованиям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дотации на поддержку мер по обеспечению сбалансированности местных бюджетов в соответствии с </w:t>
      </w:r>
      <w:r w:rsidR="00533F98">
        <w:rPr>
          <w:rFonts w:ascii="Times New Roman" w:hAnsi="Times New Roman" w:cs="Times New Roman"/>
          <w:sz w:val="28"/>
          <w:szCs w:val="28"/>
        </w:rPr>
        <w:t>решением Представительного Собрания</w:t>
      </w:r>
      <w:r w:rsidR="003736E7">
        <w:rPr>
          <w:rFonts w:ascii="Times New Roman" w:hAnsi="Times New Roman" w:cs="Times New Roman"/>
          <w:sz w:val="28"/>
          <w:szCs w:val="28"/>
        </w:rPr>
        <w:t xml:space="preserve"> </w:t>
      </w:r>
      <w:r w:rsidR="00533F98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533F98">
        <w:rPr>
          <w:rFonts w:ascii="Times New Roman" w:hAnsi="Times New Roman"/>
          <w:sz w:val="28"/>
          <w:szCs w:val="28"/>
        </w:rPr>
        <w:t xml:space="preserve">от 20 декабря 2013 года № 126 </w:t>
      </w:r>
      <w:r w:rsidR="00533F98" w:rsidRPr="00E00590">
        <w:rPr>
          <w:rFonts w:ascii="Times New Roman" w:hAnsi="Times New Roman" w:cs="Times New Roman"/>
          <w:sz w:val="28"/>
          <w:szCs w:val="28"/>
        </w:rPr>
        <w:t>"</w:t>
      </w:r>
      <w:r w:rsidR="00533F98">
        <w:rPr>
          <w:rFonts w:ascii="Times New Roman" w:hAnsi="Times New Roman"/>
          <w:sz w:val="28"/>
          <w:szCs w:val="28"/>
        </w:rPr>
        <w:t xml:space="preserve">Об утверждении Порядка предоставления межбюджетных трансфертов в Бабушкинском муниципальном </w:t>
      </w:r>
      <w:r w:rsidR="00533F98" w:rsidRPr="00533F98">
        <w:rPr>
          <w:rFonts w:ascii="Times New Roman" w:hAnsi="Times New Roman"/>
          <w:sz w:val="28"/>
          <w:szCs w:val="28"/>
        </w:rPr>
        <w:t>районе</w:t>
      </w:r>
      <w:r w:rsidR="00533F98" w:rsidRPr="00533F98">
        <w:rPr>
          <w:rFonts w:ascii="Times New Roman" w:hAnsi="Times New Roman" w:cs="Times New Roman"/>
          <w:sz w:val="28"/>
          <w:szCs w:val="28"/>
        </w:rPr>
        <w:t>"</w:t>
      </w:r>
      <w:r w:rsidRPr="00533F98">
        <w:rPr>
          <w:rFonts w:ascii="Times New Roman" w:hAnsi="Times New Roman" w:cs="Times New Roman"/>
          <w:sz w:val="28"/>
          <w:szCs w:val="28"/>
        </w:rPr>
        <w:t>;</w:t>
      </w:r>
    </w:p>
    <w:p w:rsidR="008D5E61" w:rsidRPr="00E00590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9403F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3736E7">
        <w:rPr>
          <w:rFonts w:ascii="Times New Roman" w:hAnsi="Times New Roman" w:cs="Times New Roman"/>
          <w:sz w:val="28"/>
          <w:szCs w:val="28"/>
        </w:rPr>
        <w:t xml:space="preserve">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 методической помощи по вопросам формирования и исполнения бюджетов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E00590">
        <w:rPr>
          <w:rFonts w:ascii="Times New Roman" w:hAnsi="Times New Roman" w:cs="Times New Roman"/>
          <w:sz w:val="28"/>
          <w:szCs w:val="28"/>
        </w:rPr>
        <w:t>;</w:t>
      </w:r>
    </w:p>
    <w:p w:rsidR="008D5E61" w:rsidRPr="00E00590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E61" w:rsidRPr="00E00590">
        <w:rPr>
          <w:rFonts w:ascii="Times New Roman" w:hAnsi="Times New Roman" w:cs="Times New Roman"/>
          <w:sz w:val="28"/>
          <w:szCs w:val="28"/>
        </w:rPr>
        <w:t>) проведения мониторинга просроченной кредиторской задолженности местных бюджетов.</w:t>
      </w:r>
    </w:p>
    <w:p w:rsidR="008D5E61" w:rsidRPr="00E00590" w:rsidRDefault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E61" w:rsidRPr="00E00590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2 приведен в таблице 1 настоящего раздела.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 w:rsidP="002A0A6F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2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 w:rsidSect="00885130">
          <w:pgSz w:w="11905" w:h="16838"/>
          <w:pgMar w:top="567" w:right="850" w:bottom="1134" w:left="1701" w:header="0" w:footer="0" w:gutter="0"/>
          <w:cols w:space="72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052"/>
        <w:gridCol w:w="2201"/>
        <w:gridCol w:w="2268"/>
        <w:gridCol w:w="1134"/>
        <w:gridCol w:w="1134"/>
        <w:gridCol w:w="1134"/>
        <w:gridCol w:w="1134"/>
        <w:gridCol w:w="1134"/>
      </w:tblGrid>
      <w:tr w:rsidR="00E00590" w:rsidRPr="003736E7" w:rsidTr="00505B2A">
        <w:tc>
          <w:tcPr>
            <w:tcW w:w="567" w:type="dxa"/>
            <w:vMerge w:val="restart"/>
          </w:tcPr>
          <w:p w:rsidR="008D5E61" w:rsidRPr="003736E7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72" w:type="dxa"/>
            <w:vMerge w:val="restart"/>
          </w:tcPr>
          <w:p w:rsidR="008D5E61" w:rsidRPr="003736E7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2" w:type="dxa"/>
            <w:vMerge w:val="restart"/>
          </w:tcPr>
          <w:p w:rsidR="008D5E61" w:rsidRPr="003736E7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2201" w:type="dxa"/>
            <w:vMerge w:val="restart"/>
          </w:tcPr>
          <w:p w:rsidR="008D5E61" w:rsidRPr="003736E7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3736E7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 xml:space="preserve">Годы реализации и источник финансового обеспечения </w:t>
            </w:r>
            <w:hyperlink w:anchor="P1211" w:history="1">
              <w:r w:rsidRPr="003736E7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</w:tr>
      <w:tr w:rsidR="00E00590" w:rsidRPr="003736E7" w:rsidTr="00505B2A">
        <w:tc>
          <w:tcPr>
            <w:tcW w:w="567" w:type="dxa"/>
            <w:vMerge/>
          </w:tcPr>
          <w:p w:rsidR="008D5E61" w:rsidRPr="003736E7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72" w:type="dxa"/>
            <w:vMerge/>
          </w:tcPr>
          <w:p w:rsidR="008D5E61" w:rsidRPr="003736E7" w:rsidRDefault="008D5E61">
            <w:pPr>
              <w:rPr>
                <w:sz w:val="17"/>
                <w:szCs w:val="17"/>
              </w:rPr>
            </w:pPr>
          </w:p>
        </w:tc>
        <w:tc>
          <w:tcPr>
            <w:tcW w:w="2052" w:type="dxa"/>
            <w:vMerge/>
          </w:tcPr>
          <w:p w:rsidR="008D5E61" w:rsidRPr="003736E7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01" w:type="dxa"/>
            <w:vMerge/>
          </w:tcPr>
          <w:p w:rsidR="008D5E61" w:rsidRPr="003736E7" w:rsidRDefault="008D5E61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8D5E61" w:rsidRPr="003736E7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2021 год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</w:tr>
      <w:tr w:rsidR="00E00590" w:rsidRPr="003736E7" w:rsidTr="00505B2A">
        <w:tc>
          <w:tcPr>
            <w:tcW w:w="567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72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52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01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3736E7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BB6A81" w:rsidRPr="003736E7" w:rsidTr="00505B2A">
        <w:tc>
          <w:tcPr>
            <w:tcW w:w="567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72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2.1 "Выравнивание бюджетной обеспеченности муниципальных образований района"</w:t>
            </w:r>
          </w:p>
        </w:tc>
        <w:tc>
          <w:tcPr>
            <w:tcW w:w="2052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01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обеспечено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BB6A81" w:rsidRPr="003736E7" w:rsidRDefault="0031409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Разрыв среднего уровня расчетной бюджетной обеспеченности двух наиболее обеспеченных муниципальных образований района до и после выравнивания и среднего уровня расчетной бюджетной обеспеченности двух наименее обеспеченных муниципальных образований района до и после выравнивания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1, 4</w:t>
            </w:r>
          </w:p>
        </w:tc>
      </w:tr>
      <w:tr w:rsidR="00BB6A81" w:rsidRPr="003736E7" w:rsidTr="00505B2A">
        <w:tc>
          <w:tcPr>
            <w:tcW w:w="567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72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2.2 "Поддержка мер по обеспечению сбалансированности бюджетов муниципальных образований района"</w:t>
            </w:r>
          </w:p>
        </w:tc>
        <w:tc>
          <w:tcPr>
            <w:tcW w:w="2052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01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обеспечена сбалансированность бюджетов муниципальных образований района</w:t>
            </w:r>
          </w:p>
        </w:tc>
        <w:tc>
          <w:tcPr>
            <w:tcW w:w="2268" w:type="dxa"/>
          </w:tcPr>
          <w:p w:rsidR="00BB6A81" w:rsidRPr="003736E7" w:rsidRDefault="00BB6A8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отношение объема просроченной кредиторской задолженности бюджетов муниципальных образований района к общему объему расходов бюджетов муниципальных образований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1, 2, 4</w:t>
            </w:r>
          </w:p>
        </w:tc>
        <w:tc>
          <w:tcPr>
            <w:tcW w:w="1134" w:type="dxa"/>
          </w:tcPr>
          <w:p w:rsidR="00BB6A81" w:rsidRPr="003736E7" w:rsidRDefault="00BB6A81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1, 2, 4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1"/>
      <w:bookmarkEnd w:id="8"/>
      <w:r w:rsidRPr="00E00590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>
        <w:rPr>
          <w:rFonts w:ascii="Times New Roman" w:hAnsi="Times New Roman" w:cs="Times New Roman"/>
          <w:sz w:val="28"/>
          <w:szCs w:val="28"/>
        </w:rPr>
        <w:t>районный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230EAC">
        <w:rPr>
          <w:rFonts w:ascii="Times New Roman" w:hAnsi="Times New Roman" w:cs="Times New Roman"/>
          <w:sz w:val="28"/>
          <w:szCs w:val="28"/>
        </w:rPr>
        <w:t>областной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230EAC">
        <w:rPr>
          <w:rFonts w:ascii="Times New Roman" w:hAnsi="Times New Roman" w:cs="Times New Roman"/>
          <w:sz w:val="28"/>
          <w:szCs w:val="28"/>
        </w:rPr>
        <w:t>3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, </w:t>
      </w:r>
      <w:r w:rsidR="00230EAC"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IV. Финансовое обеспечение подпрограммы 2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2503"/>
        <w:gridCol w:w="1520"/>
        <w:gridCol w:w="1243"/>
        <w:gridCol w:w="2694"/>
        <w:gridCol w:w="1332"/>
        <w:gridCol w:w="1332"/>
        <w:gridCol w:w="1332"/>
        <w:gridCol w:w="1332"/>
        <w:gridCol w:w="1332"/>
      </w:tblGrid>
      <w:tr w:rsidR="003736E7" w:rsidRPr="003736E7" w:rsidTr="003736E7">
        <w:trPr>
          <w:trHeight w:val="145"/>
        </w:trPr>
        <w:tc>
          <w:tcPr>
            <w:tcW w:w="1033" w:type="dxa"/>
            <w:vMerge w:val="restart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03" w:type="dxa"/>
            <w:vMerge w:val="restart"/>
          </w:tcPr>
          <w:p w:rsidR="003736E7" w:rsidRPr="003736E7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520" w:type="dxa"/>
            <w:vMerge w:val="restart"/>
          </w:tcPr>
          <w:p w:rsidR="003736E7" w:rsidRPr="003736E7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1243" w:type="dxa"/>
            <w:vMerge w:val="restart"/>
          </w:tcPr>
          <w:p w:rsidR="003736E7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2694" w:type="dxa"/>
            <w:vMerge w:val="restart"/>
          </w:tcPr>
          <w:p w:rsidR="003736E7" w:rsidRPr="003736E7" w:rsidRDefault="003736E7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660" w:type="dxa"/>
            <w:gridSpan w:val="5"/>
          </w:tcPr>
          <w:p w:rsidR="003736E7" w:rsidRPr="003736E7" w:rsidRDefault="003736E7" w:rsidP="003736E7">
            <w:pPr>
              <w:pStyle w:val="ConsPlusNormal"/>
              <w:ind w:firstLine="78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3736E7" w:rsidRPr="003736E7" w:rsidTr="003736E7">
        <w:trPr>
          <w:trHeight w:val="145"/>
        </w:trPr>
        <w:tc>
          <w:tcPr>
            <w:tcW w:w="1033" w:type="dxa"/>
            <w:vMerge/>
          </w:tcPr>
          <w:p w:rsidR="003736E7" w:rsidRPr="003736E7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3736E7" w:rsidRPr="003736E7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3736E7" w:rsidRPr="003736E7" w:rsidRDefault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3736E7" w:rsidRPr="003736E7" w:rsidRDefault="003736E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  <w:vMerge/>
          </w:tcPr>
          <w:p w:rsidR="003736E7" w:rsidRPr="003736E7" w:rsidRDefault="003736E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3736E7" w:rsidRPr="003736E7" w:rsidTr="003736E7">
        <w:trPr>
          <w:trHeight w:val="145"/>
        </w:trPr>
        <w:tc>
          <w:tcPr>
            <w:tcW w:w="1033" w:type="dxa"/>
          </w:tcPr>
          <w:p w:rsidR="003736E7" w:rsidRPr="003736E7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03" w:type="dxa"/>
          </w:tcPr>
          <w:p w:rsidR="003736E7" w:rsidRPr="003736E7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520" w:type="dxa"/>
          </w:tcPr>
          <w:p w:rsidR="003736E7" w:rsidRPr="003736E7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243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694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32" w:type="dxa"/>
          </w:tcPr>
          <w:p w:rsidR="003736E7" w:rsidRPr="003736E7" w:rsidRDefault="003736E7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32" w:type="dxa"/>
          </w:tcPr>
          <w:p w:rsidR="003736E7" w:rsidRPr="003736E7" w:rsidRDefault="003736E7" w:rsidP="003736E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250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"Поддержание устойчивого исполнения местных бюджетов и повышения качества управления муниципальными финансами"</w:t>
            </w: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012E79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012E79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24 540,8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22 221,5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2 319,3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2.1</w:t>
            </w:r>
          </w:p>
        </w:tc>
        <w:tc>
          <w:tcPr>
            <w:tcW w:w="250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Выравнивание бюджетной обеспеченности муниципальных образований района</w:t>
            </w: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012E79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012E79" w:rsidRPr="00433C6D" w:rsidRDefault="00012E79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012E79" w:rsidRDefault="00012E79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7 809,5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6 417,1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1 392,4</w:t>
            </w:r>
          </w:p>
        </w:tc>
      </w:tr>
      <w:tr w:rsidR="00012E79" w:rsidRPr="003736E7" w:rsidTr="003736E7">
        <w:trPr>
          <w:trHeight w:val="754"/>
        </w:trPr>
        <w:tc>
          <w:tcPr>
            <w:tcW w:w="103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2.2</w:t>
            </w:r>
          </w:p>
        </w:tc>
        <w:tc>
          <w:tcPr>
            <w:tcW w:w="2503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43" w:type="dxa"/>
            <w:vMerge w:val="restart"/>
          </w:tcPr>
          <w:p w:rsidR="00012E79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 w:val="restart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243" w:type="dxa"/>
            <w:vMerge w:val="restart"/>
          </w:tcPr>
          <w:p w:rsidR="00012E79" w:rsidRPr="003736E7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jc w:val="center"/>
              <w:rPr>
                <w:sz w:val="17"/>
                <w:szCs w:val="17"/>
              </w:rPr>
            </w:pPr>
            <w:r w:rsidRPr="003736E7">
              <w:rPr>
                <w:sz w:val="17"/>
                <w:szCs w:val="17"/>
              </w:rPr>
              <w:t>16 731,3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15 804,4</w:t>
            </w:r>
          </w:p>
        </w:tc>
      </w:tr>
      <w:tr w:rsidR="00012E79" w:rsidRPr="003736E7" w:rsidTr="003736E7">
        <w:trPr>
          <w:trHeight w:val="145"/>
        </w:trPr>
        <w:tc>
          <w:tcPr>
            <w:tcW w:w="103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2503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</w:tcPr>
          <w:p w:rsidR="00012E79" w:rsidRPr="003736E7" w:rsidRDefault="00012E79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  <w:vMerge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94" w:type="dxa"/>
          </w:tcPr>
          <w:p w:rsidR="00012E79" w:rsidRPr="003736E7" w:rsidRDefault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1332" w:type="dxa"/>
          </w:tcPr>
          <w:p w:rsidR="00012E79" w:rsidRPr="003736E7" w:rsidRDefault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  <w:tc>
          <w:tcPr>
            <w:tcW w:w="1332" w:type="dxa"/>
          </w:tcPr>
          <w:p w:rsidR="00012E79" w:rsidRPr="003736E7" w:rsidRDefault="00012E79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736E7">
              <w:rPr>
                <w:rFonts w:ascii="Times New Roman" w:hAnsi="Times New Roman" w:cs="Times New Roman"/>
                <w:sz w:val="17"/>
                <w:szCs w:val="17"/>
              </w:rPr>
              <w:t>926,9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 w:rsidP="00D542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V. Общие сведения </w:t>
      </w:r>
      <w:r w:rsidR="00D5423F">
        <w:rPr>
          <w:rFonts w:ascii="Times New Roman" w:hAnsi="Times New Roman" w:cs="Times New Roman"/>
          <w:sz w:val="28"/>
          <w:szCs w:val="28"/>
        </w:rPr>
        <w:t xml:space="preserve">о </w:t>
      </w:r>
      <w:r w:rsidRPr="00E00590">
        <w:rPr>
          <w:rFonts w:ascii="Times New Roman" w:hAnsi="Times New Roman" w:cs="Times New Roman"/>
          <w:sz w:val="28"/>
          <w:szCs w:val="28"/>
        </w:rPr>
        <w:t>реализации мероприятий подпрограммы 2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D54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5E61" w:rsidRPr="00E00590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 основного мероприятия 2.1 "Выравнивание бюджетной обеспеченности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"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8D5E61" w:rsidRPr="00E00590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исполнения отдельных </w:t>
      </w:r>
      <w:r w:rsidR="00D5423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полномочий в соответствии с </w:t>
      </w:r>
      <w:r w:rsidR="00D5423F" w:rsidRPr="00D5423F">
        <w:rPr>
          <w:rFonts w:ascii="Times New Roman" w:hAnsi="Times New Roman" w:cs="Times New Roman"/>
          <w:sz w:val="28"/>
          <w:szCs w:val="28"/>
        </w:rPr>
        <w:t>законом области</w:t>
      </w:r>
      <w:r w:rsidRPr="00D5423F">
        <w:rPr>
          <w:rFonts w:ascii="Times New Roman" w:hAnsi="Times New Roman" w:cs="Times New Roman"/>
          <w:sz w:val="28"/>
          <w:szCs w:val="28"/>
        </w:rPr>
        <w:t xml:space="preserve"> от 6 декабря 2013 года </w:t>
      </w:r>
      <w:r w:rsidR="00023074" w:rsidRPr="00D5423F">
        <w:rPr>
          <w:rFonts w:ascii="Times New Roman" w:hAnsi="Times New Roman" w:cs="Times New Roman"/>
          <w:sz w:val="28"/>
          <w:szCs w:val="28"/>
        </w:rPr>
        <w:t>№</w:t>
      </w:r>
      <w:r w:rsidRPr="00D5423F">
        <w:rPr>
          <w:rFonts w:ascii="Times New Roman" w:hAnsi="Times New Roman" w:cs="Times New Roman"/>
          <w:sz w:val="28"/>
          <w:szCs w:val="28"/>
        </w:rPr>
        <w:t>3223-ОЗ "О наделении органов местного самоуправления</w:t>
      </w:r>
      <w:r w:rsidRPr="00E00590">
        <w:rPr>
          <w:rFonts w:ascii="Times New Roman" w:hAnsi="Times New Roman" w:cs="Times New Roman"/>
          <w:sz w:val="28"/>
          <w:szCs w:val="28"/>
        </w:rPr>
        <w:t xml:space="preserve"> отдельными </w:t>
      </w:r>
      <w:r w:rsidR="00D5423F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D5423F">
        <w:rPr>
          <w:rFonts w:ascii="Times New Roman" w:hAnsi="Times New Roman" w:cs="Times New Roman"/>
          <w:sz w:val="28"/>
          <w:szCs w:val="28"/>
        </w:rPr>
        <w:t>области</w:t>
      </w:r>
      <w:r w:rsidRPr="00E00590">
        <w:rPr>
          <w:rFonts w:ascii="Times New Roman" w:hAnsi="Times New Roman" w:cs="Times New Roman"/>
          <w:sz w:val="28"/>
          <w:szCs w:val="28"/>
        </w:rPr>
        <w:t xml:space="preserve"> по расчету и предоставлению дотаций на выравнивание бюджетной обеспеченности поселений бюджетам поселений за счет средств </w:t>
      </w:r>
      <w:r w:rsidR="00A81322">
        <w:rPr>
          <w:rFonts w:ascii="Times New Roman" w:hAnsi="Times New Roman" w:cs="Times New Roman"/>
          <w:sz w:val="28"/>
          <w:szCs w:val="28"/>
        </w:rPr>
        <w:t>областного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бюджета";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85130">
        <w:rPr>
          <w:rFonts w:ascii="Times New Roman" w:hAnsi="Times New Roman" w:cs="Times New Roman"/>
          <w:sz w:val="28"/>
          <w:szCs w:val="28"/>
        </w:rPr>
        <w:t>е</w:t>
      </w:r>
      <w:r w:rsidRPr="00E00590">
        <w:rPr>
          <w:rFonts w:ascii="Times New Roman" w:hAnsi="Times New Roman" w:cs="Times New Roman"/>
          <w:sz w:val="28"/>
          <w:szCs w:val="28"/>
        </w:rPr>
        <w:t xml:space="preserve"> методологии предоставления и распределения дотаций из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 местным бюджетам.</w:t>
      </w:r>
    </w:p>
    <w:p w:rsidR="008D5E61" w:rsidRPr="00E00590" w:rsidRDefault="00D542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основного мероприятия 2.2 "Поддержка мер по обеспечению сбалансированности бюджетов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E00590">
        <w:rPr>
          <w:rFonts w:ascii="Times New Roman" w:hAnsi="Times New Roman" w:cs="Times New Roman"/>
          <w:sz w:val="28"/>
          <w:szCs w:val="28"/>
        </w:rPr>
        <w:t xml:space="preserve">" подпрограммы 2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8D5E61" w:rsidRPr="00E00590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выполнения обязательств, предусмотренных соглашениями, заключаемыми </w:t>
      </w:r>
      <w:r w:rsidR="00A8132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CB264A">
        <w:rPr>
          <w:rFonts w:ascii="Times New Roman" w:hAnsi="Times New Roman" w:cs="Times New Roman"/>
          <w:sz w:val="28"/>
          <w:szCs w:val="28"/>
        </w:rPr>
        <w:t xml:space="preserve">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, о мерах по повышению эффективности использования бюджетных средств и увеличению налоговых и неналоговых доходов местных бюджетов;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наращивания доходной базы муниципальных образований с целью снижения дефицита консолидированных бюджетов муниципальных районов;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обеспечения соответствия объема расходных обязательств реальным источникам доходов и источникам покрытия дефицита бюджета;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недопущения принятия не обеспеченных собственными доходными источниками расходных обязательств и проведения взвешенной долговой политики;</w:t>
      </w:r>
    </w:p>
    <w:p w:rsidR="008D5E61" w:rsidRPr="00E00590" w:rsidRDefault="008D5E61" w:rsidP="00533F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недопущения просроченной кредиторской задолженности по расходам местных бюджетов, а в случае ее наличия - проведения работы по ее сокращению;</w:t>
      </w: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совершенствования действующих муниципальных правовых актов;</w:t>
      </w:r>
    </w:p>
    <w:p w:rsidR="004B2570" w:rsidRDefault="008D5E61" w:rsidP="00885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принятия мер, направленных на обеспечение формирования поселениями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бюджетов на трехлетний период</w:t>
      </w:r>
      <w:r w:rsidR="00D5423F">
        <w:rPr>
          <w:rFonts w:ascii="Times New Roman" w:hAnsi="Times New Roman" w:cs="Times New Roman"/>
          <w:sz w:val="28"/>
          <w:szCs w:val="28"/>
        </w:rPr>
        <w:t>.</w:t>
      </w:r>
    </w:p>
    <w:p w:rsidR="008D5E61" w:rsidRPr="003F5EFA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3F5E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EFA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51"/>
      <w:bookmarkEnd w:id="9"/>
      <w:r w:rsidRPr="00E00590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8B3DB7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"УПРАВЛЕНИЕ </w:t>
      </w:r>
      <w:r w:rsidR="00023074">
        <w:rPr>
          <w:rFonts w:ascii="Times New Roman" w:hAnsi="Times New Roman" w:cs="Times New Roman"/>
          <w:sz w:val="28"/>
          <w:szCs w:val="28"/>
        </w:rPr>
        <w:t>МУНИЦИПАЛЬНЫМ</w:t>
      </w:r>
      <w:r w:rsidRPr="00E00590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</w:p>
    <w:p w:rsidR="008D5E61" w:rsidRPr="00E00590" w:rsidRDefault="008B3D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2022-2026 ГОДЫ</w:t>
      </w:r>
      <w:r w:rsidR="008D5E61"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(ДАЛЕЕ - ПОДПРОГРАММА 3)</w:t>
      </w:r>
    </w:p>
    <w:p w:rsidR="008D5E61" w:rsidRPr="00E00590" w:rsidRDefault="008D5E61">
      <w:pPr>
        <w:spacing w:after="1"/>
        <w:rPr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p w:rsidR="00012E79" w:rsidRDefault="00012E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012E79" w:rsidRPr="009C47EA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Ответственный исполнитель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B09CA" w:rsidRDefault="00012E79" w:rsidP="00C04925">
            <w:pPr>
              <w:jc w:val="both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 Финансовое управление района</w:t>
            </w:r>
          </w:p>
        </w:tc>
      </w:tr>
      <w:tr w:rsidR="00012E79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3</w:t>
            </w:r>
          </w:p>
          <w:p w:rsidR="00012E79" w:rsidRPr="009C47EA" w:rsidRDefault="00012E79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012E79">
              <w:rPr>
                <w:sz w:val="17"/>
                <w:szCs w:val="17"/>
              </w:rPr>
              <w:t>управление муниципальным долгом Бабушкинского муниципального района на экономически безопасном уровне</w:t>
            </w:r>
          </w:p>
        </w:tc>
      </w:tr>
      <w:tr w:rsidR="00012E79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012E79">
            <w:pPr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9C47EA">
              <w:rPr>
                <w:szCs w:val="24"/>
              </w:rPr>
              <w:t xml:space="preserve">адачи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Отсутствие муниципального долга района и расходов на обслуживание муниципального долга района</w:t>
            </w:r>
          </w:p>
          <w:p w:rsidR="00012E79" w:rsidRPr="00012E79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  <w:tr w:rsidR="00012E79" w:rsidRPr="009C47EA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012E79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Сроки и этапы реализации 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012E79">
              <w:rPr>
                <w:sz w:val="17"/>
                <w:szCs w:val="17"/>
              </w:rPr>
              <w:t> 2022 - 2026 годы</w:t>
            </w:r>
          </w:p>
        </w:tc>
      </w:tr>
      <w:tr w:rsidR="00012E79" w:rsidRPr="009C47EA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муниципальной </w:t>
            </w:r>
            <w:r w:rsidRPr="009C47EA">
              <w:rPr>
                <w:szCs w:val="24"/>
              </w:rPr>
              <w:t xml:space="preserve">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доля расходов на обслуживание муниципального долга района в общем объеме расходов районного бюджета за отчетный финансовый год</w:t>
            </w:r>
          </w:p>
          <w:p w:rsidR="00012E79" w:rsidRPr="00012E79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  <w:tr w:rsidR="00012E79" w:rsidRPr="009C47EA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012E79" w:rsidRPr="009C47EA" w:rsidRDefault="00012E79" w:rsidP="00012E79">
            <w:pPr>
              <w:rPr>
                <w:szCs w:val="24"/>
              </w:rPr>
            </w:pP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C04925">
            <w:pPr>
              <w:jc w:val="both"/>
              <w:rPr>
                <w:i/>
                <w:sz w:val="17"/>
                <w:szCs w:val="17"/>
              </w:rPr>
            </w:pPr>
            <w:r w:rsidRPr="00012E79">
              <w:rPr>
                <w:sz w:val="17"/>
                <w:szCs w:val="17"/>
              </w:rPr>
              <w:t>без выделения дополнительного финансирования</w:t>
            </w:r>
          </w:p>
        </w:tc>
      </w:tr>
      <w:tr w:rsidR="00012E79" w:rsidRPr="009C47EA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9C47EA" w:rsidRDefault="00012E79" w:rsidP="00012E79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</w:t>
            </w:r>
            <w:r>
              <w:rPr>
                <w:szCs w:val="24"/>
              </w:rPr>
              <w:t xml:space="preserve"> 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3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12E79" w:rsidRPr="00012E79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/>
                <w:sz w:val="17"/>
                <w:szCs w:val="17"/>
              </w:rPr>
              <w:t> 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сдерживание доли расходов на обслуживание муниципального долга района в общем объеме расходов районного бюджета на 0,0%</w:t>
            </w:r>
          </w:p>
          <w:p w:rsidR="00012E79" w:rsidRPr="00012E79" w:rsidRDefault="00012E79" w:rsidP="00C04925">
            <w:pPr>
              <w:jc w:val="both"/>
              <w:rPr>
                <w:sz w:val="17"/>
                <w:szCs w:val="17"/>
              </w:rPr>
            </w:pPr>
          </w:p>
        </w:tc>
      </w:tr>
    </w:tbl>
    <w:p w:rsidR="00012E79" w:rsidRPr="00E00590" w:rsidRDefault="00012E7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(индикаторах) подпрограммы 3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 w:rsidSect="00885130">
          <w:pgSz w:w="11905" w:h="16838"/>
          <w:pgMar w:top="1134" w:right="850" w:bottom="993" w:left="1701" w:header="0" w:footer="0" w:gutter="0"/>
          <w:cols w:space="720"/>
        </w:sect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490"/>
        <w:gridCol w:w="1195"/>
        <w:gridCol w:w="1444"/>
        <w:gridCol w:w="1324"/>
        <w:gridCol w:w="1134"/>
        <w:gridCol w:w="1134"/>
        <w:gridCol w:w="1134"/>
        <w:gridCol w:w="1134"/>
        <w:gridCol w:w="1134"/>
      </w:tblGrid>
      <w:tr w:rsidR="00E00590" w:rsidRPr="00012E79" w:rsidTr="00BE4D92">
        <w:tc>
          <w:tcPr>
            <w:tcW w:w="567" w:type="dxa"/>
            <w:vMerge w:val="restart"/>
          </w:tcPr>
          <w:p w:rsidR="008D5E61" w:rsidRPr="00012E79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547" w:type="dxa"/>
            <w:vMerge w:val="restart"/>
          </w:tcPr>
          <w:p w:rsidR="008D5E61" w:rsidRPr="00012E79" w:rsidRDefault="00012E79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="008D5E61" w:rsidRPr="00012E79">
              <w:rPr>
                <w:rFonts w:ascii="Times New Roman" w:hAnsi="Times New Roman" w:cs="Times New Roman"/>
                <w:sz w:val="17"/>
                <w:szCs w:val="17"/>
              </w:rPr>
              <w:t>адач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8D5E61" w:rsidRPr="00012E79">
              <w:rPr>
                <w:rFonts w:ascii="Times New Roman" w:hAnsi="Times New Roman" w:cs="Times New Roman"/>
                <w:sz w:val="17"/>
                <w:szCs w:val="17"/>
              </w:rPr>
              <w:t>, направленн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ые</w:t>
            </w:r>
            <w:r w:rsidR="008D5E61"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на достижение цели</w:t>
            </w:r>
          </w:p>
        </w:tc>
        <w:tc>
          <w:tcPr>
            <w:tcW w:w="2490" w:type="dxa"/>
            <w:vMerge w:val="restart"/>
          </w:tcPr>
          <w:p w:rsidR="008D5E61" w:rsidRPr="00012E79" w:rsidRDefault="008D5E61" w:rsidP="00C04925">
            <w:pPr>
              <w:pStyle w:val="ConsPlusNormal"/>
              <w:ind w:firstLine="19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1195" w:type="dxa"/>
            <w:vMerge w:val="restart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012E79" w:rsidTr="00BE4D92">
        <w:tc>
          <w:tcPr>
            <w:tcW w:w="567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2547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90" w:type="dxa"/>
            <w:vMerge/>
          </w:tcPr>
          <w:p w:rsidR="008D5E61" w:rsidRPr="00012E79" w:rsidRDefault="008D5E61" w:rsidP="00BE4D92">
            <w:pPr>
              <w:ind w:firstLine="19"/>
              <w:rPr>
                <w:sz w:val="17"/>
                <w:szCs w:val="17"/>
              </w:rPr>
            </w:pPr>
          </w:p>
        </w:tc>
        <w:tc>
          <w:tcPr>
            <w:tcW w:w="1195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E00590" w:rsidRPr="00012E79" w:rsidTr="00BE4D92">
        <w:tc>
          <w:tcPr>
            <w:tcW w:w="567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2547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90" w:type="dxa"/>
            <w:vMerge/>
          </w:tcPr>
          <w:p w:rsidR="008D5E61" w:rsidRPr="00012E79" w:rsidRDefault="008D5E61" w:rsidP="00BE4D92">
            <w:pPr>
              <w:ind w:firstLine="19"/>
              <w:rPr>
                <w:sz w:val="17"/>
                <w:szCs w:val="17"/>
              </w:rPr>
            </w:pPr>
          </w:p>
        </w:tc>
        <w:tc>
          <w:tcPr>
            <w:tcW w:w="1195" w:type="dxa"/>
            <w:vMerge/>
          </w:tcPr>
          <w:p w:rsidR="008D5E61" w:rsidRPr="00012E79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  <w:vAlign w:val="center"/>
          </w:tcPr>
          <w:p w:rsidR="008D5E61" w:rsidRPr="00012E79" w:rsidRDefault="008D5E61" w:rsidP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8A4FFF" w:rsidRPr="00012E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324" w:type="dxa"/>
            <w:vAlign w:val="center"/>
          </w:tcPr>
          <w:p w:rsidR="008D5E61" w:rsidRPr="00012E79" w:rsidRDefault="008D5E61" w:rsidP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8A4FFF" w:rsidRPr="00012E79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</w:tr>
      <w:tr w:rsidR="00E00590" w:rsidRPr="00012E79" w:rsidTr="00BE4D92">
        <w:tc>
          <w:tcPr>
            <w:tcW w:w="567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47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90" w:type="dxa"/>
          </w:tcPr>
          <w:p w:rsidR="008D5E61" w:rsidRPr="00012E79" w:rsidRDefault="008D5E61" w:rsidP="00BE4D92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95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00590" w:rsidRPr="00012E79" w:rsidTr="00CB264A">
        <w:trPr>
          <w:trHeight w:val="3379"/>
        </w:trPr>
        <w:tc>
          <w:tcPr>
            <w:tcW w:w="567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547" w:type="dxa"/>
          </w:tcPr>
          <w:p w:rsidR="00022BAD" w:rsidRPr="00012E79" w:rsidRDefault="008D5E61" w:rsidP="00022BAD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Задача "</w:t>
            </w:r>
            <w:r w:rsidR="00012E7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2BAD" w:rsidRPr="00012E79">
              <w:rPr>
                <w:rFonts w:ascii="Times New Roman" w:hAnsi="Times New Roman" w:cs="Times New Roman"/>
                <w:sz w:val="17"/>
                <w:szCs w:val="17"/>
              </w:rPr>
              <w:t>Отсутствие</w:t>
            </w:r>
            <w:r w:rsidR="00012E7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2BAD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 долга района и расходов на обслуживание муниципального долга района"</w:t>
            </w:r>
          </w:p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90" w:type="dxa"/>
          </w:tcPr>
          <w:p w:rsidR="008D5E61" w:rsidRPr="00012E79" w:rsidRDefault="008D5E61" w:rsidP="00BE4D92">
            <w:pPr>
              <w:pStyle w:val="ConsPlusNormal"/>
              <w:ind w:firstLine="19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012E79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95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2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8D5E61" w:rsidRPr="00012E79" w:rsidRDefault="008A4FF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расчета целевых показателей (индикаторов) подпрограммы 3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567"/>
        <w:gridCol w:w="2665"/>
        <w:gridCol w:w="1418"/>
        <w:gridCol w:w="1803"/>
        <w:gridCol w:w="3895"/>
        <w:gridCol w:w="1134"/>
        <w:gridCol w:w="1422"/>
      </w:tblGrid>
      <w:tr w:rsidR="00E00590" w:rsidRPr="00012E79" w:rsidTr="00012E79">
        <w:tc>
          <w:tcPr>
            <w:tcW w:w="567" w:type="dxa"/>
          </w:tcPr>
          <w:p w:rsidR="008D5E61" w:rsidRPr="00012E79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1905" w:type="dxa"/>
          </w:tcPr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567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665" w:type="dxa"/>
          </w:tcPr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Определение целевого показателя </w:t>
            </w:r>
          </w:p>
        </w:tc>
        <w:tc>
          <w:tcPr>
            <w:tcW w:w="1418" w:type="dxa"/>
          </w:tcPr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803" w:type="dxa"/>
          </w:tcPr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3895" w:type="dxa"/>
          </w:tcPr>
          <w:p w:rsidR="008D5E61" w:rsidRPr="00012E79" w:rsidRDefault="00012E79" w:rsidP="00012E7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012E79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3289" w:history="1">
              <w:r w:rsidRPr="00012E79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422" w:type="dxa"/>
          </w:tcPr>
          <w:p w:rsidR="008D5E61" w:rsidRPr="00012E79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012E79" w:rsidTr="00012E79">
        <w:tc>
          <w:tcPr>
            <w:tcW w:w="567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05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65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8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803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895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22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012E79" w:rsidTr="00012E79">
        <w:tc>
          <w:tcPr>
            <w:tcW w:w="567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905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012E79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567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665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отношение расходов на обслуживание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к общему объему расходов за отчетный финансовый год</w:t>
            </w:r>
          </w:p>
        </w:tc>
        <w:tc>
          <w:tcPr>
            <w:tcW w:w="1418" w:type="dxa"/>
          </w:tcPr>
          <w:p w:rsidR="008D5E61" w:rsidRPr="00012E79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803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О = ГДР / Р x 100</w:t>
            </w:r>
          </w:p>
        </w:tc>
        <w:tc>
          <w:tcPr>
            <w:tcW w:w="3895" w:type="dxa"/>
          </w:tcPr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О - доля расходов на обслуживание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012E79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год;</w:t>
            </w:r>
          </w:p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ГДР - расходы на обслуживание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012E79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за отчетный финансовый год;</w:t>
            </w:r>
          </w:p>
          <w:p w:rsidR="008D5E61" w:rsidRPr="00012E79" w:rsidRDefault="008D5E61" w:rsidP="00012E7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Р - общий годовой объем расходов </w:t>
            </w:r>
            <w:r w:rsidR="00023074" w:rsidRPr="00012E79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34" w:type="dxa"/>
          </w:tcPr>
          <w:p w:rsidR="008D5E61" w:rsidRPr="00012E79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22" w:type="dxa"/>
          </w:tcPr>
          <w:p w:rsidR="008D5E61" w:rsidRPr="00012E79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012E79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89"/>
      <w:bookmarkEnd w:id="10"/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3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B7" w:rsidRPr="00E00590" w:rsidRDefault="002650B7" w:rsidP="00265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0590">
        <w:rPr>
          <w:rFonts w:ascii="Times New Roman" w:hAnsi="Times New Roman" w:cs="Times New Roman"/>
          <w:sz w:val="28"/>
          <w:szCs w:val="28"/>
        </w:rPr>
        <w:t>. Основное мероприятие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0590">
        <w:rPr>
          <w:rFonts w:ascii="Times New Roman" w:hAnsi="Times New Roman" w:cs="Times New Roman"/>
          <w:sz w:val="28"/>
          <w:szCs w:val="28"/>
        </w:rPr>
        <w:t xml:space="preserve"> "Поддержание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CB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2650B7" w:rsidRPr="00E00590" w:rsidRDefault="002650B7" w:rsidP="00CB2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В рамках осуществления данног</w:t>
      </w:r>
      <w:r w:rsidR="00A81322">
        <w:rPr>
          <w:rFonts w:ascii="Times New Roman" w:hAnsi="Times New Roman" w:cs="Times New Roman"/>
          <w:sz w:val="28"/>
          <w:szCs w:val="28"/>
        </w:rPr>
        <w:t xml:space="preserve">о мероприятия предусматриваются </w:t>
      </w:r>
      <w:r w:rsidR="00CB264A">
        <w:rPr>
          <w:rFonts w:ascii="Times New Roman" w:hAnsi="Times New Roman" w:cs="Times New Roman"/>
          <w:sz w:val="28"/>
          <w:szCs w:val="28"/>
        </w:rPr>
        <w:t>–</w:t>
      </w:r>
      <w:r w:rsidR="00A81322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CB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81322">
        <w:rPr>
          <w:rFonts w:ascii="Times New Roman" w:hAnsi="Times New Roman" w:cs="Times New Roman"/>
          <w:sz w:val="28"/>
          <w:szCs w:val="28"/>
        </w:rPr>
        <w:t>.</w:t>
      </w:r>
    </w:p>
    <w:p w:rsidR="008D5E61" w:rsidRPr="002650B7" w:rsidRDefault="00CB264A" w:rsidP="002650B7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  <w:sectPr w:rsidR="008D5E61" w:rsidRPr="002650B7" w:rsidSect="00885130">
          <w:pgSz w:w="11905" w:h="16838"/>
          <w:pgMar w:top="567" w:right="850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0B7" w:rsidRPr="00E00590">
        <w:rPr>
          <w:rFonts w:ascii="Times New Roman" w:hAnsi="Times New Roman" w:cs="Times New Roman"/>
          <w:sz w:val="28"/>
          <w:szCs w:val="28"/>
        </w:rPr>
        <w:t>. Перечень основных мероприятий подпрограммы 3 приведен в таблице 1 настоящего раздела.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Таблица </w:t>
      </w:r>
      <w:hyperlink r:id="rId12" w:history="1">
        <w:r w:rsidRPr="00E00590">
          <w:rPr>
            <w:rFonts w:ascii="Times New Roman" w:hAnsi="Times New Roman" w:cs="Times New Roman"/>
            <w:sz w:val="28"/>
            <w:szCs w:val="28"/>
          </w:rPr>
          <w:t>1</w:t>
        </w:r>
      </w:hyperlink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3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275"/>
        <w:gridCol w:w="1560"/>
        <w:gridCol w:w="3543"/>
        <w:gridCol w:w="1134"/>
        <w:gridCol w:w="1134"/>
        <w:gridCol w:w="1134"/>
        <w:gridCol w:w="1134"/>
        <w:gridCol w:w="1134"/>
      </w:tblGrid>
      <w:tr w:rsidR="00E00590" w:rsidRPr="00CB264A" w:rsidTr="00BE4D92">
        <w:tc>
          <w:tcPr>
            <w:tcW w:w="567" w:type="dxa"/>
            <w:vMerge w:val="restart"/>
          </w:tcPr>
          <w:p w:rsidR="008D5E61" w:rsidRPr="00CB264A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689" w:type="dxa"/>
            <w:vMerge w:val="restart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275" w:type="dxa"/>
            <w:vMerge w:val="restart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1560" w:type="dxa"/>
            <w:vMerge w:val="restart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3543" w:type="dxa"/>
            <w:vMerge w:val="restart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Годы реализации и источник финансового обеспечения &lt;*&gt;</w:t>
            </w:r>
          </w:p>
        </w:tc>
      </w:tr>
      <w:tr w:rsidR="00E00590" w:rsidRPr="00CB264A" w:rsidTr="00BE4D92">
        <w:tc>
          <w:tcPr>
            <w:tcW w:w="567" w:type="dxa"/>
            <w:vMerge/>
          </w:tcPr>
          <w:p w:rsidR="008D5E61" w:rsidRPr="00CB264A" w:rsidRDefault="008D5E61">
            <w:pPr>
              <w:rPr>
                <w:sz w:val="17"/>
                <w:szCs w:val="17"/>
              </w:rPr>
            </w:pPr>
          </w:p>
        </w:tc>
        <w:tc>
          <w:tcPr>
            <w:tcW w:w="2689" w:type="dxa"/>
            <w:vMerge/>
          </w:tcPr>
          <w:p w:rsidR="008D5E61" w:rsidRPr="00CB264A" w:rsidRDefault="008D5E61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vMerge/>
          </w:tcPr>
          <w:p w:rsidR="008D5E61" w:rsidRPr="00CB264A" w:rsidRDefault="008D5E6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8D5E61" w:rsidRPr="00CB264A" w:rsidRDefault="008D5E61">
            <w:pPr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</w:tcPr>
          <w:p w:rsidR="008D5E61" w:rsidRPr="00CB264A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CB264A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CB26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B264A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CB26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B264A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B264A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CB26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B264A" w:rsidRDefault="008D5E61" w:rsidP="00BE4D9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BE4D92" w:rsidRPr="00CB26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CB264A" w:rsidTr="00BE4D92">
        <w:tc>
          <w:tcPr>
            <w:tcW w:w="567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89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543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CB264A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00590" w:rsidRPr="00CB264A" w:rsidTr="00BE4D92">
        <w:tc>
          <w:tcPr>
            <w:tcW w:w="567" w:type="dxa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689" w:type="dxa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3.1 "</w:t>
            </w:r>
            <w:r w:rsidR="002650B7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Поддержание отсутствия</w:t>
            </w:r>
            <w:r w:rsidR="00AF14B7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650B7" w:rsidRPr="00CB264A">
              <w:rPr>
                <w:rFonts w:ascii="Times New Roman" w:hAnsi="Times New Roman" w:cs="Times New Roman"/>
                <w:sz w:val="17"/>
                <w:szCs w:val="17"/>
              </w:rPr>
              <w:t>муниципального долга района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275" w:type="dxa"/>
          </w:tcPr>
          <w:p w:rsidR="008D5E61" w:rsidRPr="00CB264A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560" w:type="dxa"/>
          </w:tcPr>
          <w:p w:rsidR="008D5E61" w:rsidRPr="00CB264A" w:rsidRDefault="00A81322" w:rsidP="002650B7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8D5E61" w:rsidRPr="00CB264A">
              <w:rPr>
                <w:rFonts w:ascii="Times New Roman" w:hAnsi="Times New Roman" w:cs="Times New Roman"/>
                <w:sz w:val="17"/>
                <w:szCs w:val="17"/>
              </w:rPr>
              <w:t>беспечен</w:t>
            </w:r>
            <w:r w:rsidR="002650B7" w:rsidRPr="00CB264A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AF14B7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650B7" w:rsidRPr="00CB264A">
              <w:rPr>
                <w:rFonts w:ascii="Times New Roman" w:hAnsi="Times New Roman" w:cs="Times New Roman"/>
                <w:sz w:val="17"/>
                <w:szCs w:val="17"/>
              </w:rPr>
              <w:t>отсутствие</w:t>
            </w:r>
            <w:r w:rsidR="00AF14B7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23074" w:rsidRPr="00CB264A">
              <w:rPr>
                <w:rFonts w:ascii="Times New Roman" w:hAnsi="Times New Roman" w:cs="Times New Roman"/>
                <w:sz w:val="17"/>
                <w:szCs w:val="17"/>
              </w:rPr>
              <w:t>муниципальн</w:t>
            </w:r>
            <w:r w:rsidR="002650B7" w:rsidRPr="00CB264A">
              <w:rPr>
                <w:rFonts w:ascii="Times New Roman" w:hAnsi="Times New Roman" w:cs="Times New Roman"/>
                <w:sz w:val="17"/>
                <w:szCs w:val="17"/>
              </w:rPr>
              <w:t>ого долга</w:t>
            </w:r>
            <w:r w:rsidR="00AF14B7"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D6E57" w:rsidRPr="00CB264A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</w:p>
        </w:tc>
        <w:tc>
          <w:tcPr>
            <w:tcW w:w="3543" w:type="dxa"/>
          </w:tcPr>
          <w:p w:rsidR="008D5E61" w:rsidRPr="00CB264A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доля расходов на обслуживание </w:t>
            </w:r>
            <w:r w:rsidR="002D6E57" w:rsidRPr="00CB264A">
              <w:rPr>
                <w:rFonts w:ascii="Times New Roman" w:hAnsi="Times New Roman" w:cs="Times New Roman"/>
                <w:sz w:val="17"/>
                <w:szCs w:val="17"/>
              </w:rPr>
              <w:t>муниципального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долга </w:t>
            </w:r>
            <w:r w:rsidR="002D6E57" w:rsidRPr="00CB264A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в общем объеме расходов </w:t>
            </w:r>
            <w:r w:rsidR="00023074" w:rsidRPr="00CB264A">
              <w:rPr>
                <w:rFonts w:ascii="Times New Roman" w:hAnsi="Times New Roman" w:cs="Times New Roman"/>
                <w:sz w:val="17"/>
                <w:szCs w:val="17"/>
              </w:rPr>
              <w:t>районного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 xml:space="preserve"> бюджета за отчетный финансовый год</w:t>
            </w:r>
          </w:p>
        </w:tc>
        <w:tc>
          <w:tcPr>
            <w:tcW w:w="1134" w:type="dxa"/>
          </w:tcPr>
          <w:p w:rsidR="008D5E61" w:rsidRPr="00CB264A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CB264A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CB264A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CB264A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8D5E61" w:rsidRPr="00CB264A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>
        <w:rPr>
          <w:rFonts w:ascii="Times New Roman" w:hAnsi="Times New Roman" w:cs="Times New Roman"/>
          <w:sz w:val="28"/>
          <w:szCs w:val="28"/>
        </w:rPr>
        <w:t>районный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2 - </w:t>
      </w:r>
      <w:r w:rsidR="00FE3D56">
        <w:rPr>
          <w:rFonts w:ascii="Times New Roman" w:hAnsi="Times New Roman" w:cs="Times New Roman"/>
          <w:sz w:val="28"/>
          <w:szCs w:val="28"/>
        </w:rPr>
        <w:t>областной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(субсидии, субвенции и иные межбюджетные трансферты), </w:t>
      </w:r>
      <w:r w:rsidR="00FE3D56">
        <w:rPr>
          <w:rFonts w:ascii="Times New Roman" w:hAnsi="Times New Roman" w:cs="Times New Roman"/>
          <w:sz w:val="28"/>
          <w:szCs w:val="28"/>
        </w:rPr>
        <w:t>3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, </w:t>
      </w:r>
      <w:r w:rsidR="00FE3D56"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IV. Финансовое обеспечение подпрограммы 3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86"/>
        <w:gridCol w:w="1336"/>
        <w:gridCol w:w="1060"/>
        <w:gridCol w:w="1559"/>
        <w:gridCol w:w="1478"/>
        <w:gridCol w:w="1361"/>
        <w:gridCol w:w="1361"/>
        <w:gridCol w:w="1361"/>
        <w:gridCol w:w="1385"/>
      </w:tblGrid>
      <w:tr w:rsidR="005C653F" w:rsidRPr="00CB264A" w:rsidTr="00CB57F5">
        <w:tc>
          <w:tcPr>
            <w:tcW w:w="1129" w:type="dxa"/>
            <w:vMerge w:val="restart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3186" w:type="dxa"/>
            <w:vMerge w:val="restart"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336" w:type="dxa"/>
            <w:vMerge w:val="restart"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1060" w:type="dxa"/>
            <w:vMerge w:val="restart"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1559" w:type="dxa"/>
            <w:vMerge w:val="restart"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946" w:type="dxa"/>
            <w:gridSpan w:val="5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5C653F" w:rsidRPr="00CB264A" w:rsidRDefault="005C653F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78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85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5C653F" w:rsidRPr="00CB264A" w:rsidTr="00CB57F5">
        <w:tc>
          <w:tcPr>
            <w:tcW w:w="1129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186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36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60" w:type="dxa"/>
          </w:tcPr>
          <w:p w:rsidR="005C653F" w:rsidRPr="00CB264A" w:rsidRDefault="005C653F" w:rsidP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478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85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5C653F" w:rsidRPr="00CB264A" w:rsidTr="00CB57F5">
        <w:tc>
          <w:tcPr>
            <w:tcW w:w="1129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Подпрограмма 3</w:t>
            </w:r>
          </w:p>
        </w:tc>
        <w:tc>
          <w:tcPr>
            <w:tcW w:w="318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"Управление муниципальным долгом района"</w:t>
            </w:r>
          </w:p>
        </w:tc>
        <w:tc>
          <w:tcPr>
            <w:tcW w:w="133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060" w:type="dxa"/>
            <w:vMerge w:val="restart"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060" w:type="dxa"/>
            <w:vMerge w:val="restart"/>
          </w:tcPr>
          <w:p w:rsidR="005C653F" w:rsidRDefault="005C653F" w:rsidP="005C653F">
            <w:pPr>
              <w:jc w:val="center"/>
            </w:pPr>
            <w:r w:rsidRPr="00C50739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бюджета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3.1</w:t>
            </w:r>
          </w:p>
        </w:tc>
        <w:tc>
          <w:tcPr>
            <w:tcW w:w="318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" Поддержание отсутствия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муниципального долга района "</w:t>
            </w:r>
          </w:p>
        </w:tc>
        <w:tc>
          <w:tcPr>
            <w:tcW w:w="133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060" w:type="dxa"/>
            <w:vMerge w:val="restart"/>
          </w:tcPr>
          <w:p w:rsidR="005C653F" w:rsidRDefault="005C653F" w:rsidP="005C653F">
            <w:pPr>
              <w:jc w:val="center"/>
            </w:pPr>
            <w:r w:rsidRPr="00C50739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CB264A" w:rsidRDefault="005C653F" w:rsidP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 w:val="restart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060" w:type="dxa"/>
            <w:vMerge w:val="restart"/>
          </w:tcPr>
          <w:p w:rsidR="005C653F" w:rsidRDefault="005C653F" w:rsidP="005C653F">
            <w:pPr>
              <w:jc w:val="center"/>
            </w:pPr>
            <w:r w:rsidRPr="00C50739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478" w:type="dxa"/>
          </w:tcPr>
          <w:p w:rsidR="005C653F" w:rsidRPr="00CB264A" w:rsidRDefault="005C653F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BB6A81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  <w:tr w:rsidR="005C653F" w:rsidRPr="00CB264A" w:rsidTr="00CB57F5">
        <w:tc>
          <w:tcPr>
            <w:tcW w:w="1129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318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5C653F" w:rsidRPr="00CB264A" w:rsidRDefault="005C653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5C653F" w:rsidRPr="00CB264A" w:rsidRDefault="005C653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478" w:type="dxa"/>
          </w:tcPr>
          <w:p w:rsidR="005C653F" w:rsidRPr="00CB264A" w:rsidRDefault="005C653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FE3D56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FE3D56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5C653F" w:rsidRPr="00CB264A" w:rsidRDefault="005C653F" w:rsidP="00FE3D56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  <w:tc>
          <w:tcPr>
            <w:tcW w:w="1385" w:type="dxa"/>
          </w:tcPr>
          <w:p w:rsidR="005C653F" w:rsidRPr="00CB264A" w:rsidRDefault="005C653F" w:rsidP="00FE3D56">
            <w:pPr>
              <w:jc w:val="center"/>
              <w:rPr>
                <w:sz w:val="17"/>
                <w:szCs w:val="17"/>
              </w:rPr>
            </w:pPr>
            <w:r w:rsidRPr="00CB264A">
              <w:rPr>
                <w:sz w:val="17"/>
                <w:szCs w:val="17"/>
              </w:rPr>
              <w:t>0,0</w:t>
            </w:r>
          </w:p>
        </w:tc>
      </w:tr>
    </w:tbl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3F5EFA" w:rsidRDefault="008D5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D5E61" w:rsidRPr="00E00590" w:rsidRDefault="008D5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 xml:space="preserve">к </w:t>
      </w:r>
      <w:r w:rsidR="00023074" w:rsidRPr="003F5E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EFA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64"/>
      <w:bookmarkEnd w:id="11"/>
      <w:r w:rsidRPr="00E00590">
        <w:rPr>
          <w:rFonts w:ascii="Times New Roman" w:hAnsi="Times New Roman" w:cs="Times New Roman"/>
          <w:sz w:val="28"/>
          <w:szCs w:val="28"/>
        </w:rPr>
        <w:t>ПОДПРОГРАММА 4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"ОБЕСПЕЧЕНИЕ РЕАЛИЗАЦИИ </w:t>
      </w:r>
      <w:r w:rsidR="00023074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0590">
        <w:rPr>
          <w:rFonts w:ascii="Times New Roman" w:hAnsi="Times New Roman" w:cs="Times New Roman"/>
          <w:sz w:val="28"/>
          <w:szCs w:val="28"/>
        </w:rPr>
        <w:t>ПРОГРАММЫ</w:t>
      </w:r>
      <w:r w:rsidR="006E5950" w:rsidRPr="006E595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E5950" w:rsidRPr="006E5950">
        <w:rPr>
          <w:rFonts w:ascii="Times New Roman" w:hAnsi="Times New Roman" w:cs="Times New Roman"/>
          <w:sz w:val="28"/>
          <w:szCs w:val="28"/>
        </w:rPr>
        <w:t>УПРАВЛЕНИЕ МУНИЦИПАЛЬНЫМИ ФИНАНСАМИ БАБУШКИНСКОГО МУНИЦИПАЛЬНОГО РАЙОНА НА 2022-2026 ГОДЫ»</w:t>
      </w:r>
      <w:r w:rsidRPr="00E00590">
        <w:rPr>
          <w:rFonts w:ascii="Times New Roman" w:hAnsi="Times New Roman" w:cs="Times New Roman"/>
          <w:sz w:val="28"/>
          <w:szCs w:val="28"/>
        </w:rPr>
        <w:t>" (ДАЛЕЕ - ПОДПРОГРАММА 4)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E00590">
        <w:rPr>
          <w:rFonts w:ascii="Times New Roman" w:hAnsi="Times New Roman" w:cs="Times New Roman"/>
          <w:sz w:val="28"/>
          <w:szCs w:val="28"/>
        </w:rPr>
        <w:t>Паспорт подпрограммы 4</w:t>
      </w:r>
    </w:p>
    <w:p w:rsidR="00C04925" w:rsidRDefault="00C049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273"/>
      </w:tblGrid>
      <w:tr w:rsidR="00C04925" w:rsidRPr="009C47EA" w:rsidTr="00C04925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9C47EA" w:rsidRDefault="00C04925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Ответственный исполнитель  </w:t>
            </w:r>
            <w:r>
              <w:rPr>
                <w:szCs w:val="24"/>
              </w:rPr>
              <w:t>муниципальной</w:t>
            </w:r>
            <w:r w:rsidRPr="009C47EA">
              <w:rPr>
                <w:szCs w:val="24"/>
              </w:rPr>
              <w:t xml:space="preserve"> программы 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0B09CA" w:rsidRDefault="00C04925" w:rsidP="00C04925">
            <w:pPr>
              <w:jc w:val="both"/>
              <w:rPr>
                <w:sz w:val="17"/>
                <w:szCs w:val="17"/>
              </w:rPr>
            </w:pPr>
            <w:r w:rsidRPr="000B09CA">
              <w:rPr>
                <w:sz w:val="17"/>
                <w:szCs w:val="17"/>
              </w:rPr>
              <w:t> Финансовое управление района</w:t>
            </w:r>
          </w:p>
        </w:tc>
      </w:tr>
      <w:tr w:rsidR="00C04925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rPr>
                <w:szCs w:val="24"/>
                <w:lang w:val="en-US"/>
              </w:rPr>
            </w:pPr>
            <w:r w:rsidRPr="009C47EA">
              <w:rPr>
                <w:szCs w:val="24"/>
              </w:rPr>
              <w:t xml:space="preserve">Цели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  <w:lang w:val="en-US"/>
              </w:rPr>
              <w:t>4</w:t>
            </w:r>
          </w:p>
          <w:p w:rsidR="00C04925" w:rsidRPr="009C47EA" w:rsidRDefault="00C04925" w:rsidP="00C04925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jc w:val="both"/>
              <w:rPr>
                <w:i/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обеспечение эффективной деятельности Финансового управления района в сфере управления муниципальными финансами</w:t>
            </w:r>
          </w:p>
        </w:tc>
      </w:tr>
      <w:tr w:rsidR="00C04925" w:rsidRPr="009C47EA" w:rsidTr="00C04925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З</w:t>
            </w:r>
            <w:r w:rsidRPr="009C47EA">
              <w:rPr>
                <w:szCs w:val="24"/>
              </w:rPr>
              <w:t xml:space="preserve">адачи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jc w:val="both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обеспечение исполнения Финансовым управлением района возложенных полномочий</w:t>
            </w:r>
          </w:p>
        </w:tc>
      </w:tr>
      <w:tr w:rsidR="00C04925" w:rsidRPr="009C47EA" w:rsidTr="00C04925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Сроки и этапы реализации  </w:t>
            </w: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 w:rsidRPr="00C04925">
              <w:rPr>
                <w:szCs w:val="24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165EEF" w:rsidRDefault="00C04925" w:rsidP="00C04925">
            <w:pPr>
              <w:jc w:val="both"/>
              <w:rPr>
                <w:i/>
                <w:sz w:val="17"/>
                <w:szCs w:val="17"/>
              </w:rPr>
            </w:pPr>
            <w:r w:rsidRPr="00165EEF">
              <w:rPr>
                <w:sz w:val="17"/>
                <w:szCs w:val="17"/>
              </w:rPr>
              <w:t> 2022 - 2026 годы</w:t>
            </w:r>
          </w:p>
        </w:tc>
      </w:tr>
      <w:tr w:rsidR="00C04925" w:rsidRPr="009C47EA" w:rsidTr="00C04925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9C47EA" w:rsidRDefault="00C04925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муниципальной </w:t>
            </w:r>
            <w:r w:rsidRPr="009C47EA">
              <w:rPr>
                <w:szCs w:val="24"/>
              </w:rPr>
              <w:t xml:space="preserve">программы 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программы;</w:t>
            </w:r>
          </w:p>
          <w:p w:rsidR="00C04925" w:rsidRPr="00CB264A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доля устраненных нарушений в общем объеме нарушений, подлежащих устранению</w:t>
            </w:r>
          </w:p>
        </w:tc>
      </w:tr>
      <w:tr w:rsidR="00C04925" w:rsidRPr="009C47EA" w:rsidTr="00C04925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9C47EA" w:rsidRDefault="00C04925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C04925" w:rsidRPr="00C04925" w:rsidRDefault="00C04925" w:rsidP="00C04925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под</w:t>
            </w:r>
            <w:r w:rsidRPr="009C47EA">
              <w:rPr>
                <w:szCs w:val="24"/>
              </w:rPr>
              <w:t xml:space="preserve">программы 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4 за счет средств районного бюджета и бюджетов муниципальных образований района –29 092,5  тыс. рублей, в том числе по годам:</w:t>
            </w:r>
          </w:p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2022 год –5 818,5тыс. рублей;</w:t>
            </w:r>
          </w:p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2023 год - 5 818,5 тыс. рублей;</w:t>
            </w:r>
          </w:p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2024 год - 5 818,5тыс. рублей;</w:t>
            </w:r>
          </w:p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2025 год - 5 818,5тыс. рублей;</w:t>
            </w:r>
          </w:p>
          <w:p w:rsidR="00C04925" w:rsidRPr="00CB264A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2026 год - 5 818,5тыс. рублей</w:t>
            </w:r>
          </w:p>
        </w:tc>
      </w:tr>
      <w:tr w:rsidR="00C04925" w:rsidRPr="009C47EA" w:rsidTr="00C04925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</w:t>
            </w:r>
            <w:r>
              <w:rPr>
                <w:szCs w:val="24"/>
              </w:rPr>
              <w:t xml:space="preserve"> под</w:t>
            </w:r>
            <w:r w:rsidRPr="009C47EA">
              <w:rPr>
                <w:szCs w:val="24"/>
              </w:rPr>
              <w:t>программы</w:t>
            </w:r>
            <w:r>
              <w:rPr>
                <w:szCs w:val="24"/>
              </w:rPr>
              <w:t xml:space="preserve"> </w:t>
            </w:r>
            <w:r w:rsidRPr="00C04925">
              <w:rPr>
                <w:szCs w:val="24"/>
              </w:rPr>
              <w:t>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обеспечение степени реализации комплексного плана действий по реализации муниципальной программы на уровне 100% ежегодно;</w:t>
            </w:r>
          </w:p>
          <w:p w:rsidR="00C04925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увеличение доли устраненных нарушений в общем объеме нарушений, подлежащих устранению, до 90%</w:t>
            </w:r>
          </w:p>
        </w:tc>
      </w:tr>
    </w:tbl>
    <w:p w:rsidR="00C04925" w:rsidRPr="00C04925" w:rsidRDefault="00C049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E00590" w:rsidRDefault="00885130" w:rsidP="0088513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I. Сведения о целевых показателях</w:t>
      </w:r>
    </w:p>
    <w:p w:rsidR="00885130" w:rsidRPr="00E00590" w:rsidRDefault="00885130" w:rsidP="00885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(индикаторах) подпрограммы 4</w:t>
      </w: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Default="00885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3260"/>
        <w:gridCol w:w="1135"/>
        <w:gridCol w:w="1444"/>
        <w:gridCol w:w="1324"/>
        <w:gridCol w:w="1134"/>
        <w:gridCol w:w="1134"/>
        <w:gridCol w:w="1134"/>
        <w:gridCol w:w="1134"/>
        <w:gridCol w:w="1134"/>
      </w:tblGrid>
      <w:tr w:rsidR="00E00590" w:rsidRPr="00C04925" w:rsidTr="00D85A24">
        <w:tc>
          <w:tcPr>
            <w:tcW w:w="567" w:type="dxa"/>
            <w:vMerge w:val="restart"/>
          </w:tcPr>
          <w:p w:rsidR="008D5E61" w:rsidRPr="00C04925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122" w:type="dxa"/>
            <w:vMerge w:val="restart"/>
          </w:tcPr>
          <w:p w:rsidR="008D5E61" w:rsidRPr="00C04925" w:rsidRDefault="00C04925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Задачи</w:t>
            </w:r>
            <w:r w:rsidR="008D5E61" w:rsidRPr="00C04925">
              <w:rPr>
                <w:rFonts w:ascii="Times New Roman" w:hAnsi="Times New Roman" w:cs="Times New Roman"/>
                <w:sz w:val="17"/>
                <w:szCs w:val="17"/>
              </w:rPr>
              <w:t>, направленн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ые </w:t>
            </w:r>
            <w:r w:rsidR="008D5E61" w:rsidRPr="00C04925">
              <w:rPr>
                <w:rFonts w:ascii="Times New Roman" w:hAnsi="Times New Roman" w:cs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3260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8438" w:type="dxa"/>
            <w:gridSpan w:val="7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E00590" w:rsidRPr="00C04925" w:rsidTr="00D85A24">
        <w:tc>
          <w:tcPr>
            <w:tcW w:w="567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22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5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отчетное</w:t>
            </w:r>
          </w:p>
        </w:tc>
        <w:tc>
          <w:tcPr>
            <w:tcW w:w="132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оценочное</w:t>
            </w:r>
          </w:p>
        </w:tc>
        <w:tc>
          <w:tcPr>
            <w:tcW w:w="5670" w:type="dxa"/>
            <w:gridSpan w:val="5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плановое</w:t>
            </w:r>
          </w:p>
        </w:tc>
      </w:tr>
      <w:tr w:rsidR="00E00590" w:rsidRPr="00C04925" w:rsidTr="00D85A24">
        <w:tc>
          <w:tcPr>
            <w:tcW w:w="567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22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5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44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32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C04925" w:rsidTr="00D85A24">
        <w:tc>
          <w:tcPr>
            <w:tcW w:w="567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2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260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13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4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00590" w:rsidRPr="00C04925" w:rsidTr="00D85A24">
        <w:tc>
          <w:tcPr>
            <w:tcW w:w="567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122" w:type="dxa"/>
            <w:vMerge w:val="restart"/>
          </w:tcPr>
          <w:p w:rsidR="008D5E61" w:rsidRPr="00C04925" w:rsidRDefault="008D5E61" w:rsidP="006E595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Задача "Обеспечение исполнения </w:t>
            </w:r>
            <w:r w:rsidR="006E5950" w:rsidRPr="00C04925">
              <w:rPr>
                <w:rFonts w:ascii="Times New Roman" w:hAnsi="Times New Roman" w:cs="Times New Roman"/>
                <w:sz w:val="17"/>
                <w:szCs w:val="17"/>
              </w:rPr>
              <w:t>Финансовым управлением</w:t>
            </w:r>
            <w:r w:rsidR="00C0492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D6E57" w:rsidRPr="00C04925">
              <w:rPr>
                <w:rFonts w:ascii="Times New Roman" w:hAnsi="Times New Roman" w:cs="Times New Roman"/>
                <w:sz w:val="17"/>
                <w:szCs w:val="17"/>
              </w:rPr>
              <w:t>района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возложенных полномочий"</w:t>
            </w:r>
          </w:p>
        </w:tc>
        <w:tc>
          <w:tcPr>
            <w:tcW w:w="3260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13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69,0</w:t>
            </w:r>
          </w:p>
        </w:tc>
        <w:tc>
          <w:tcPr>
            <w:tcW w:w="132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83,0</w:t>
            </w:r>
          </w:p>
        </w:tc>
        <w:tc>
          <w:tcPr>
            <w:tcW w:w="113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86,0</w:t>
            </w:r>
          </w:p>
        </w:tc>
        <w:tc>
          <w:tcPr>
            <w:tcW w:w="113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87,0</w:t>
            </w:r>
          </w:p>
        </w:tc>
        <w:tc>
          <w:tcPr>
            <w:tcW w:w="113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88,0</w:t>
            </w:r>
          </w:p>
        </w:tc>
        <w:tc>
          <w:tcPr>
            <w:tcW w:w="113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89,0</w:t>
            </w:r>
          </w:p>
        </w:tc>
        <w:tc>
          <w:tcPr>
            <w:tcW w:w="1134" w:type="dxa"/>
          </w:tcPr>
          <w:p w:rsidR="008D5E61" w:rsidRPr="00C04925" w:rsidRDefault="006E595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90,0</w:t>
            </w:r>
          </w:p>
        </w:tc>
      </w:tr>
      <w:tr w:rsidR="00E00590" w:rsidRPr="00C04925" w:rsidTr="00D85A24">
        <w:tc>
          <w:tcPr>
            <w:tcW w:w="567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2122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степень реализации комплексного плана действий по реализации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</w:t>
            </w:r>
          </w:p>
        </w:tc>
        <w:tc>
          <w:tcPr>
            <w:tcW w:w="113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44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32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II. Сведения о порядке сбора информации и методике расчета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целевых показателей (индикаторов) подпрограммы 4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304"/>
        <w:gridCol w:w="2098"/>
        <w:gridCol w:w="1701"/>
        <w:gridCol w:w="1985"/>
        <w:gridCol w:w="2551"/>
        <w:gridCol w:w="992"/>
        <w:gridCol w:w="1843"/>
      </w:tblGrid>
      <w:tr w:rsidR="00E00590" w:rsidRPr="00C04925" w:rsidTr="00D85A24">
        <w:tc>
          <w:tcPr>
            <w:tcW w:w="567" w:type="dxa"/>
          </w:tcPr>
          <w:p w:rsidR="008D5E61" w:rsidRPr="00C04925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</w:tcPr>
          <w:p w:rsidR="008D5E61" w:rsidRPr="00C04925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целевого показателя </w:t>
            </w:r>
          </w:p>
        </w:tc>
        <w:tc>
          <w:tcPr>
            <w:tcW w:w="1304" w:type="dxa"/>
          </w:tcPr>
          <w:p w:rsidR="008D5E61" w:rsidRPr="00C04925" w:rsidRDefault="008D5E61" w:rsidP="00D85A24">
            <w:pPr>
              <w:pStyle w:val="ConsPlusNormal"/>
              <w:ind w:hanging="66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2098" w:type="dxa"/>
          </w:tcPr>
          <w:p w:rsidR="008D5E61" w:rsidRPr="00C04925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701" w:type="dxa"/>
          </w:tcPr>
          <w:p w:rsidR="008D5E61" w:rsidRPr="00C04925" w:rsidRDefault="008D5E61" w:rsidP="00C0492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Временные характеристики целевого показателя </w:t>
            </w:r>
          </w:p>
        </w:tc>
        <w:tc>
          <w:tcPr>
            <w:tcW w:w="1985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Алгоритм формирования (формула) и методологические пояснения к целевому показателю </w:t>
            </w:r>
          </w:p>
        </w:tc>
        <w:tc>
          <w:tcPr>
            <w:tcW w:w="2551" w:type="dxa"/>
          </w:tcPr>
          <w:p w:rsidR="008D5E61" w:rsidRPr="00C04925" w:rsidRDefault="00C0492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Базовые п</w:t>
            </w:r>
            <w:r w:rsidR="008D5E61" w:rsidRPr="00C04925">
              <w:rPr>
                <w:rFonts w:ascii="Times New Roman" w:hAnsi="Times New Roman" w:cs="Times New Roman"/>
                <w:sz w:val="17"/>
                <w:szCs w:val="17"/>
              </w:rPr>
              <w:t>оказатели, используемые в формуле</w:t>
            </w:r>
          </w:p>
        </w:tc>
        <w:tc>
          <w:tcPr>
            <w:tcW w:w="992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Метод сбора информации, индекс формы отчетности </w:t>
            </w:r>
            <w:hyperlink w:anchor="P3690" w:history="1">
              <w:r w:rsidRPr="00C04925">
                <w:rPr>
                  <w:rFonts w:ascii="Times New Roman" w:hAnsi="Times New Roman" w:cs="Times New Roman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1843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за сбор данных по целевому показателю </w:t>
            </w:r>
          </w:p>
        </w:tc>
      </w:tr>
      <w:tr w:rsidR="00E00590" w:rsidRPr="00C04925" w:rsidTr="00D85A24">
        <w:tc>
          <w:tcPr>
            <w:tcW w:w="567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0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98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701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98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551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843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E00590" w:rsidRPr="00C04925" w:rsidTr="00D85A24">
        <w:tc>
          <w:tcPr>
            <w:tcW w:w="567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05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30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098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отношение суммы устраненных нарушений к общей сумме нарушений, подлежащих устранению</w:t>
            </w:r>
          </w:p>
        </w:tc>
        <w:tc>
          <w:tcPr>
            <w:tcW w:w="1701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за период</w:t>
            </w:r>
          </w:p>
        </w:tc>
        <w:tc>
          <w:tcPr>
            <w:tcW w:w="198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 = А / В x 100</w:t>
            </w:r>
          </w:p>
        </w:tc>
        <w:tc>
          <w:tcPr>
            <w:tcW w:w="2551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 - доля устраненных нарушений в общем объеме нарушений, подлежащих устранению;</w:t>
            </w:r>
          </w:p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А - сумма устраненных нарушений, руб.;</w:t>
            </w:r>
          </w:p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 - сумма нарушений, подлежащих устранению, руб.</w:t>
            </w:r>
          </w:p>
        </w:tc>
        <w:tc>
          <w:tcPr>
            <w:tcW w:w="992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:rsidR="008D5E61" w:rsidRPr="00C04925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  <w:tr w:rsidR="00E00590" w:rsidRPr="00C04925" w:rsidTr="00D85A24">
        <w:tc>
          <w:tcPr>
            <w:tcW w:w="567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2405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Степень реализации комплексного плана действий по реализации </w:t>
            </w:r>
            <w:proofErr w:type="spellStart"/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программы</w:t>
            </w:r>
            <w:proofErr w:type="spellEnd"/>
          </w:p>
        </w:tc>
        <w:tc>
          <w:tcPr>
            <w:tcW w:w="130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098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доля основных мероприятий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</w:t>
            </w:r>
          </w:p>
        </w:tc>
        <w:tc>
          <w:tcPr>
            <w:tcW w:w="1701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ежегодно, показатель на конец отчетного периода</w:t>
            </w:r>
          </w:p>
        </w:tc>
        <w:tc>
          <w:tcPr>
            <w:tcW w:w="198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= </w:t>
            </w: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/ </w:t>
            </w: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x 100</w:t>
            </w:r>
          </w:p>
        </w:tc>
        <w:tc>
          <w:tcPr>
            <w:tcW w:w="2551" w:type="dxa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КПвып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степень реализации комплексного плана действий по реализации </w:t>
            </w:r>
            <w:proofErr w:type="spellStart"/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программы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ОМвып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программы, запланированных к выполнению на отчетный год, по которым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действий по реализации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программы;</w:t>
            </w:r>
          </w:p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ОМплан</w:t>
            </w:r>
            <w:proofErr w:type="spellEnd"/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- количество основных мероприятий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программы, запланированных к выполнению на отчетный год в соответствии с утвержденным комплексным планом действий по реализации </w:t>
            </w:r>
            <w:r w:rsidR="00023074" w:rsidRPr="00C04925">
              <w:rPr>
                <w:rFonts w:ascii="Times New Roman" w:hAnsi="Times New Roman" w:cs="Times New Roman"/>
                <w:sz w:val="17"/>
                <w:szCs w:val="17"/>
              </w:rPr>
              <w:t>муниципальной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программы</w:t>
            </w:r>
          </w:p>
        </w:tc>
        <w:tc>
          <w:tcPr>
            <w:tcW w:w="992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843" w:type="dxa"/>
          </w:tcPr>
          <w:p w:rsidR="008D5E61" w:rsidRPr="00C04925" w:rsidRDefault="0002307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</w:tr>
    </w:tbl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&lt;*&gt; Метод сбора информации, индекс формы отчетности: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1 - официальная статистическая информация;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2 - бухгалтерская и финансовая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3 - ведомственная отчетность;</w:t>
      </w:r>
    </w:p>
    <w:p w:rsidR="00885130" w:rsidRPr="00E00590" w:rsidRDefault="00885130" w:rsidP="00885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4 - прочие методы сбора информации.</w:t>
      </w:r>
    </w:p>
    <w:p w:rsidR="008D5E61" w:rsidRPr="00E00590" w:rsidRDefault="008D5E61">
      <w:pPr>
        <w:rPr>
          <w:sz w:val="28"/>
          <w:szCs w:val="28"/>
        </w:rPr>
        <w:sectPr w:rsidR="008D5E61" w:rsidRPr="00E0059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III. Характеристика основных мероприятий подпрограммы 4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A6F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1. Основное мероприятие 4.1 "Обеспечение выполнения функций </w:t>
      </w:r>
      <w:r w:rsidR="00D85A24">
        <w:rPr>
          <w:rFonts w:ascii="Times New Roman" w:hAnsi="Times New Roman" w:cs="Times New Roman"/>
          <w:sz w:val="28"/>
          <w:szCs w:val="28"/>
        </w:rPr>
        <w:t>Финансового управления района</w:t>
      </w:r>
      <w:r w:rsidRPr="00E00590">
        <w:rPr>
          <w:rFonts w:ascii="Times New Roman" w:hAnsi="Times New Roman" w:cs="Times New Roman"/>
          <w:sz w:val="28"/>
          <w:szCs w:val="28"/>
        </w:rPr>
        <w:t>"</w:t>
      </w:r>
    </w:p>
    <w:p w:rsidR="008D5E61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</w:t>
      </w:r>
      <w:r w:rsidR="00A81322">
        <w:rPr>
          <w:rFonts w:ascii="Times New Roman" w:hAnsi="Times New Roman" w:cs="Times New Roman"/>
          <w:sz w:val="28"/>
          <w:szCs w:val="28"/>
        </w:rPr>
        <w:t xml:space="preserve">, </w:t>
      </w:r>
      <w:r w:rsidRPr="00E00590">
        <w:rPr>
          <w:rFonts w:ascii="Times New Roman" w:hAnsi="Times New Roman" w:cs="Times New Roman"/>
          <w:sz w:val="28"/>
          <w:szCs w:val="28"/>
        </w:rPr>
        <w:t xml:space="preserve">ежегодное направление средств на обеспечение деятельности </w:t>
      </w:r>
      <w:r w:rsidR="00D85A24">
        <w:rPr>
          <w:rFonts w:ascii="Times New Roman" w:hAnsi="Times New Roman" w:cs="Times New Roman"/>
          <w:sz w:val="28"/>
          <w:szCs w:val="28"/>
        </w:rPr>
        <w:t>Финансового управления 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 в пределах ассигнований, предусмотренных </w:t>
      </w:r>
      <w:r w:rsidR="0010481E">
        <w:rPr>
          <w:rFonts w:ascii="Times New Roman" w:hAnsi="Times New Roman" w:cs="Times New Roman"/>
          <w:sz w:val="28"/>
          <w:szCs w:val="28"/>
        </w:rPr>
        <w:t>решением</w:t>
      </w:r>
      <w:r w:rsidRPr="00E00590">
        <w:rPr>
          <w:rFonts w:ascii="Times New Roman" w:hAnsi="Times New Roman" w:cs="Times New Roman"/>
          <w:sz w:val="28"/>
          <w:szCs w:val="28"/>
        </w:rPr>
        <w:t xml:space="preserve"> о</w:t>
      </w:r>
      <w:r w:rsidR="005F6829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A81322">
        <w:rPr>
          <w:rFonts w:ascii="Times New Roman" w:hAnsi="Times New Roman" w:cs="Times New Roman"/>
          <w:sz w:val="28"/>
          <w:szCs w:val="28"/>
        </w:rPr>
        <w:t>;</w:t>
      </w:r>
    </w:p>
    <w:p w:rsidR="002A0A6F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 xml:space="preserve">2. Основное мероприятие 4.2 "Организация и осуществление внутреннего </w:t>
      </w:r>
      <w:r w:rsidR="002D6E57" w:rsidRPr="003F5E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EFA">
        <w:rPr>
          <w:rFonts w:ascii="Times New Roman" w:hAnsi="Times New Roman" w:cs="Times New Roman"/>
          <w:sz w:val="28"/>
          <w:szCs w:val="28"/>
        </w:rPr>
        <w:t xml:space="preserve"> финансового контроля за соблюдением законодательства Российской Федерации при использовании средств </w:t>
      </w:r>
      <w:r w:rsidR="00023074" w:rsidRPr="003F5EFA">
        <w:rPr>
          <w:rFonts w:ascii="Times New Roman" w:hAnsi="Times New Roman" w:cs="Times New Roman"/>
          <w:sz w:val="28"/>
          <w:szCs w:val="28"/>
        </w:rPr>
        <w:t>районного</w:t>
      </w:r>
      <w:r w:rsidRPr="003F5EFA">
        <w:rPr>
          <w:rFonts w:ascii="Times New Roman" w:hAnsi="Times New Roman" w:cs="Times New Roman"/>
          <w:sz w:val="28"/>
          <w:szCs w:val="28"/>
        </w:rPr>
        <w:t xml:space="preserve"> бюджета, а также законодательства Российской Федерации и иных нормативных правовых актов о контрактной системе в сфере закупок товаров, работ, услуг"</w:t>
      </w:r>
    </w:p>
    <w:p w:rsidR="008D5E61" w:rsidRPr="003F5EFA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предусматриваются:</w:t>
      </w:r>
    </w:p>
    <w:p w:rsidR="00885130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 xml:space="preserve">1) 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</w:t>
      </w:r>
      <w:r w:rsidR="00A64DAE" w:rsidRPr="003F5EFA">
        <w:rPr>
          <w:rFonts w:ascii="Times New Roman" w:hAnsi="Times New Roman" w:cs="Times New Roman"/>
          <w:sz w:val="28"/>
          <w:szCs w:val="28"/>
        </w:rPr>
        <w:t>муниципальных</w:t>
      </w:r>
      <w:r w:rsidRPr="003F5EFA">
        <w:rPr>
          <w:rFonts w:ascii="Times New Roman" w:hAnsi="Times New Roman" w:cs="Times New Roman"/>
          <w:sz w:val="28"/>
          <w:szCs w:val="28"/>
        </w:rPr>
        <w:t xml:space="preserve"> программ, в том числе отчетности об исполнении </w:t>
      </w:r>
      <w:r w:rsidR="00A64DAE" w:rsidRPr="003F5EFA">
        <w:rPr>
          <w:rFonts w:ascii="Times New Roman" w:hAnsi="Times New Roman" w:cs="Times New Roman"/>
          <w:sz w:val="28"/>
          <w:szCs w:val="28"/>
        </w:rPr>
        <w:t>муниципальных</w:t>
      </w:r>
      <w:r w:rsidRPr="003F5EFA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8D5E61" w:rsidRPr="003F5EFA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 xml:space="preserve">2)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нужд </w:t>
      </w:r>
      <w:r w:rsidR="002D6E57" w:rsidRPr="003F5EFA">
        <w:rPr>
          <w:rFonts w:ascii="Times New Roman" w:hAnsi="Times New Roman" w:cs="Times New Roman"/>
          <w:sz w:val="28"/>
          <w:szCs w:val="28"/>
        </w:rPr>
        <w:t>района</w:t>
      </w:r>
      <w:r w:rsidRPr="003F5EFA">
        <w:rPr>
          <w:rFonts w:ascii="Times New Roman" w:hAnsi="Times New Roman" w:cs="Times New Roman"/>
          <w:sz w:val="28"/>
          <w:szCs w:val="28"/>
        </w:rPr>
        <w:t>, специализированными организациями;</w:t>
      </w:r>
    </w:p>
    <w:p w:rsidR="008D5E61" w:rsidRPr="003F5EFA" w:rsidRDefault="003F5EFA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3</w:t>
      </w:r>
      <w:r w:rsidR="008D5E61" w:rsidRPr="003F5EFA">
        <w:rPr>
          <w:rFonts w:ascii="Times New Roman" w:hAnsi="Times New Roman" w:cs="Times New Roman"/>
          <w:sz w:val="28"/>
          <w:szCs w:val="28"/>
        </w:rPr>
        <w:t xml:space="preserve">) обеспечение согласования решения заказчика об осуществлении закупки у единственного поставщика (исполнителя, подрядчика)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</w:t>
      </w:r>
      <w:r w:rsidR="00A64DAE" w:rsidRPr="003F5EFA">
        <w:rPr>
          <w:rFonts w:ascii="Times New Roman" w:hAnsi="Times New Roman" w:cs="Times New Roman"/>
          <w:sz w:val="28"/>
          <w:szCs w:val="28"/>
        </w:rPr>
        <w:t>муниципальных</w:t>
      </w:r>
      <w:r w:rsidR="008D5E61" w:rsidRPr="003F5EFA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8D5E61" w:rsidRPr="003F5EFA" w:rsidRDefault="003F5EFA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4</w:t>
      </w:r>
      <w:r w:rsidR="008D5E61" w:rsidRPr="003F5EFA">
        <w:rPr>
          <w:rFonts w:ascii="Times New Roman" w:hAnsi="Times New Roman" w:cs="Times New Roman"/>
          <w:sz w:val="28"/>
          <w:szCs w:val="28"/>
        </w:rPr>
        <w:t xml:space="preserve">) обеспечение рассмотрения жалоб на действия (бездействия)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</w:t>
      </w:r>
      <w:r w:rsidR="002D6E57" w:rsidRPr="003F5EFA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3F5EFA">
        <w:rPr>
          <w:rFonts w:ascii="Times New Roman" w:hAnsi="Times New Roman" w:cs="Times New Roman"/>
          <w:sz w:val="28"/>
          <w:szCs w:val="28"/>
        </w:rPr>
        <w:t xml:space="preserve"> и муниципальных нужд муниципальных образований </w:t>
      </w:r>
      <w:r w:rsidR="002D6E57" w:rsidRPr="003F5EFA">
        <w:rPr>
          <w:rFonts w:ascii="Times New Roman" w:hAnsi="Times New Roman" w:cs="Times New Roman"/>
          <w:sz w:val="28"/>
          <w:szCs w:val="28"/>
        </w:rPr>
        <w:t>района</w:t>
      </w:r>
      <w:r w:rsidR="008D5E61" w:rsidRPr="003F5EFA">
        <w:rPr>
          <w:rFonts w:ascii="Times New Roman" w:hAnsi="Times New Roman" w:cs="Times New Roman"/>
          <w:sz w:val="28"/>
          <w:szCs w:val="28"/>
        </w:rPr>
        <w:t>.</w:t>
      </w:r>
    </w:p>
    <w:p w:rsidR="008D5E61" w:rsidRPr="00E00590" w:rsidRDefault="008D5E61" w:rsidP="002A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EFA">
        <w:rPr>
          <w:rFonts w:ascii="Times New Roman" w:hAnsi="Times New Roman" w:cs="Times New Roman"/>
          <w:sz w:val="28"/>
          <w:szCs w:val="28"/>
        </w:rPr>
        <w:t>3. Перечень основных мероприятий подпрограммы 4 приведен в таблице 1 настоящего раздела.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Таблица 1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4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rPr>
          <w:sz w:val="28"/>
          <w:szCs w:val="28"/>
        </w:rPr>
        <w:sectPr w:rsidR="008D5E61" w:rsidRPr="00E00590" w:rsidSect="00885130">
          <w:pgSz w:w="11905" w:h="16838"/>
          <w:pgMar w:top="851" w:right="850" w:bottom="993" w:left="1701" w:header="0" w:footer="0" w:gutter="0"/>
          <w:cols w:space="720"/>
        </w:sect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701"/>
        <w:gridCol w:w="1984"/>
        <w:gridCol w:w="2835"/>
        <w:gridCol w:w="1134"/>
        <w:gridCol w:w="1134"/>
        <w:gridCol w:w="1134"/>
        <w:gridCol w:w="1134"/>
        <w:gridCol w:w="1134"/>
      </w:tblGrid>
      <w:tr w:rsidR="00E00590" w:rsidRPr="00C04925" w:rsidTr="00D85A24">
        <w:tc>
          <w:tcPr>
            <w:tcW w:w="567" w:type="dxa"/>
            <w:vMerge w:val="restart"/>
          </w:tcPr>
          <w:p w:rsidR="008D5E61" w:rsidRPr="00C04925" w:rsidRDefault="0088513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п/п</w:t>
            </w:r>
          </w:p>
        </w:tc>
        <w:tc>
          <w:tcPr>
            <w:tcW w:w="2405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исполнитель</w:t>
            </w:r>
          </w:p>
        </w:tc>
        <w:tc>
          <w:tcPr>
            <w:tcW w:w="1984" w:type="dxa"/>
            <w:vMerge w:val="restart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835" w:type="dxa"/>
            <w:vMerge w:val="restart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Связь с показателями подпрограммы</w:t>
            </w:r>
          </w:p>
        </w:tc>
        <w:tc>
          <w:tcPr>
            <w:tcW w:w="5670" w:type="dxa"/>
            <w:gridSpan w:val="5"/>
          </w:tcPr>
          <w:p w:rsidR="008D5E61" w:rsidRPr="00C04925" w:rsidRDefault="008D5E6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Годы реализации и источник финансового обеспечения &lt;*&gt;</w:t>
            </w:r>
          </w:p>
        </w:tc>
      </w:tr>
      <w:tr w:rsidR="00E00590" w:rsidRPr="00C04925" w:rsidTr="00D85A24">
        <w:tc>
          <w:tcPr>
            <w:tcW w:w="567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2405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2835" w:type="dxa"/>
            <w:vMerge/>
          </w:tcPr>
          <w:p w:rsidR="008D5E61" w:rsidRPr="00C04925" w:rsidRDefault="008D5E61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</w:tcPr>
          <w:p w:rsidR="008D5E61" w:rsidRPr="00C04925" w:rsidRDefault="008D5E61" w:rsidP="00D85A2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D85A24"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</w:tr>
      <w:tr w:rsidR="00E00590" w:rsidRPr="00C04925" w:rsidTr="00D85A24">
        <w:tc>
          <w:tcPr>
            <w:tcW w:w="567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40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701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98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835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D5E61" w:rsidRPr="00C04925" w:rsidRDefault="008D5E6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8E5CD9" w:rsidRPr="00C04925" w:rsidTr="00D85A24">
        <w:tc>
          <w:tcPr>
            <w:tcW w:w="567" w:type="dxa"/>
          </w:tcPr>
          <w:p w:rsidR="008E5CD9" w:rsidRPr="00C04925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2405" w:type="dxa"/>
          </w:tcPr>
          <w:p w:rsidR="008E5CD9" w:rsidRPr="00C04925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4.1 "Обеспечение выполнения функций Финансового управления района"</w:t>
            </w:r>
          </w:p>
        </w:tc>
        <w:tc>
          <w:tcPr>
            <w:tcW w:w="1701" w:type="dxa"/>
          </w:tcPr>
          <w:p w:rsidR="008E5CD9" w:rsidRPr="00C04925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984" w:type="dxa"/>
          </w:tcPr>
          <w:p w:rsidR="008E5CD9" w:rsidRPr="00C04925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выполнены мероприятия комплексного плана действий по реализации муниципальной программы</w:t>
            </w:r>
          </w:p>
        </w:tc>
        <w:tc>
          <w:tcPr>
            <w:tcW w:w="2835" w:type="dxa"/>
          </w:tcPr>
          <w:p w:rsidR="008E5CD9" w:rsidRPr="00C04925" w:rsidRDefault="008E5CD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134" w:type="dxa"/>
          </w:tcPr>
          <w:p w:rsidR="008E5CD9" w:rsidRPr="00C04925" w:rsidRDefault="008E5CD9" w:rsidP="008E5CD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C04925" w:rsidRDefault="008E5CD9" w:rsidP="008E5CD9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C04925" w:rsidRDefault="008E5CD9" w:rsidP="008E5CD9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C04925" w:rsidRDefault="008E5CD9" w:rsidP="008E5CD9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1,4</w:t>
            </w:r>
          </w:p>
        </w:tc>
        <w:tc>
          <w:tcPr>
            <w:tcW w:w="1134" w:type="dxa"/>
          </w:tcPr>
          <w:p w:rsidR="008E5CD9" w:rsidRPr="00C04925" w:rsidRDefault="008E5CD9" w:rsidP="008E5CD9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1,4</w:t>
            </w:r>
          </w:p>
        </w:tc>
      </w:tr>
      <w:tr w:rsidR="00FE3D56" w:rsidRPr="00C04925" w:rsidTr="00D85A24">
        <w:tc>
          <w:tcPr>
            <w:tcW w:w="567" w:type="dxa"/>
          </w:tcPr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2405" w:type="dxa"/>
          </w:tcPr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4.2 "Организация и осуществление внутреннего муниципального финансового контроля за соблюдением законодательства Российской Федерации при использовании средств районного бюджета, а также законодательства Российской Федерации и иных нормативных правовых актов о контрактной системе в сфере закупок товаров, работ, услуг"</w:t>
            </w:r>
          </w:p>
        </w:tc>
        <w:tc>
          <w:tcPr>
            <w:tcW w:w="1701" w:type="dxa"/>
          </w:tcPr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1984" w:type="dxa"/>
          </w:tcPr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обеспечено повышение эффективности бюджетных расходов;</w:t>
            </w:r>
          </w:p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повышение эффективности управления общественными финансами;</w:t>
            </w:r>
          </w:p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повышение уровня доверия граждан к власти</w:t>
            </w:r>
          </w:p>
        </w:tc>
        <w:tc>
          <w:tcPr>
            <w:tcW w:w="2835" w:type="dxa"/>
          </w:tcPr>
          <w:p w:rsidR="00FE3D56" w:rsidRPr="00C04925" w:rsidRDefault="00FE3D5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134" w:type="dxa"/>
          </w:tcPr>
          <w:p w:rsidR="00FE3D56" w:rsidRPr="00C04925" w:rsidRDefault="00FE3D5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FE3D56" w:rsidRPr="00C04925" w:rsidRDefault="00FE3D5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FE3D56" w:rsidRPr="00C04925" w:rsidRDefault="00FE3D5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FE3D56" w:rsidRPr="00C04925" w:rsidRDefault="00FE3D5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FE3D56" w:rsidRPr="00C04925" w:rsidRDefault="00FE3D5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4</w:t>
            </w:r>
          </w:p>
        </w:tc>
      </w:tr>
    </w:tbl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&lt;*&gt; Указывается индекс (индексы) соответствующего источника финансового обеспечения, планируемого к привлечению для реализации основного мероприятия подпрограммы и достижения плановых значений целевых показателей (индикаторов) подпрограммы, без указания объема привлечения средств: 1 - </w:t>
      </w:r>
      <w:r w:rsidR="0010481E">
        <w:rPr>
          <w:rFonts w:ascii="Times New Roman" w:hAnsi="Times New Roman" w:cs="Times New Roman"/>
          <w:sz w:val="28"/>
          <w:szCs w:val="28"/>
        </w:rPr>
        <w:t>районный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 (собственные доходы), 2 </w:t>
      </w:r>
      <w:r w:rsidR="00FE3D56">
        <w:rPr>
          <w:rFonts w:ascii="Times New Roman" w:hAnsi="Times New Roman" w:cs="Times New Roman"/>
          <w:sz w:val="28"/>
          <w:szCs w:val="28"/>
        </w:rPr>
        <w:t xml:space="preserve">–областной </w:t>
      </w:r>
      <w:r w:rsidRPr="00E00590">
        <w:rPr>
          <w:rFonts w:ascii="Times New Roman" w:hAnsi="Times New Roman" w:cs="Times New Roman"/>
          <w:sz w:val="28"/>
          <w:szCs w:val="28"/>
        </w:rPr>
        <w:t xml:space="preserve">бюджет (субсидии, субвенции и иные межбюджетные трансферты), </w:t>
      </w:r>
      <w:r w:rsidR="00FE3D56">
        <w:rPr>
          <w:rFonts w:ascii="Times New Roman" w:hAnsi="Times New Roman" w:cs="Times New Roman"/>
          <w:sz w:val="28"/>
          <w:szCs w:val="28"/>
        </w:rPr>
        <w:t>3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бюджеты муниципальных образований </w:t>
      </w:r>
      <w:r w:rsidR="002D6E57">
        <w:rPr>
          <w:rFonts w:ascii="Times New Roman" w:hAnsi="Times New Roman" w:cs="Times New Roman"/>
          <w:sz w:val="28"/>
          <w:szCs w:val="28"/>
        </w:rPr>
        <w:t>района</w:t>
      </w:r>
      <w:r w:rsidRPr="00E00590">
        <w:rPr>
          <w:rFonts w:ascii="Times New Roman" w:hAnsi="Times New Roman" w:cs="Times New Roman"/>
          <w:sz w:val="28"/>
          <w:szCs w:val="28"/>
        </w:rPr>
        <w:t xml:space="preserve">, </w:t>
      </w:r>
      <w:r w:rsidR="00FE3D56">
        <w:rPr>
          <w:rFonts w:ascii="Times New Roman" w:hAnsi="Times New Roman" w:cs="Times New Roman"/>
          <w:sz w:val="28"/>
          <w:szCs w:val="28"/>
        </w:rPr>
        <w:t>4</w:t>
      </w:r>
      <w:r w:rsidRPr="00E00590">
        <w:rPr>
          <w:rFonts w:ascii="Times New Roman" w:hAnsi="Times New Roman" w:cs="Times New Roman"/>
          <w:sz w:val="28"/>
          <w:szCs w:val="28"/>
        </w:rPr>
        <w:t xml:space="preserve"> - без выделения дополнительного финансирования.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E61" w:rsidRPr="00E00590" w:rsidRDefault="008D5E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IV. Финансовое обеспечение подпрограммы 4</w:t>
      </w:r>
    </w:p>
    <w:p w:rsidR="008D5E61" w:rsidRPr="00E00590" w:rsidRDefault="008D5E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23074">
        <w:rPr>
          <w:rFonts w:ascii="Times New Roman" w:hAnsi="Times New Roman" w:cs="Times New Roman"/>
          <w:sz w:val="28"/>
          <w:szCs w:val="28"/>
        </w:rPr>
        <w:t>районного</w:t>
      </w:r>
      <w:r w:rsidRPr="00E0059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11E0">
        <w:rPr>
          <w:rFonts w:ascii="Times New Roman" w:hAnsi="Times New Roman" w:cs="Times New Roman"/>
          <w:sz w:val="28"/>
          <w:szCs w:val="28"/>
        </w:rPr>
        <w:t xml:space="preserve"> и бюджетов муниципальных образований района</w:t>
      </w:r>
    </w:p>
    <w:p w:rsidR="008D5E61" w:rsidRPr="00E00590" w:rsidRDefault="008D5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134"/>
        <w:gridCol w:w="2268"/>
        <w:gridCol w:w="2268"/>
        <w:gridCol w:w="1361"/>
        <w:gridCol w:w="1361"/>
        <w:gridCol w:w="1361"/>
        <w:gridCol w:w="1361"/>
        <w:gridCol w:w="1361"/>
      </w:tblGrid>
      <w:tr w:rsidR="00D91996" w:rsidRPr="00C04925" w:rsidTr="002A0A6F">
        <w:tc>
          <w:tcPr>
            <w:tcW w:w="988" w:type="dxa"/>
            <w:vMerge w:val="restart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2268" w:type="dxa"/>
            <w:vMerge w:val="restart"/>
          </w:tcPr>
          <w:p w:rsidR="00D91996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2268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6805" w:type="dxa"/>
            <w:gridSpan w:val="5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B264A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361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361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361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361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D91996" w:rsidRPr="00C04925" w:rsidTr="00D91996">
        <w:tc>
          <w:tcPr>
            <w:tcW w:w="988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984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D91996" w:rsidRPr="00C04925" w:rsidTr="00D91996">
        <w:tc>
          <w:tcPr>
            <w:tcW w:w="988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"Обеспечение реализации муниципальной программы"</w:t>
            </w:r>
          </w:p>
        </w:tc>
        <w:tc>
          <w:tcPr>
            <w:tcW w:w="113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5 782,5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Pr="00C04925" w:rsidRDefault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FE3D56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68" w:type="dxa"/>
            <w:vMerge w:val="restart"/>
          </w:tcPr>
          <w:p w:rsidR="00D91996" w:rsidRDefault="00D91996" w:rsidP="00D91996">
            <w:pPr>
              <w:jc w:val="center"/>
            </w:pPr>
            <w:r w:rsidRPr="00442E3F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5 782,5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</w:tr>
      <w:tr w:rsidR="00D91996" w:rsidRPr="00C04925" w:rsidTr="00D91996">
        <w:tc>
          <w:tcPr>
            <w:tcW w:w="988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Обеспечение выполнения функций Финансового управления района</w:t>
            </w:r>
          </w:p>
        </w:tc>
        <w:tc>
          <w:tcPr>
            <w:tcW w:w="113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D91996" w:rsidRDefault="00D91996" w:rsidP="00D91996">
            <w:pPr>
              <w:jc w:val="center"/>
            </w:pPr>
            <w:r w:rsidRPr="00442E3F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5 782,5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68" w:type="dxa"/>
            <w:vMerge w:val="restart"/>
          </w:tcPr>
          <w:p w:rsidR="00D91996" w:rsidRDefault="00D91996" w:rsidP="00D91996">
            <w:pPr>
              <w:jc w:val="center"/>
            </w:pPr>
            <w:r w:rsidRPr="00442E3F">
              <w:rPr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5 818,5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5 782,5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5782,5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  <w:tc>
          <w:tcPr>
            <w:tcW w:w="1361" w:type="dxa"/>
          </w:tcPr>
          <w:p w:rsidR="00D91996" w:rsidRPr="00C04925" w:rsidRDefault="00D91996" w:rsidP="00BB6A81">
            <w:pPr>
              <w:jc w:val="center"/>
              <w:rPr>
                <w:sz w:val="17"/>
                <w:szCs w:val="17"/>
              </w:rPr>
            </w:pPr>
            <w:r w:rsidRPr="00C04925">
              <w:rPr>
                <w:sz w:val="17"/>
                <w:szCs w:val="17"/>
              </w:rPr>
              <w:t>36,0</w:t>
            </w:r>
          </w:p>
        </w:tc>
      </w:tr>
      <w:tr w:rsidR="00D91996" w:rsidRPr="00C04925" w:rsidTr="00D91996">
        <w:tc>
          <w:tcPr>
            <w:tcW w:w="988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Организация и осуществление внутреннего муниципального финансового контроля за соблюдением законодательства Российской Федерации при использовании средств районного бюджета, а также законодательства Российской Федерации и иных нормативных правовых актов о контрактной системе в сфере закупок товаров, работ, услуг</w:t>
            </w:r>
          </w:p>
        </w:tc>
        <w:tc>
          <w:tcPr>
            <w:tcW w:w="1134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2E3F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2268" w:type="dxa"/>
            <w:vMerge w:val="restart"/>
          </w:tcPr>
          <w:p w:rsidR="00D91996" w:rsidRPr="00C04925" w:rsidRDefault="00D91996" w:rsidP="00D9199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2E3F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  <w:tr w:rsidR="00D91996" w:rsidRPr="00C04925" w:rsidTr="00D91996">
        <w:tc>
          <w:tcPr>
            <w:tcW w:w="988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D91996" w:rsidRPr="00C04925" w:rsidRDefault="00D91996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:rsidR="00D91996" w:rsidRPr="00C04925" w:rsidRDefault="00D9199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:rsidR="00D91996" w:rsidRPr="00C04925" w:rsidRDefault="00D91996" w:rsidP="002A0A6F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C04925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  <w:tc>
          <w:tcPr>
            <w:tcW w:w="1361" w:type="dxa"/>
          </w:tcPr>
          <w:p w:rsidR="00D91996" w:rsidRDefault="00D91996" w:rsidP="00D91996">
            <w:pPr>
              <w:jc w:val="center"/>
            </w:pPr>
            <w:r w:rsidRPr="00F379EE">
              <w:rPr>
                <w:sz w:val="17"/>
                <w:szCs w:val="17"/>
              </w:rPr>
              <w:t>0,0</w:t>
            </w:r>
          </w:p>
        </w:tc>
      </w:tr>
    </w:tbl>
    <w:p w:rsidR="009E3D4E" w:rsidRPr="00E00590" w:rsidRDefault="009E3D4E">
      <w:pPr>
        <w:rPr>
          <w:sz w:val="28"/>
          <w:szCs w:val="28"/>
        </w:rPr>
      </w:pPr>
    </w:p>
    <w:sectPr w:rsidR="009E3D4E" w:rsidRPr="00E00590" w:rsidSect="0002307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EC" w:rsidRDefault="003C24EC" w:rsidP="009C20FD">
      <w:r>
        <w:separator/>
      </w:r>
    </w:p>
  </w:endnote>
  <w:endnote w:type="continuationSeparator" w:id="0">
    <w:p w:rsidR="003C24EC" w:rsidRDefault="003C24EC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EC" w:rsidRDefault="003C24EC" w:rsidP="009C20FD">
      <w:r>
        <w:separator/>
      </w:r>
    </w:p>
  </w:footnote>
  <w:footnote w:type="continuationSeparator" w:id="0">
    <w:p w:rsidR="003C24EC" w:rsidRDefault="003C24EC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EC" w:rsidRDefault="003C24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61"/>
    <w:rsid w:val="00012E79"/>
    <w:rsid w:val="00022BAD"/>
    <w:rsid w:val="00023074"/>
    <w:rsid w:val="00026AEA"/>
    <w:rsid w:val="00053C22"/>
    <w:rsid w:val="000742A4"/>
    <w:rsid w:val="000832B4"/>
    <w:rsid w:val="000B09CA"/>
    <w:rsid w:val="000D2D7D"/>
    <w:rsid w:val="000D5F08"/>
    <w:rsid w:val="000F0130"/>
    <w:rsid w:val="001011E0"/>
    <w:rsid w:val="0010481E"/>
    <w:rsid w:val="001430DB"/>
    <w:rsid w:val="0015128E"/>
    <w:rsid w:val="00153242"/>
    <w:rsid w:val="00156DBB"/>
    <w:rsid w:val="001621EC"/>
    <w:rsid w:val="001631D6"/>
    <w:rsid w:val="00165EEF"/>
    <w:rsid w:val="001C7AC2"/>
    <w:rsid w:val="00212364"/>
    <w:rsid w:val="00230EAC"/>
    <w:rsid w:val="00241D84"/>
    <w:rsid w:val="0025075D"/>
    <w:rsid w:val="002650B7"/>
    <w:rsid w:val="002A0A6F"/>
    <w:rsid w:val="002A4875"/>
    <w:rsid w:val="002D3A80"/>
    <w:rsid w:val="002D6E57"/>
    <w:rsid w:val="003105D0"/>
    <w:rsid w:val="00314092"/>
    <w:rsid w:val="00331F73"/>
    <w:rsid w:val="003736E7"/>
    <w:rsid w:val="0037695B"/>
    <w:rsid w:val="003C24EC"/>
    <w:rsid w:val="003E3485"/>
    <w:rsid w:val="003F421E"/>
    <w:rsid w:val="003F5EFA"/>
    <w:rsid w:val="00417BC8"/>
    <w:rsid w:val="004331A6"/>
    <w:rsid w:val="00433C6D"/>
    <w:rsid w:val="00474763"/>
    <w:rsid w:val="00483107"/>
    <w:rsid w:val="004B02E6"/>
    <w:rsid w:val="004B1183"/>
    <w:rsid w:val="004B2570"/>
    <w:rsid w:val="004E52D7"/>
    <w:rsid w:val="00505B2A"/>
    <w:rsid w:val="00533F98"/>
    <w:rsid w:val="005445D5"/>
    <w:rsid w:val="005715FF"/>
    <w:rsid w:val="00577978"/>
    <w:rsid w:val="005A6FF6"/>
    <w:rsid w:val="005C653F"/>
    <w:rsid w:val="005F1B6C"/>
    <w:rsid w:val="005F6829"/>
    <w:rsid w:val="00687066"/>
    <w:rsid w:val="006E2E9F"/>
    <w:rsid w:val="006E5950"/>
    <w:rsid w:val="006F3946"/>
    <w:rsid w:val="00732BCC"/>
    <w:rsid w:val="00736D1F"/>
    <w:rsid w:val="007A619B"/>
    <w:rsid w:val="007D2FEB"/>
    <w:rsid w:val="007E290A"/>
    <w:rsid w:val="00800804"/>
    <w:rsid w:val="00885130"/>
    <w:rsid w:val="008A4FFF"/>
    <w:rsid w:val="008B3DB7"/>
    <w:rsid w:val="008C09D1"/>
    <w:rsid w:val="008C16B0"/>
    <w:rsid w:val="008C41E4"/>
    <w:rsid w:val="008D1AEA"/>
    <w:rsid w:val="008D5E61"/>
    <w:rsid w:val="008E0686"/>
    <w:rsid w:val="008E5CD9"/>
    <w:rsid w:val="00905BC3"/>
    <w:rsid w:val="009403F7"/>
    <w:rsid w:val="00984D25"/>
    <w:rsid w:val="009C20FD"/>
    <w:rsid w:val="009C43F9"/>
    <w:rsid w:val="009C445A"/>
    <w:rsid w:val="009E3D4E"/>
    <w:rsid w:val="00A34BEF"/>
    <w:rsid w:val="00A52881"/>
    <w:rsid w:val="00A57209"/>
    <w:rsid w:val="00A64DAE"/>
    <w:rsid w:val="00A81322"/>
    <w:rsid w:val="00AD0D61"/>
    <w:rsid w:val="00AD5DA0"/>
    <w:rsid w:val="00AE0DA4"/>
    <w:rsid w:val="00AE4B18"/>
    <w:rsid w:val="00AF14B7"/>
    <w:rsid w:val="00B27737"/>
    <w:rsid w:val="00B56DC2"/>
    <w:rsid w:val="00BB6A81"/>
    <w:rsid w:val="00BE4CF8"/>
    <w:rsid w:val="00BE4D92"/>
    <w:rsid w:val="00C04925"/>
    <w:rsid w:val="00C112B7"/>
    <w:rsid w:val="00C34879"/>
    <w:rsid w:val="00C7599E"/>
    <w:rsid w:val="00C767D5"/>
    <w:rsid w:val="00C809F4"/>
    <w:rsid w:val="00CB264A"/>
    <w:rsid w:val="00CB5097"/>
    <w:rsid w:val="00CB57F5"/>
    <w:rsid w:val="00CD3E0B"/>
    <w:rsid w:val="00D2077A"/>
    <w:rsid w:val="00D37357"/>
    <w:rsid w:val="00D5423F"/>
    <w:rsid w:val="00D55057"/>
    <w:rsid w:val="00D85A24"/>
    <w:rsid w:val="00D91996"/>
    <w:rsid w:val="00DB77A3"/>
    <w:rsid w:val="00DF0544"/>
    <w:rsid w:val="00E00590"/>
    <w:rsid w:val="00E00D55"/>
    <w:rsid w:val="00E125D7"/>
    <w:rsid w:val="00E22CF3"/>
    <w:rsid w:val="00E30681"/>
    <w:rsid w:val="00EA032A"/>
    <w:rsid w:val="00F17FF3"/>
    <w:rsid w:val="00FE1714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CFC9B-ECF9-4C49-B1E1-2789230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74397D625036BB64E5B3DB5BFCA114D02183EE2DDC755E6BADED284EE06A1A96CADE59072C9355F211434166B5AA781E830FB6EA2E490D1ACBEB93n96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E3F23CC1F5FEC025205D006F7582379F44BB467BC35EF08CC584B4DB5F2945E15AA1F8BCE0B0361AF7038E06mE6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E3F23CC1F5FEC025205D006F7582379F44BB467BC35EF08CC584B4DB5F2945E15AA1F8BCE0B0361AF7038E06mE6F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0587-CC89-4721-BB57-36B0F265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49</Pages>
  <Words>10005</Words>
  <Characters>57031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cp:lastPrinted>2020-05-25T13:56:00Z</cp:lastPrinted>
  <dcterms:created xsi:type="dcterms:W3CDTF">2020-03-19T09:44:00Z</dcterms:created>
  <dcterms:modified xsi:type="dcterms:W3CDTF">2020-05-25T14:15:00Z</dcterms:modified>
</cp:coreProperties>
</file>