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7E" w:rsidRDefault="003A5A7E">
      <w:pPr>
        <w:pStyle w:val="ConsPlusTitlePage"/>
      </w:pPr>
    </w:p>
    <w:p w:rsidR="003A5A7E" w:rsidRPr="003A5A7E" w:rsidRDefault="003A5A7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A5A7E" w:rsidRPr="003A5A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A7E" w:rsidRPr="003A5A7E" w:rsidRDefault="003A5A7E">
            <w:pPr>
              <w:pStyle w:val="ConsPlusNormal"/>
              <w:rPr>
                <w:rFonts w:ascii="Times New Roman" w:hAnsi="Times New Roman" w:cs="Times New Roman"/>
              </w:rPr>
            </w:pPr>
            <w:r w:rsidRPr="003A5A7E">
              <w:rPr>
                <w:rFonts w:ascii="Times New Roman" w:hAnsi="Times New Roman" w:cs="Times New Roman"/>
              </w:rPr>
              <w:t>10 октября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5A7E" w:rsidRPr="003A5A7E" w:rsidRDefault="003A5A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A5A7E">
              <w:rPr>
                <w:rFonts w:ascii="Times New Roman" w:hAnsi="Times New Roman" w:cs="Times New Roman"/>
              </w:rPr>
              <w:t>N 4214-ОЗ</w:t>
            </w:r>
          </w:p>
        </w:tc>
      </w:tr>
    </w:tbl>
    <w:p w:rsidR="003A5A7E" w:rsidRPr="003A5A7E" w:rsidRDefault="003A5A7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</w:rPr>
      </w:pPr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ВОЛОГОДСКАЯ ОБЛАСТЬ</w:t>
      </w:r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ЗАКОН</w:t>
      </w:r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О ВНЕСЕНИИ ИЗМЕНЕНИЙ В СТАТЬИ 4</w:t>
      </w:r>
      <w:proofErr w:type="gramStart"/>
      <w:r w:rsidRPr="003A5A7E">
        <w:rPr>
          <w:rFonts w:ascii="Times New Roman" w:hAnsi="Times New Roman" w:cs="Times New Roman"/>
        </w:rPr>
        <w:t xml:space="preserve"> И</w:t>
      </w:r>
      <w:proofErr w:type="gramEnd"/>
      <w:r w:rsidRPr="003A5A7E">
        <w:rPr>
          <w:rFonts w:ascii="Times New Roman" w:hAnsi="Times New Roman" w:cs="Times New Roman"/>
        </w:rPr>
        <w:t xml:space="preserve"> 5 ЗАКОНА ОБЛАСТИ</w:t>
      </w:r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"ОБ ОКАЗАНИИ БЕСПЛАТНОЙ ЮРИДИЧЕСКОЙ ПОМОЩИ ГРАЖДАНАМ</w:t>
      </w:r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 xml:space="preserve">РОССИЙСКОЙ ФЕДЕРАЦИИ, </w:t>
      </w:r>
      <w:proofErr w:type="gramStart"/>
      <w:r w:rsidRPr="003A5A7E">
        <w:rPr>
          <w:rFonts w:ascii="Times New Roman" w:hAnsi="Times New Roman" w:cs="Times New Roman"/>
        </w:rPr>
        <w:t>МАТЕРИАЛЬНО-ТЕХНИЧЕСКОМ</w:t>
      </w:r>
      <w:proofErr w:type="gramEnd"/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 xml:space="preserve">И ФИНАНСОВОМ ОБЕСПЕЧЕНИИ ОКАЗАНИЯ </w:t>
      </w:r>
      <w:proofErr w:type="gramStart"/>
      <w:r w:rsidRPr="003A5A7E">
        <w:rPr>
          <w:rFonts w:ascii="Times New Roman" w:hAnsi="Times New Roman" w:cs="Times New Roman"/>
        </w:rPr>
        <w:t>ЮРИДИЧЕСКОЙ</w:t>
      </w:r>
      <w:proofErr w:type="gramEnd"/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ПОМОЩИ АДВОКАТАМИ В ТРУДНОДОСТУПНЫХ МЕСТНОСТЯХ</w:t>
      </w:r>
    </w:p>
    <w:p w:rsidR="003A5A7E" w:rsidRPr="003A5A7E" w:rsidRDefault="003A5A7E">
      <w:pPr>
        <w:pStyle w:val="ConsPlusTitle"/>
        <w:jc w:val="center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НА ТЕРРИТОРИИ ВОЛОГОДСКОЙ ОБЛАСТИ"</w:t>
      </w:r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</w:rPr>
      </w:pPr>
    </w:p>
    <w:p w:rsidR="003A5A7E" w:rsidRPr="003A5A7E" w:rsidRDefault="003A5A7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A5A7E">
        <w:rPr>
          <w:rFonts w:ascii="Times New Roman" w:hAnsi="Times New Roman" w:cs="Times New Roman"/>
        </w:rPr>
        <w:t>Принят</w:t>
      </w:r>
      <w:proofErr w:type="gramEnd"/>
    </w:p>
    <w:p w:rsidR="003A5A7E" w:rsidRPr="003A5A7E" w:rsidRDefault="003A5A7E">
      <w:pPr>
        <w:pStyle w:val="ConsPlusNormal"/>
        <w:jc w:val="right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Постановлением</w:t>
      </w:r>
    </w:p>
    <w:p w:rsidR="003A5A7E" w:rsidRPr="003A5A7E" w:rsidRDefault="003A5A7E">
      <w:pPr>
        <w:pStyle w:val="ConsPlusNormal"/>
        <w:jc w:val="right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Законодательного Собрания</w:t>
      </w:r>
    </w:p>
    <w:p w:rsidR="003A5A7E" w:rsidRPr="003A5A7E" w:rsidRDefault="003A5A7E">
      <w:pPr>
        <w:pStyle w:val="ConsPlusNormal"/>
        <w:jc w:val="right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Вологодской области</w:t>
      </w:r>
    </w:p>
    <w:p w:rsidR="003A5A7E" w:rsidRPr="003A5A7E" w:rsidRDefault="003A5A7E">
      <w:pPr>
        <w:pStyle w:val="ConsPlusNormal"/>
        <w:jc w:val="right"/>
        <w:rPr>
          <w:rFonts w:ascii="Times New Roman" w:hAnsi="Times New Roman" w:cs="Times New Roman"/>
        </w:rPr>
      </w:pPr>
      <w:r w:rsidRPr="003A5A7E">
        <w:rPr>
          <w:rFonts w:ascii="Times New Roman" w:hAnsi="Times New Roman" w:cs="Times New Roman"/>
        </w:rPr>
        <w:t>от 20 сентября 2017 г. N 422</w:t>
      </w:r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A7E" w:rsidRPr="003A5A7E" w:rsidRDefault="003A5A7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Статья 1</w:t>
      </w:r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A7E" w:rsidRPr="003A5A7E" w:rsidRDefault="003A5A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A7E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4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области от 25 апреля 2012 года N 2744-ОЗ 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 (с изменениями, внесенными законами области от 30 октября 2012 года N 2893-ОЗ, от 6 марта 2014 года N 3291-ОЗ, от 4 ноября 2014 года N 3470-ОЗ</w:t>
      </w:r>
      <w:proofErr w:type="gramEnd"/>
      <w:r w:rsidRPr="003A5A7E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 xml:space="preserve">1) </w:t>
      </w:r>
      <w:hyperlink r:id="rId5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статью 4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дополнить частями 2(1) и 2(2) следующего содержания: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 xml:space="preserve">"2(1). Адвокаты оказывают бесплатную юридическую помощь в соответствии с </w:t>
      </w:r>
      <w:hyperlink r:id="rId6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3 статьи 20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 следующим категориям граждан: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1) инвалидам III группы;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 xml:space="preserve">2) гражданам, пенсия которым установлена (назначена) в соответствии с Федеральным </w:t>
      </w:r>
      <w:hyperlink r:id="rId8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от 17 декабря 2001 года N 173-ФЗ "О трудовых пенсиях в Российской Федерации".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2(2). Адвокаты оказывают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 в порядке, который установлен федеральными законами и законами области, следующим категориям граждан: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A7E">
        <w:rPr>
          <w:rFonts w:ascii="Times New Roman" w:hAnsi="Times New Roman" w:cs="Times New Roman"/>
          <w:sz w:val="24"/>
          <w:szCs w:val="24"/>
        </w:rPr>
        <w:t xml:space="preserve">1) лицам,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9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  <w:proofErr w:type="gramEnd"/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lastRenderedPageBreak/>
        <w:t>2) беременным женщинам и женщинам, имеющим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3A5A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5A7E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нарушающим гарантии, установленные Трудовым </w:t>
      </w:r>
      <w:hyperlink r:id="rId10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3) многодетным семьям, если они обращаются за оказанием бесплатной юридической помощи по вопросам, связанным с обеспечением и защитой прав и законных интересов детей из многодетных семей, а также по вопросам предоставления мер социальной поддержки;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4) ветеранам боевых действий, если они обращаются за оказанием бесплатной юридической помощи по вопросам предоставления мер социальной поддержки;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5) лицам, освобожденным из мест лишения свободы, в течение трех месяцев со дня освобождения, если они обращаются за оказанием бесплатной юридической помощи по вопросам трудоустройства, пенсионного обеспечения и социальной защиты;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 xml:space="preserve">6) гражданам, являющимся пострадавшими участниками строительства в соответствии с </w:t>
      </w:r>
      <w:hyperlink r:id="rId11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области от 4 октября 2017 года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</w:t>
      </w:r>
      <w:proofErr w:type="gramStart"/>
      <w:r w:rsidRPr="003A5A7E">
        <w:rPr>
          <w:rFonts w:ascii="Times New Roman" w:hAnsi="Times New Roman" w:cs="Times New Roman"/>
          <w:sz w:val="24"/>
          <w:szCs w:val="24"/>
        </w:rPr>
        <w:t>домов</w:t>
      </w:r>
      <w:proofErr w:type="gramEnd"/>
      <w:r w:rsidRPr="003A5A7E">
        <w:rPr>
          <w:rFonts w:ascii="Times New Roman" w:hAnsi="Times New Roman" w:cs="Times New Roman"/>
          <w:sz w:val="24"/>
          <w:szCs w:val="24"/>
        </w:rPr>
        <w:t xml:space="preserve"> и чьи права нарушены, на территории Вологодской области и о внесении изменений в отдельные законы области" по вопросам предоставления мер поддержки и (или) содействия в восстановлении нарушенных прав</w:t>
      </w:r>
      <w:proofErr w:type="gramStart"/>
      <w:r w:rsidRPr="003A5A7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 xml:space="preserve">2) </w:t>
      </w:r>
      <w:hyperlink r:id="rId12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5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 xml:space="preserve">"3. Бесплатная юридическая помощь гражданам, нуждающимся в социальной поддержке и социальной защите и имеющим право на бесплатную юридическую помощь в соответствии со </w:t>
      </w:r>
      <w:hyperlink r:id="rId13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 и статьей 4 настоящего закона области, оказывается адвокатами при представлении следующих документов: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1) заявление об оказании бесплатной юридической помощи с указанием вида необходимой юридической помощи;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Федерации;</w:t>
      </w:r>
    </w:p>
    <w:p w:rsidR="003A5A7E" w:rsidRPr="003A5A7E" w:rsidRDefault="003A5A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 xml:space="preserve">3) документ, подтверждающий отнесение заявителя к одной из категорий граждан, предусмотренных </w:t>
      </w:r>
      <w:hyperlink r:id="rId14">
        <w:r w:rsidRPr="003A5A7E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3A5A7E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 и статьей 4 настоящего закона области</w:t>
      </w:r>
      <w:proofErr w:type="gramStart"/>
      <w:r w:rsidRPr="003A5A7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A7E" w:rsidRPr="003A5A7E" w:rsidRDefault="003A5A7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Статья 2</w:t>
      </w:r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A7E" w:rsidRPr="003A5A7E" w:rsidRDefault="003A5A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Настоящий закон области вступает в силу по истечении десяти дней после дня его официального опубликования.</w:t>
      </w:r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A7E" w:rsidRPr="003A5A7E" w:rsidRDefault="003A5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Губернатор области</w:t>
      </w:r>
    </w:p>
    <w:p w:rsidR="003A5A7E" w:rsidRPr="003A5A7E" w:rsidRDefault="003A5A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lastRenderedPageBreak/>
        <w:t>О.А.КУВШИННИКОВ</w:t>
      </w:r>
    </w:p>
    <w:p w:rsidR="003A5A7E" w:rsidRPr="003A5A7E" w:rsidRDefault="003A5A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г. Вологда</w:t>
      </w:r>
    </w:p>
    <w:p w:rsidR="003A5A7E" w:rsidRPr="003A5A7E" w:rsidRDefault="003A5A7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10 октября 2017 года</w:t>
      </w:r>
    </w:p>
    <w:p w:rsidR="003A5A7E" w:rsidRPr="003A5A7E" w:rsidRDefault="003A5A7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A5A7E">
        <w:rPr>
          <w:rFonts w:ascii="Times New Roman" w:hAnsi="Times New Roman" w:cs="Times New Roman"/>
          <w:sz w:val="24"/>
          <w:szCs w:val="24"/>
        </w:rPr>
        <w:t>N 4214-ОЗ</w:t>
      </w:r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A7E" w:rsidRPr="003A5A7E" w:rsidRDefault="003A5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A7E" w:rsidRPr="003A5A7E" w:rsidRDefault="003A5A7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54875" w:rsidRPr="003A5A7E" w:rsidRDefault="00654875">
      <w:pPr>
        <w:rPr>
          <w:rFonts w:ascii="Times New Roman" w:hAnsi="Times New Roman" w:cs="Times New Roman"/>
          <w:sz w:val="24"/>
          <w:szCs w:val="24"/>
        </w:rPr>
      </w:pPr>
    </w:p>
    <w:sectPr w:rsidR="00654875" w:rsidRPr="003A5A7E" w:rsidSect="004E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7E"/>
    <w:rsid w:val="003A5A7E"/>
    <w:rsid w:val="00654875"/>
    <w:rsid w:val="00B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A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A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A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1774" TargetMode="External"/><Relationship Id="rId13" Type="http://schemas.openxmlformats.org/officeDocument/2006/relationships/hyperlink" Target="https://login.consultant.ru/link/?req=doc&amp;base=LAW&amp;n=189813&amp;dst=1001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9813&amp;dst=100148" TargetMode="External"/><Relationship Id="rId12" Type="http://schemas.openxmlformats.org/officeDocument/2006/relationships/hyperlink" Target="https://login.consultant.ru/link/?req=doc&amp;base=RLAW095&amp;n=106561&amp;dst=10004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9813&amp;dst=100132" TargetMode="External"/><Relationship Id="rId11" Type="http://schemas.openxmlformats.org/officeDocument/2006/relationships/hyperlink" Target="https://login.consultant.ru/link/?req=doc&amp;base=RLAW095&amp;n=146439" TargetMode="External"/><Relationship Id="rId5" Type="http://schemas.openxmlformats.org/officeDocument/2006/relationships/hyperlink" Target="https://login.consultant.ru/link/?req=doc&amp;base=RLAW095&amp;n=106561&amp;dst=1000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21665" TargetMode="External"/><Relationship Id="rId4" Type="http://schemas.openxmlformats.org/officeDocument/2006/relationships/hyperlink" Target="https://login.consultant.ru/link/?req=doc&amp;base=RLAW095&amp;n=106561" TargetMode="External"/><Relationship Id="rId9" Type="http://schemas.openxmlformats.org/officeDocument/2006/relationships/hyperlink" Target="https://login.consultant.ru/link/?req=doc&amp;base=LAW&amp;n=216131&amp;dst=40" TargetMode="External"/><Relationship Id="rId14" Type="http://schemas.openxmlformats.org/officeDocument/2006/relationships/hyperlink" Target="https://login.consultant.ru/link/?req=doc&amp;base=LAW&amp;n=189813&amp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2025-01-22T11:08:00Z</dcterms:created>
  <dcterms:modified xsi:type="dcterms:W3CDTF">2025-01-22T11:09:00Z</dcterms:modified>
</cp:coreProperties>
</file>