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79" w:rsidRDefault="006D5279" w:rsidP="006D5279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6D5279" w:rsidRDefault="006D5279" w:rsidP="006D5279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6D5279" w:rsidRDefault="006D5279" w:rsidP="006D5279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6D5279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2938421</wp:posOffset>
            </wp:positionH>
            <wp:positionV relativeFrom="paragraph">
              <wp:posOffset>-652752</wp:posOffset>
            </wp:positionV>
            <wp:extent cx="520065" cy="580445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5279" w:rsidRPr="006D5279" w:rsidRDefault="006D5279" w:rsidP="006D527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D5279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6D5279" w:rsidRPr="00CC689D" w:rsidRDefault="006D5279" w:rsidP="006D5279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6D5279" w:rsidRPr="00CC689D" w:rsidRDefault="006D5279" w:rsidP="006D52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5279" w:rsidRPr="00CC689D" w:rsidRDefault="006D5279" w:rsidP="006D52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5279" w:rsidRPr="00CC689D" w:rsidRDefault="006D5279" w:rsidP="006D52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C689D">
        <w:rPr>
          <w:rFonts w:ascii="Times New Roman" w:hAnsi="Times New Roman" w:cs="Times New Roman"/>
          <w:sz w:val="28"/>
          <w:szCs w:val="28"/>
        </w:rPr>
        <w:t>«</w:t>
      </w:r>
      <w:r w:rsidR="00934958">
        <w:rPr>
          <w:rFonts w:ascii="Times New Roman" w:hAnsi="Times New Roman" w:cs="Times New Roman"/>
          <w:sz w:val="28"/>
          <w:szCs w:val="28"/>
        </w:rPr>
        <w:t>27</w:t>
      </w:r>
      <w:r w:rsidRPr="00CC689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CC689D">
        <w:rPr>
          <w:rFonts w:ascii="Times New Roman" w:hAnsi="Times New Roman" w:cs="Times New Roman"/>
          <w:sz w:val="28"/>
          <w:szCs w:val="28"/>
        </w:rPr>
        <w:t xml:space="preserve"> 2025 года                                                                                   </w:t>
      </w:r>
      <w:r w:rsidR="00934958">
        <w:rPr>
          <w:rFonts w:ascii="Times New Roman" w:hAnsi="Times New Roman" w:cs="Times New Roman"/>
          <w:sz w:val="28"/>
          <w:szCs w:val="28"/>
        </w:rPr>
        <w:t xml:space="preserve">    </w:t>
      </w:r>
      <w:r w:rsidRPr="00CC689D">
        <w:rPr>
          <w:rFonts w:ascii="Times New Roman" w:hAnsi="Times New Roman" w:cs="Times New Roman"/>
          <w:sz w:val="28"/>
          <w:szCs w:val="28"/>
        </w:rPr>
        <w:t xml:space="preserve">№ </w:t>
      </w:r>
      <w:r w:rsidR="00934958">
        <w:rPr>
          <w:rFonts w:ascii="Times New Roman" w:hAnsi="Times New Roman" w:cs="Times New Roman"/>
          <w:sz w:val="28"/>
          <w:szCs w:val="28"/>
        </w:rPr>
        <w:t>1266</w:t>
      </w:r>
    </w:p>
    <w:p w:rsidR="006D5279" w:rsidRPr="00CC689D" w:rsidRDefault="006D5279" w:rsidP="006D5279">
      <w:pPr>
        <w:pStyle w:val="a5"/>
        <w:jc w:val="center"/>
        <w:rPr>
          <w:rFonts w:ascii="Times New Roman" w:eastAsia="Times New Roman" w:hAnsi="Times New Roman" w:cs="Times New Roman"/>
          <w:bCs/>
          <w:color w:val="1E1D1E"/>
          <w:sz w:val="24"/>
          <w:szCs w:val="24"/>
        </w:rPr>
      </w:pPr>
      <w:proofErr w:type="gramStart"/>
      <w:r w:rsidRPr="00CC689D">
        <w:rPr>
          <w:rFonts w:ascii="Times New Roman" w:eastAsia="Times New Roman" w:hAnsi="Times New Roman" w:cs="Times New Roman"/>
          <w:bCs/>
          <w:color w:val="1E1D1E"/>
          <w:sz w:val="24"/>
          <w:szCs w:val="24"/>
        </w:rPr>
        <w:t>с</w:t>
      </w:r>
      <w:proofErr w:type="gramEnd"/>
      <w:r w:rsidRPr="00CC689D">
        <w:rPr>
          <w:rFonts w:ascii="Times New Roman" w:eastAsia="Times New Roman" w:hAnsi="Times New Roman" w:cs="Times New Roman"/>
          <w:bCs/>
          <w:color w:val="1E1D1E"/>
          <w:sz w:val="24"/>
          <w:szCs w:val="24"/>
        </w:rPr>
        <w:t>.</w:t>
      </w:r>
      <w:proofErr w:type="gramStart"/>
      <w:r w:rsidRPr="00CC689D">
        <w:rPr>
          <w:rFonts w:ascii="Times New Roman" w:eastAsia="Times New Roman" w:hAnsi="Times New Roman" w:cs="Times New Roman"/>
          <w:bCs/>
          <w:color w:val="1E1D1E"/>
          <w:sz w:val="24"/>
          <w:szCs w:val="24"/>
        </w:rPr>
        <w:t>им</w:t>
      </w:r>
      <w:proofErr w:type="gramEnd"/>
      <w:r w:rsidRPr="00CC689D">
        <w:rPr>
          <w:rFonts w:ascii="Times New Roman" w:eastAsia="Times New Roman" w:hAnsi="Times New Roman" w:cs="Times New Roman"/>
          <w:bCs/>
          <w:color w:val="1E1D1E"/>
          <w:sz w:val="24"/>
          <w:szCs w:val="24"/>
        </w:rPr>
        <w:t>. Бабушкина</w:t>
      </w:r>
    </w:p>
    <w:p w:rsidR="006D5279" w:rsidRPr="00CC689D" w:rsidRDefault="006D5279" w:rsidP="006D5279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5279" w:rsidRPr="006D5279" w:rsidRDefault="006D5279" w:rsidP="006D527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Pr="006B2D4F">
        <w:rPr>
          <w:sz w:val="28"/>
          <w:szCs w:val="28"/>
        </w:rPr>
        <w:t>Методик</w:t>
      </w:r>
      <w:r>
        <w:rPr>
          <w:sz w:val="28"/>
          <w:szCs w:val="28"/>
        </w:rPr>
        <w:t xml:space="preserve">и </w:t>
      </w:r>
      <w:r w:rsidRPr="006D5279">
        <w:rPr>
          <w:sz w:val="28"/>
          <w:szCs w:val="28"/>
        </w:rPr>
        <w:t>расчета ключевых показателей эффективности функционирования антимонопольного</w:t>
      </w:r>
      <w:proofErr w:type="gramEnd"/>
      <w:r w:rsidRPr="006D5279">
        <w:rPr>
          <w:sz w:val="28"/>
          <w:szCs w:val="28"/>
        </w:rPr>
        <w:t xml:space="preserve"> </w:t>
      </w:r>
      <w:proofErr w:type="spellStart"/>
      <w:r w:rsidRPr="006D5279">
        <w:rPr>
          <w:sz w:val="28"/>
          <w:szCs w:val="28"/>
        </w:rPr>
        <w:t>комплаенса</w:t>
      </w:r>
      <w:proofErr w:type="spellEnd"/>
      <w:r w:rsidRPr="006D5279">
        <w:rPr>
          <w:sz w:val="28"/>
          <w:szCs w:val="28"/>
        </w:rPr>
        <w:t xml:space="preserve"> в администрации  </w:t>
      </w:r>
      <w:proofErr w:type="spellStart"/>
      <w:r w:rsidRPr="006D5279">
        <w:rPr>
          <w:sz w:val="28"/>
          <w:szCs w:val="28"/>
        </w:rPr>
        <w:t>Бабушкинского</w:t>
      </w:r>
      <w:proofErr w:type="spellEnd"/>
      <w:r w:rsidRPr="006D5279">
        <w:rPr>
          <w:sz w:val="28"/>
          <w:szCs w:val="28"/>
        </w:rPr>
        <w:t xml:space="preserve"> муниципального округа</w:t>
      </w:r>
    </w:p>
    <w:p w:rsidR="006D5279" w:rsidRPr="006B2D4F" w:rsidRDefault="006D5279" w:rsidP="006D5279">
      <w:pPr>
        <w:pStyle w:val="ConsPlusNormal"/>
        <w:ind w:firstLine="540"/>
        <w:jc w:val="both"/>
        <w:rPr>
          <w:sz w:val="28"/>
          <w:szCs w:val="28"/>
        </w:rPr>
      </w:pPr>
    </w:p>
    <w:p w:rsidR="006D5279" w:rsidRPr="006D5279" w:rsidRDefault="006D5279" w:rsidP="006D52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527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6D5279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6D5279">
        <w:rPr>
          <w:rFonts w:ascii="Times New Roman" w:hAnsi="Times New Roman" w:cs="Times New Roman"/>
          <w:sz w:val="28"/>
          <w:szCs w:val="28"/>
        </w:rPr>
        <w:t xml:space="preserve"> муниципального округа от </w:t>
      </w:r>
      <w:r w:rsidR="00DE0DA3" w:rsidRPr="006D5279">
        <w:rPr>
          <w:rFonts w:ascii="Times New Roman" w:hAnsi="Times New Roman" w:cs="Times New Roman"/>
          <w:sz w:val="28"/>
          <w:szCs w:val="28"/>
        </w:rPr>
        <w:fldChar w:fldCharType="begin"/>
      </w:r>
      <w:r w:rsidR="00DE0DA3" w:rsidRPr="006D5279">
        <w:rPr>
          <w:rFonts w:ascii="Times New Roman" w:hAnsi="Times New Roman" w:cs="Times New Roman"/>
          <w:sz w:val="28"/>
          <w:szCs w:val="28"/>
        </w:rPr>
        <w:fldChar w:fldCharType="end"/>
      </w:r>
      <w:bookmarkStart w:id="0" w:name="__Fieldmark__95841_1097783540"/>
      <w:bookmarkStart w:id="1" w:name="ПолеСоСписком11"/>
      <w:bookmarkStart w:id="2" w:name="__Fieldmark__8659_224728124"/>
      <w:bookmarkStart w:id="3" w:name="__Fieldmark__484123_293541535"/>
      <w:bookmarkStart w:id="4" w:name="__Fieldmark__4487_810377683"/>
      <w:bookmarkStart w:id="5" w:name="__Fieldmark__3_4022129465"/>
      <w:bookmarkEnd w:id="0"/>
      <w:bookmarkEnd w:id="1"/>
      <w:bookmarkEnd w:id="2"/>
      <w:bookmarkEnd w:id="3"/>
      <w:bookmarkEnd w:id="4"/>
      <w:bookmarkEnd w:id="5"/>
      <w:r w:rsidRPr="006D5279">
        <w:rPr>
          <w:rFonts w:ascii="Times New Roman" w:hAnsi="Times New Roman" w:cs="Times New Roman"/>
          <w:sz w:val="28"/>
          <w:szCs w:val="28"/>
        </w:rPr>
        <w:t xml:space="preserve">15.05.2024 года № 346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Pr="006D527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создания и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Pr="006D5279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6D5279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 </w:t>
      </w:r>
    </w:p>
    <w:p w:rsidR="006D5279" w:rsidRDefault="006D5279" w:rsidP="006D52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5279" w:rsidRPr="00CC689D" w:rsidRDefault="006D5279" w:rsidP="006D527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CC689D">
        <w:rPr>
          <w:rFonts w:ascii="Times New Roman" w:hAnsi="Times New Roman" w:cs="Times New Roman"/>
          <w:b/>
          <w:sz w:val="28"/>
          <w:szCs w:val="28"/>
        </w:rPr>
        <w:t>:</w:t>
      </w:r>
    </w:p>
    <w:p w:rsidR="006D5279" w:rsidRPr="00CC689D" w:rsidRDefault="006D5279" w:rsidP="006D52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5279" w:rsidRPr="006D5279" w:rsidRDefault="006D5279" w:rsidP="006D52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D5279">
        <w:rPr>
          <w:rFonts w:ascii="Times New Roman" w:hAnsi="Times New Roman" w:cs="Times New Roman"/>
          <w:sz w:val="28"/>
          <w:szCs w:val="28"/>
        </w:rPr>
        <w:t xml:space="preserve">1. Утвердить Методику расчета ключевых показателей эффективности функционирования антимонопольного </w:t>
      </w:r>
      <w:proofErr w:type="spellStart"/>
      <w:r w:rsidRPr="006D527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D5279">
        <w:rPr>
          <w:rFonts w:ascii="Times New Roman" w:hAnsi="Times New Roman" w:cs="Times New Roman"/>
          <w:sz w:val="28"/>
          <w:szCs w:val="28"/>
        </w:rPr>
        <w:t xml:space="preserve"> в администрации  </w:t>
      </w:r>
      <w:proofErr w:type="spellStart"/>
      <w:r w:rsidRPr="006D5279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6D527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D5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279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r w:rsidRPr="006D5279">
        <w:rPr>
          <w:rFonts w:ascii="Times New Roman" w:hAnsi="Times New Roman" w:cs="Times New Roman"/>
          <w:sz w:val="28"/>
          <w:szCs w:val="28"/>
        </w:rPr>
        <w:tab/>
      </w:r>
    </w:p>
    <w:p w:rsidR="006D5279" w:rsidRPr="006D5279" w:rsidRDefault="006D5279" w:rsidP="006D5279">
      <w:pPr>
        <w:pStyle w:val="a5"/>
        <w:jc w:val="both"/>
        <w:rPr>
          <w:rStyle w:val="a9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6D5279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6D5279">
        <w:rPr>
          <w:rStyle w:val="a9"/>
          <w:rFonts w:ascii="Times New Roman" w:hAnsi="Times New Roman"/>
          <w:i w:val="0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6D5279">
        <w:rPr>
          <w:rStyle w:val="a9"/>
          <w:rFonts w:ascii="Times New Roman" w:hAnsi="Times New Roman"/>
          <w:i w:val="0"/>
          <w:sz w:val="28"/>
          <w:szCs w:val="28"/>
        </w:rPr>
        <w:t>Бабушкинского</w:t>
      </w:r>
      <w:proofErr w:type="spellEnd"/>
      <w:r w:rsidRPr="006D5279">
        <w:rPr>
          <w:rStyle w:val="a9"/>
          <w:rFonts w:ascii="Times New Roman" w:hAnsi="Times New Roman"/>
          <w:i w:val="0"/>
          <w:sz w:val="28"/>
          <w:szCs w:val="28"/>
        </w:rPr>
        <w:t xml:space="preserve"> муниципального округа в информационно-телекоммуникационной сети  «Интернет», вступает в силу со дня подписания</w:t>
      </w:r>
      <w:r>
        <w:rPr>
          <w:rStyle w:val="a9"/>
          <w:rFonts w:ascii="Times New Roman" w:hAnsi="Times New Roman"/>
          <w:i w:val="0"/>
          <w:sz w:val="28"/>
          <w:szCs w:val="28"/>
        </w:rPr>
        <w:t xml:space="preserve"> и распространяется на правоотношения, возникшие с 01.01.2025 года.</w:t>
      </w:r>
    </w:p>
    <w:p w:rsidR="006D5279" w:rsidRPr="006D5279" w:rsidRDefault="006D5279" w:rsidP="006D5279">
      <w:pPr>
        <w:pStyle w:val="a5"/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ab/>
        <w:t>3</w:t>
      </w:r>
      <w:r w:rsidRPr="006D5279">
        <w:rPr>
          <w:rStyle w:val="a9"/>
          <w:rFonts w:ascii="Times New Roman" w:hAnsi="Times New Roman"/>
          <w:i w:val="0"/>
          <w:sz w:val="28"/>
          <w:szCs w:val="28"/>
        </w:rPr>
        <w:t xml:space="preserve">. </w:t>
      </w:r>
      <w:proofErr w:type="gramStart"/>
      <w:r w:rsidRPr="006D5279">
        <w:rPr>
          <w:rStyle w:val="a9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Pr="006D5279">
        <w:rPr>
          <w:rStyle w:val="a9"/>
          <w:rFonts w:ascii="Times New Roman" w:hAnsi="Times New Roman"/>
          <w:i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6D5279" w:rsidRPr="006D5279" w:rsidRDefault="006D5279" w:rsidP="006D5279">
      <w:pPr>
        <w:pStyle w:val="a5"/>
        <w:jc w:val="both"/>
        <w:rPr>
          <w:rStyle w:val="a9"/>
          <w:rFonts w:ascii="Times New Roman" w:hAnsi="Times New Roman"/>
          <w:i w:val="0"/>
          <w:sz w:val="28"/>
          <w:szCs w:val="28"/>
        </w:rPr>
      </w:pPr>
    </w:p>
    <w:p w:rsidR="006D5279" w:rsidRPr="006D5279" w:rsidRDefault="006D5279" w:rsidP="006D5279">
      <w:pPr>
        <w:pStyle w:val="a5"/>
        <w:jc w:val="both"/>
        <w:rPr>
          <w:rStyle w:val="a9"/>
          <w:rFonts w:ascii="Times New Roman" w:hAnsi="Times New Roman"/>
          <w:i w:val="0"/>
          <w:sz w:val="28"/>
          <w:szCs w:val="28"/>
        </w:rPr>
      </w:pPr>
    </w:p>
    <w:p w:rsidR="006D5279" w:rsidRPr="00CC689D" w:rsidRDefault="006D5279" w:rsidP="006D52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C689D">
        <w:rPr>
          <w:rFonts w:ascii="Times New Roman" w:hAnsi="Times New Roman" w:cs="Times New Roman"/>
          <w:sz w:val="28"/>
          <w:szCs w:val="28"/>
        </w:rPr>
        <w:t xml:space="preserve">Глава  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C68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Жирохова</w:t>
      </w:r>
      <w:proofErr w:type="spellEnd"/>
    </w:p>
    <w:p w:rsidR="006D5279" w:rsidRPr="00CC689D" w:rsidRDefault="006D5279" w:rsidP="006D52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5279" w:rsidRPr="00CC689D" w:rsidRDefault="006D5279" w:rsidP="006D52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5279" w:rsidRPr="00CC689D" w:rsidRDefault="006D5279" w:rsidP="006D52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5279" w:rsidRPr="00CC689D" w:rsidRDefault="006D5279" w:rsidP="006D52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5279" w:rsidRDefault="006D5279" w:rsidP="006D5279">
      <w:pPr>
        <w:jc w:val="both"/>
      </w:pPr>
    </w:p>
    <w:p w:rsidR="006D5279" w:rsidRDefault="006D5279" w:rsidP="006D5279">
      <w:pPr>
        <w:jc w:val="both"/>
      </w:pPr>
    </w:p>
    <w:p w:rsidR="006D5279" w:rsidRDefault="006D5279" w:rsidP="006D5279">
      <w:pPr>
        <w:pStyle w:val="ConsPlusNormal"/>
        <w:spacing w:before="240"/>
        <w:ind w:left="5220"/>
        <w:rPr>
          <w:rFonts w:asciiTheme="minorHAnsi" w:eastAsiaTheme="minorEastAsia" w:hAnsiTheme="minorHAnsi" w:cstheme="minorBidi"/>
          <w:sz w:val="22"/>
          <w:szCs w:val="22"/>
        </w:rPr>
      </w:pPr>
    </w:p>
    <w:p w:rsidR="006D5279" w:rsidRDefault="006D5279" w:rsidP="006D5279">
      <w:pPr>
        <w:pStyle w:val="ConsPlusNormal"/>
        <w:spacing w:before="240"/>
        <w:ind w:left="5220"/>
        <w:rPr>
          <w:rFonts w:asciiTheme="minorHAnsi" w:eastAsiaTheme="minorEastAsia" w:hAnsiTheme="minorHAnsi" w:cstheme="minorBidi"/>
          <w:sz w:val="22"/>
          <w:szCs w:val="22"/>
        </w:rPr>
      </w:pPr>
    </w:p>
    <w:p w:rsidR="006D5279" w:rsidRDefault="00934958" w:rsidP="006D5279">
      <w:pPr>
        <w:pStyle w:val="ConsPlusNormal"/>
        <w:spacing w:before="240"/>
        <w:ind w:left="5220"/>
      </w:pPr>
      <w:r>
        <w:lastRenderedPageBreak/>
        <w:t xml:space="preserve">Приложение  </w:t>
      </w:r>
    </w:p>
    <w:p w:rsidR="006D5279" w:rsidRDefault="006D5279" w:rsidP="006D5279">
      <w:pPr>
        <w:pStyle w:val="ConsPlusNormal"/>
        <w:ind w:left="5220"/>
      </w:pPr>
      <w:r>
        <w:t xml:space="preserve">к постановлению  администрации </w:t>
      </w:r>
      <w:proofErr w:type="spellStart"/>
      <w:r>
        <w:t>Бабушкинского</w:t>
      </w:r>
      <w:proofErr w:type="spellEnd"/>
      <w:r>
        <w:t xml:space="preserve"> муниципального округа от </w:t>
      </w:r>
      <w:r w:rsidR="00934958">
        <w:t>27.</w:t>
      </w:r>
      <w:r>
        <w:t xml:space="preserve">05.2025 года № </w:t>
      </w:r>
      <w:r w:rsidR="00934958">
        <w:t>1266</w:t>
      </w:r>
    </w:p>
    <w:p w:rsidR="006D5279" w:rsidRDefault="006D5279" w:rsidP="006D5279">
      <w:pPr>
        <w:pStyle w:val="ConsPlusNormal"/>
        <w:jc w:val="right"/>
      </w:pPr>
    </w:p>
    <w:p w:rsidR="006D5279" w:rsidRPr="006F4E07" w:rsidRDefault="006D5279" w:rsidP="006D5279">
      <w:pPr>
        <w:pStyle w:val="ConsPlusNormal"/>
        <w:rPr>
          <w:szCs w:val="24"/>
        </w:rPr>
      </w:pPr>
    </w:p>
    <w:p w:rsidR="006D5279" w:rsidRPr="006B2D4F" w:rsidRDefault="006D5279" w:rsidP="006D5279">
      <w:pPr>
        <w:pStyle w:val="ConsPlusTitle"/>
        <w:jc w:val="center"/>
        <w:rPr>
          <w:sz w:val="28"/>
          <w:szCs w:val="28"/>
        </w:rPr>
      </w:pPr>
      <w:bookmarkStart w:id="6" w:name="P262"/>
      <w:bookmarkEnd w:id="6"/>
      <w:r w:rsidRPr="006B2D4F">
        <w:rPr>
          <w:sz w:val="28"/>
          <w:szCs w:val="28"/>
        </w:rPr>
        <w:t>Методика</w:t>
      </w:r>
    </w:p>
    <w:p w:rsidR="006D5279" w:rsidRPr="006B2D4F" w:rsidRDefault="006D5279" w:rsidP="006D5279">
      <w:pPr>
        <w:pStyle w:val="ConsPlusNormal"/>
        <w:ind w:firstLine="540"/>
        <w:jc w:val="center"/>
        <w:rPr>
          <w:b/>
          <w:sz w:val="28"/>
          <w:szCs w:val="28"/>
        </w:rPr>
      </w:pPr>
      <w:r w:rsidRPr="006B2D4F">
        <w:rPr>
          <w:b/>
          <w:sz w:val="28"/>
          <w:szCs w:val="28"/>
        </w:rPr>
        <w:t xml:space="preserve">расчета ключевых показателей эффективности функционирования антимонопольного </w:t>
      </w:r>
      <w:proofErr w:type="spellStart"/>
      <w:r w:rsidRPr="006B2D4F">
        <w:rPr>
          <w:b/>
          <w:sz w:val="28"/>
          <w:szCs w:val="28"/>
        </w:rPr>
        <w:t>комплаенса</w:t>
      </w:r>
      <w:proofErr w:type="spellEnd"/>
      <w:r w:rsidRPr="006B2D4F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</w:t>
      </w:r>
      <w:r w:rsidRPr="006B2D4F">
        <w:rPr>
          <w:b/>
          <w:sz w:val="28"/>
          <w:szCs w:val="28"/>
        </w:rPr>
        <w:t xml:space="preserve">дминистрации </w:t>
      </w:r>
    </w:p>
    <w:p w:rsidR="006D5279" w:rsidRPr="006B2D4F" w:rsidRDefault="006D5279" w:rsidP="006D5279">
      <w:pPr>
        <w:pStyle w:val="ConsPlusNormal"/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Бабушкинского</w:t>
      </w:r>
      <w:proofErr w:type="spellEnd"/>
      <w:r w:rsidRPr="006B2D4F">
        <w:rPr>
          <w:b/>
          <w:sz w:val="28"/>
          <w:szCs w:val="28"/>
        </w:rPr>
        <w:t xml:space="preserve"> муниципального округа</w:t>
      </w:r>
    </w:p>
    <w:p w:rsidR="006D5279" w:rsidRPr="006B2D4F" w:rsidRDefault="006D5279" w:rsidP="006D5279">
      <w:pPr>
        <w:pStyle w:val="ConsPlusNormal"/>
        <w:ind w:firstLine="540"/>
        <w:jc w:val="both"/>
        <w:rPr>
          <w:sz w:val="28"/>
          <w:szCs w:val="28"/>
        </w:rPr>
      </w:pPr>
    </w:p>
    <w:p w:rsidR="006D5279" w:rsidRPr="006B2D4F" w:rsidRDefault="006D5279" w:rsidP="006D5279">
      <w:pPr>
        <w:pStyle w:val="ConsPlusNormal"/>
        <w:ind w:firstLine="540"/>
        <w:jc w:val="both"/>
        <w:rPr>
          <w:sz w:val="28"/>
          <w:szCs w:val="28"/>
        </w:rPr>
      </w:pPr>
      <w:r w:rsidRPr="006B2D4F">
        <w:rPr>
          <w:sz w:val="28"/>
          <w:szCs w:val="28"/>
        </w:rPr>
        <w:t xml:space="preserve">1. Настоящая методика определяет перечень и порядок расчета ключевых показателей эффективности функционирования антимонопольного </w:t>
      </w:r>
      <w:proofErr w:type="spellStart"/>
      <w:r w:rsidRPr="006B2D4F">
        <w:rPr>
          <w:sz w:val="28"/>
          <w:szCs w:val="28"/>
        </w:rPr>
        <w:t>комплаенса</w:t>
      </w:r>
      <w:proofErr w:type="spellEnd"/>
      <w:r w:rsidRPr="006B2D4F">
        <w:rPr>
          <w:sz w:val="28"/>
          <w:szCs w:val="28"/>
        </w:rPr>
        <w:t xml:space="preserve"> в </w:t>
      </w:r>
      <w:r>
        <w:rPr>
          <w:sz w:val="28"/>
          <w:szCs w:val="28"/>
        </w:rPr>
        <w:t>а</w:t>
      </w:r>
      <w:r w:rsidRPr="006B2D4F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Бабушкинского</w:t>
      </w:r>
      <w:proofErr w:type="spellEnd"/>
      <w:r w:rsidRPr="006B2D4F">
        <w:rPr>
          <w:sz w:val="28"/>
          <w:szCs w:val="28"/>
        </w:rPr>
        <w:t xml:space="preserve"> муниципального округа.</w:t>
      </w:r>
    </w:p>
    <w:p w:rsidR="006D5279" w:rsidRPr="006B2D4F" w:rsidRDefault="006D5279" w:rsidP="006D5279">
      <w:pPr>
        <w:pStyle w:val="ConsPlusNormal"/>
        <w:ind w:firstLine="540"/>
        <w:jc w:val="both"/>
        <w:rPr>
          <w:sz w:val="28"/>
          <w:szCs w:val="28"/>
        </w:rPr>
      </w:pPr>
      <w:r w:rsidRPr="006B2D4F">
        <w:rPr>
          <w:sz w:val="28"/>
          <w:szCs w:val="28"/>
        </w:rPr>
        <w:t xml:space="preserve">2. Ключевым показателям эффективности функционирования антимонопольного </w:t>
      </w:r>
      <w:proofErr w:type="spellStart"/>
      <w:r w:rsidRPr="006B2D4F">
        <w:rPr>
          <w:sz w:val="28"/>
          <w:szCs w:val="28"/>
        </w:rPr>
        <w:t>комплаенса</w:t>
      </w:r>
      <w:proofErr w:type="spellEnd"/>
      <w:r w:rsidRPr="006B2D4F">
        <w:rPr>
          <w:sz w:val="28"/>
          <w:szCs w:val="28"/>
        </w:rPr>
        <w:t xml:space="preserve"> присвоен удельный вес - баллы, общая сумма - 100 баллов.</w:t>
      </w:r>
    </w:p>
    <w:p w:rsidR="006D5279" w:rsidRPr="006B2D4F" w:rsidRDefault="006D5279" w:rsidP="006D5279">
      <w:pPr>
        <w:pStyle w:val="ConsPlusNormal"/>
        <w:ind w:firstLine="540"/>
        <w:jc w:val="both"/>
        <w:rPr>
          <w:sz w:val="28"/>
          <w:szCs w:val="28"/>
        </w:rPr>
      </w:pPr>
      <w:r w:rsidRPr="006B2D4F">
        <w:rPr>
          <w:sz w:val="28"/>
          <w:szCs w:val="28"/>
        </w:rPr>
        <w:t xml:space="preserve">3. Расчет ключевых показателей эффективности функционирования антимонопольного </w:t>
      </w:r>
      <w:proofErr w:type="spellStart"/>
      <w:r w:rsidRPr="006B2D4F">
        <w:rPr>
          <w:sz w:val="28"/>
          <w:szCs w:val="28"/>
        </w:rPr>
        <w:t>комплаенса</w:t>
      </w:r>
      <w:proofErr w:type="spellEnd"/>
      <w:r w:rsidRPr="006B2D4F">
        <w:rPr>
          <w:sz w:val="28"/>
          <w:szCs w:val="28"/>
        </w:rPr>
        <w:t xml:space="preserve"> производится путем суммирования полученных баллов при оценке эффективности функционирования антимонопольного </w:t>
      </w:r>
      <w:proofErr w:type="spellStart"/>
      <w:r w:rsidRPr="006B2D4F">
        <w:rPr>
          <w:sz w:val="28"/>
          <w:szCs w:val="28"/>
        </w:rPr>
        <w:t>комплаенса</w:t>
      </w:r>
      <w:proofErr w:type="spellEnd"/>
      <w:r w:rsidRPr="006B2D4F">
        <w:rPr>
          <w:sz w:val="28"/>
          <w:szCs w:val="28"/>
        </w:rPr>
        <w:t xml:space="preserve"> в </w:t>
      </w:r>
      <w:r>
        <w:rPr>
          <w:sz w:val="28"/>
          <w:szCs w:val="28"/>
        </w:rPr>
        <w:t>а</w:t>
      </w:r>
      <w:r w:rsidRPr="006B2D4F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Бабушкинского</w:t>
      </w:r>
      <w:proofErr w:type="spellEnd"/>
      <w:r>
        <w:rPr>
          <w:sz w:val="28"/>
          <w:szCs w:val="28"/>
        </w:rPr>
        <w:t xml:space="preserve"> </w:t>
      </w:r>
      <w:r w:rsidRPr="006B2D4F">
        <w:rPr>
          <w:sz w:val="28"/>
          <w:szCs w:val="28"/>
        </w:rPr>
        <w:t>муниципального округа.</w:t>
      </w:r>
    </w:p>
    <w:p w:rsidR="006D5279" w:rsidRPr="006B2D4F" w:rsidRDefault="006D5279" w:rsidP="006D5279">
      <w:pPr>
        <w:pStyle w:val="ConsPlusNormal"/>
        <w:ind w:firstLine="540"/>
        <w:jc w:val="both"/>
        <w:rPr>
          <w:sz w:val="28"/>
          <w:szCs w:val="28"/>
        </w:rPr>
      </w:pPr>
      <w:r w:rsidRPr="006B2D4F">
        <w:rPr>
          <w:sz w:val="28"/>
          <w:szCs w:val="28"/>
        </w:rPr>
        <w:t xml:space="preserve">4. В зависимости от набранной суммы баллов оценка эффективности </w:t>
      </w:r>
      <w:proofErr w:type="gramStart"/>
      <w:r w:rsidRPr="006B2D4F">
        <w:rPr>
          <w:sz w:val="28"/>
          <w:szCs w:val="28"/>
        </w:rPr>
        <w:t>антимонопольного</w:t>
      </w:r>
      <w:proofErr w:type="gramEnd"/>
      <w:r w:rsidRPr="006B2D4F">
        <w:rPr>
          <w:sz w:val="28"/>
          <w:szCs w:val="28"/>
        </w:rPr>
        <w:t xml:space="preserve"> </w:t>
      </w:r>
      <w:proofErr w:type="spellStart"/>
      <w:r w:rsidRPr="006B2D4F">
        <w:rPr>
          <w:sz w:val="28"/>
          <w:szCs w:val="28"/>
        </w:rPr>
        <w:t>комплаенса</w:t>
      </w:r>
      <w:proofErr w:type="spellEnd"/>
      <w:r w:rsidRPr="006B2D4F">
        <w:rPr>
          <w:sz w:val="28"/>
          <w:szCs w:val="28"/>
        </w:rPr>
        <w:t xml:space="preserve"> определяется:</w:t>
      </w:r>
    </w:p>
    <w:p w:rsidR="006D5279" w:rsidRPr="006B2D4F" w:rsidRDefault="006D5279" w:rsidP="006D527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2D4F">
        <w:rPr>
          <w:sz w:val="28"/>
          <w:szCs w:val="28"/>
        </w:rPr>
        <w:t>высокая эффективность - от 75 до 100 баллов;</w:t>
      </w:r>
    </w:p>
    <w:p w:rsidR="006D5279" w:rsidRPr="006B2D4F" w:rsidRDefault="006D5279" w:rsidP="006D527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2D4F">
        <w:rPr>
          <w:sz w:val="28"/>
          <w:szCs w:val="28"/>
        </w:rPr>
        <w:t>средняя эффективность - от 50 до 74 баллов;</w:t>
      </w:r>
    </w:p>
    <w:p w:rsidR="006D5279" w:rsidRPr="006B2D4F" w:rsidRDefault="006D5279" w:rsidP="006D527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2D4F">
        <w:rPr>
          <w:sz w:val="28"/>
          <w:szCs w:val="28"/>
        </w:rPr>
        <w:t>низкая эффективность - от 21 до 49 баллов;</w:t>
      </w:r>
    </w:p>
    <w:p w:rsidR="006D5279" w:rsidRPr="006B2D4F" w:rsidRDefault="006D5279" w:rsidP="006D527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2D4F">
        <w:rPr>
          <w:sz w:val="28"/>
          <w:szCs w:val="28"/>
        </w:rPr>
        <w:t>неэффективно - ниже 20 баллов.</w:t>
      </w:r>
    </w:p>
    <w:p w:rsidR="006D5279" w:rsidRPr="006B2D4F" w:rsidRDefault="006D5279" w:rsidP="006D5279">
      <w:pPr>
        <w:pStyle w:val="ConsPlusNormal"/>
        <w:ind w:firstLine="540"/>
        <w:jc w:val="both"/>
        <w:rPr>
          <w:sz w:val="28"/>
          <w:szCs w:val="28"/>
        </w:rPr>
      </w:pPr>
      <w:r w:rsidRPr="006B2D4F">
        <w:rPr>
          <w:sz w:val="28"/>
          <w:szCs w:val="28"/>
        </w:rPr>
        <w:t xml:space="preserve">5. Перечень ключевых показателей эффективности функционирования антимонопольного </w:t>
      </w:r>
      <w:proofErr w:type="spellStart"/>
      <w:r w:rsidRPr="006B2D4F">
        <w:rPr>
          <w:sz w:val="28"/>
          <w:szCs w:val="28"/>
        </w:rPr>
        <w:t>комплаенса</w:t>
      </w:r>
      <w:proofErr w:type="spellEnd"/>
      <w:r w:rsidRPr="006B2D4F">
        <w:rPr>
          <w:sz w:val="28"/>
          <w:szCs w:val="28"/>
        </w:rPr>
        <w:t>:</w:t>
      </w:r>
    </w:p>
    <w:p w:rsidR="006D5279" w:rsidRPr="006B2D4F" w:rsidRDefault="006D5279" w:rsidP="006D5279">
      <w:pPr>
        <w:pStyle w:val="ConsPlusNormal"/>
        <w:rPr>
          <w:sz w:val="28"/>
          <w:szCs w:val="28"/>
        </w:rPr>
      </w:pPr>
    </w:p>
    <w:p w:rsidR="006D5279" w:rsidRDefault="006D5279" w:rsidP="006D5279">
      <w:pPr>
        <w:sectPr w:rsidR="006D527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15"/>
        <w:gridCol w:w="8040"/>
        <w:gridCol w:w="3240"/>
      </w:tblGrid>
      <w:tr w:rsidR="006D5279" w:rsidRPr="006F4E07" w:rsidTr="00052D70">
        <w:tc>
          <w:tcPr>
            <w:tcW w:w="567" w:type="dxa"/>
          </w:tcPr>
          <w:p w:rsidR="006D5279" w:rsidRPr="006F4E07" w:rsidRDefault="006D5279" w:rsidP="00052D70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</w:p>
          <w:p w:rsidR="006D5279" w:rsidRPr="006F4E07" w:rsidRDefault="006D5279" w:rsidP="00052D70">
            <w:pPr>
              <w:pStyle w:val="ConsPlusNormal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6F4E07">
              <w:rPr>
                <w:b/>
                <w:sz w:val="20"/>
              </w:rPr>
              <w:t>п</w:t>
            </w:r>
            <w:proofErr w:type="spellEnd"/>
            <w:proofErr w:type="gramEnd"/>
            <w:r w:rsidRPr="006F4E07">
              <w:rPr>
                <w:b/>
                <w:sz w:val="20"/>
              </w:rPr>
              <w:t>/</w:t>
            </w:r>
            <w:proofErr w:type="spellStart"/>
            <w:r w:rsidRPr="006F4E07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515" w:type="dxa"/>
          </w:tcPr>
          <w:p w:rsidR="006D5279" w:rsidRPr="006F4E07" w:rsidRDefault="006D5279" w:rsidP="00052D70">
            <w:pPr>
              <w:pStyle w:val="ConsPlusNormal"/>
              <w:rPr>
                <w:b/>
                <w:sz w:val="20"/>
              </w:rPr>
            </w:pPr>
            <w:r w:rsidRPr="006F4E07">
              <w:rPr>
                <w:b/>
                <w:sz w:val="20"/>
              </w:rPr>
              <w:t>Наименование ключевого показателя эффективности</w:t>
            </w:r>
          </w:p>
        </w:tc>
        <w:tc>
          <w:tcPr>
            <w:tcW w:w="8040" w:type="dxa"/>
          </w:tcPr>
          <w:p w:rsidR="006D5279" w:rsidRPr="006F4E07" w:rsidRDefault="006D5279" w:rsidP="00052D70">
            <w:pPr>
              <w:pStyle w:val="ConsPlusNormal"/>
              <w:jc w:val="center"/>
              <w:rPr>
                <w:b/>
                <w:sz w:val="20"/>
              </w:rPr>
            </w:pPr>
            <w:r w:rsidRPr="006F4E07">
              <w:rPr>
                <w:b/>
                <w:sz w:val="20"/>
              </w:rPr>
              <w:t>Формула расчета</w:t>
            </w:r>
          </w:p>
        </w:tc>
        <w:tc>
          <w:tcPr>
            <w:tcW w:w="3240" w:type="dxa"/>
          </w:tcPr>
          <w:p w:rsidR="006D5279" w:rsidRPr="006F4E07" w:rsidRDefault="006D5279" w:rsidP="00052D70">
            <w:pPr>
              <w:pStyle w:val="ConsPlusNormal"/>
              <w:rPr>
                <w:b/>
                <w:sz w:val="20"/>
              </w:rPr>
            </w:pPr>
            <w:r w:rsidRPr="006F4E07">
              <w:rPr>
                <w:b/>
                <w:sz w:val="20"/>
              </w:rPr>
              <w:t>Значение ключевого показателя эффективности, балл</w:t>
            </w:r>
          </w:p>
        </w:tc>
      </w:tr>
      <w:tr w:rsidR="006D5279" w:rsidRPr="006F4E07" w:rsidTr="00052D70">
        <w:trPr>
          <w:trHeight w:val="245"/>
        </w:trPr>
        <w:tc>
          <w:tcPr>
            <w:tcW w:w="567" w:type="dxa"/>
          </w:tcPr>
          <w:p w:rsidR="006D5279" w:rsidRPr="006F4E07" w:rsidRDefault="006D5279" w:rsidP="00052D70">
            <w:pPr>
              <w:pStyle w:val="ConsPlusNormal"/>
              <w:jc w:val="center"/>
              <w:rPr>
                <w:sz w:val="20"/>
              </w:rPr>
            </w:pPr>
            <w:r w:rsidRPr="006F4E07">
              <w:rPr>
                <w:sz w:val="20"/>
              </w:rPr>
              <w:t>1</w:t>
            </w:r>
          </w:p>
        </w:tc>
        <w:tc>
          <w:tcPr>
            <w:tcW w:w="3515" w:type="dxa"/>
          </w:tcPr>
          <w:p w:rsidR="006D5279" w:rsidRPr="006F4E07" w:rsidRDefault="006D5279" w:rsidP="00052D70">
            <w:pPr>
              <w:pStyle w:val="ConsPlusNormal"/>
              <w:jc w:val="center"/>
              <w:rPr>
                <w:sz w:val="20"/>
              </w:rPr>
            </w:pPr>
            <w:r w:rsidRPr="006F4E07">
              <w:rPr>
                <w:sz w:val="20"/>
              </w:rPr>
              <w:t>2</w:t>
            </w:r>
          </w:p>
        </w:tc>
        <w:tc>
          <w:tcPr>
            <w:tcW w:w="8040" w:type="dxa"/>
          </w:tcPr>
          <w:p w:rsidR="006D5279" w:rsidRPr="006F4E07" w:rsidRDefault="006D5279" w:rsidP="00052D70">
            <w:pPr>
              <w:pStyle w:val="ConsPlusNormal"/>
              <w:jc w:val="center"/>
              <w:rPr>
                <w:sz w:val="20"/>
              </w:rPr>
            </w:pPr>
            <w:r w:rsidRPr="006F4E07">
              <w:rPr>
                <w:sz w:val="20"/>
              </w:rPr>
              <w:t>3</w:t>
            </w:r>
          </w:p>
        </w:tc>
        <w:tc>
          <w:tcPr>
            <w:tcW w:w="3240" w:type="dxa"/>
          </w:tcPr>
          <w:p w:rsidR="006D5279" w:rsidRPr="006F4E07" w:rsidRDefault="006D5279" w:rsidP="00052D70">
            <w:pPr>
              <w:pStyle w:val="ConsPlusNormal"/>
              <w:jc w:val="center"/>
              <w:rPr>
                <w:sz w:val="20"/>
              </w:rPr>
            </w:pPr>
            <w:r w:rsidRPr="006F4E07">
              <w:rPr>
                <w:sz w:val="20"/>
              </w:rPr>
              <w:t>4</w:t>
            </w:r>
          </w:p>
        </w:tc>
      </w:tr>
      <w:tr w:rsidR="006D5279" w:rsidRPr="006F4E07" w:rsidTr="00052D70">
        <w:tc>
          <w:tcPr>
            <w:tcW w:w="567" w:type="dxa"/>
          </w:tcPr>
          <w:p w:rsidR="006D5279" w:rsidRPr="006F4E07" w:rsidRDefault="006D5279" w:rsidP="00052D70">
            <w:pPr>
              <w:pStyle w:val="ConsPlusNormal"/>
              <w:rPr>
                <w:sz w:val="20"/>
              </w:rPr>
            </w:pPr>
            <w:r w:rsidRPr="006F4E07">
              <w:rPr>
                <w:sz w:val="20"/>
              </w:rPr>
              <w:t>1</w:t>
            </w:r>
          </w:p>
        </w:tc>
        <w:tc>
          <w:tcPr>
            <w:tcW w:w="3515" w:type="dxa"/>
          </w:tcPr>
          <w:p w:rsidR="006D5279" w:rsidRPr="006F4E07" w:rsidRDefault="006D5279" w:rsidP="006D5279">
            <w:pPr>
              <w:pStyle w:val="ConsPlusNormal"/>
              <w:rPr>
                <w:sz w:val="20"/>
              </w:rPr>
            </w:pPr>
            <w:r w:rsidRPr="006F4E07">
              <w:rPr>
                <w:sz w:val="20"/>
              </w:rPr>
              <w:t xml:space="preserve">Доля муниципальных нормативных правовых актов, принятых по вопросам компетенции </w:t>
            </w:r>
            <w:r>
              <w:rPr>
                <w:sz w:val="20"/>
              </w:rPr>
              <w:t>а</w:t>
            </w:r>
            <w:r w:rsidRPr="006F4E07">
              <w:rPr>
                <w:sz w:val="20"/>
              </w:rPr>
              <w:t xml:space="preserve">дминистрации </w:t>
            </w:r>
            <w:proofErr w:type="spellStart"/>
            <w:r>
              <w:rPr>
                <w:sz w:val="20"/>
              </w:rPr>
              <w:t>Бабушкинского</w:t>
            </w:r>
            <w:proofErr w:type="spellEnd"/>
            <w:r>
              <w:rPr>
                <w:sz w:val="20"/>
              </w:rPr>
              <w:t xml:space="preserve"> муниципального округа</w:t>
            </w:r>
            <w:r w:rsidRPr="006F4E07">
              <w:rPr>
                <w:sz w:val="20"/>
              </w:rPr>
              <w:t>, в которых выявлены риски нарушения антимонопольного законодательства</w:t>
            </w:r>
          </w:p>
        </w:tc>
        <w:tc>
          <w:tcPr>
            <w:tcW w:w="8040" w:type="dxa"/>
          </w:tcPr>
          <w:p w:rsidR="006D5279" w:rsidRPr="006F4E07" w:rsidRDefault="006D5279" w:rsidP="00052D70">
            <w:pPr>
              <w:pStyle w:val="ConsPlusNormal"/>
              <w:rPr>
                <w:sz w:val="20"/>
              </w:rPr>
            </w:pPr>
            <w:r>
              <w:rPr>
                <w:noProof/>
                <w:position w:val="-24"/>
                <w:sz w:val="20"/>
              </w:rPr>
              <w:drawing>
                <wp:inline distT="0" distB="0" distL="0" distR="0">
                  <wp:extent cx="1463040" cy="469265"/>
                  <wp:effectExtent l="0" t="0" r="0" b="0"/>
                  <wp:docPr id="1" name="Рисунок 1" descr="base_23647_1735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47_1735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279" w:rsidRPr="006F4E07" w:rsidRDefault="006D5279" w:rsidP="00052D70">
            <w:pPr>
              <w:pStyle w:val="ConsPlusNormal"/>
              <w:rPr>
                <w:sz w:val="20"/>
              </w:rPr>
            </w:pPr>
            <w:proofErr w:type="spellStart"/>
            <w:r w:rsidRPr="006F4E07">
              <w:rPr>
                <w:sz w:val="20"/>
              </w:rPr>
              <w:t>Днпа</w:t>
            </w:r>
            <w:proofErr w:type="spellEnd"/>
            <w:r w:rsidRPr="006F4E07">
              <w:rPr>
                <w:sz w:val="20"/>
              </w:rPr>
              <w:t xml:space="preserve"> - доля муниципальных нормативных правовых актов, принятых по вопросам компетенции </w:t>
            </w:r>
            <w:r>
              <w:rPr>
                <w:sz w:val="20"/>
              </w:rPr>
              <w:t>а</w:t>
            </w:r>
            <w:r w:rsidRPr="006F4E07">
              <w:rPr>
                <w:sz w:val="20"/>
              </w:rPr>
              <w:t xml:space="preserve">дминистрации </w:t>
            </w:r>
            <w:proofErr w:type="spellStart"/>
            <w:r>
              <w:rPr>
                <w:sz w:val="20"/>
              </w:rPr>
              <w:t>Бабушкинского</w:t>
            </w:r>
            <w:proofErr w:type="spellEnd"/>
            <w:r>
              <w:rPr>
                <w:sz w:val="20"/>
              </w:rPr>
              <w:t xml:space="preserve"> муниципального округа</w:t>
            </w:r>
            <w:r w:rsidRPr="006F4E07">
              <w:rPr>
                <w:sz w:val="20"/>
              </w:rPr>
              <w:t>, в которых выявлены риски нарушения антимонопольного законодательства;</w:t>
            </w:r>
          </w:p>
          <w:p w:rsidR="006D5279" w:rsidRPr="006F4E07" w:rsidRDefault="006D5279" w:rsidP="00052D70">
            <w:pPr>
              <w:pStyle w:val="ConsPlusNormal"/>
              <w:rPr>
                <w:sz w:val="20"/>
              </w:rPr>
            </w:pPr>
            <w:proofErr w:type="spellStart"/>
            <w:r w:rsidRPr="006F4E07">
              <w:rPr>
                <w:sz w:val="20"/>
              </w:rPr>
              <w:t>Кнпа</w:t>
            </w:r>
            <w:proofErr w:type="spellEnd"/>
            <w:r w:rsidRPr="006F4E07">
              <w:rPr>
                <w:sz w:val="20"/>
              </w:rPr>
              <w:t xml:space="preserve"> - количество муниципальных нормативных правовых актов, принятых по вопросам компетенции </w:t>
            </w:r>
            <w:r>
              <w:rPr>
                <w:sz w:val="20"/>
              </w:rPr>
              <w:t>а</w:t>
            </w:r>
            <w:r w:rsidRPr="006F4E07">
              <w:rPr>
                <w:sz w:val="20"/>
              </w:rPr>
              <w:t xml:space="preserve">дминистрации </w:t>
            </w:r>
            <w:proofErr w:type="spellStart"/>
            <w:r>
              <w:rPr>
                <w:sz w:val="20"/>
              </w:rPr>
              <w:t>Бабушкинского</w:t>
            </w:r>
            <w:proofErr w:type="spellEnd"/>
            <w:r>
              <w:rPr>
                <w:sz w:val="20"/>
              </w:rPr>
              <w:t xml:space="preserve"> муниципального округа</w:t>
            </w:r>
            <w:r w:rsidRPr="006F4E07">
              <w:rPr>
                <w:sz w:val="20"/>
              </w:rPr>
              <w:t xml:space="preserve">, в которых </w:t>
            </w:r>
            <w:r>
              <w:rPr>
                <w:sz w:val="20"/>
              </w:rPr>
              <w:t>а</w:t>
            </w:r>
            <w:r w:rsidRPr="006F4E07">
              <w:rPr>
                <w:sz w:val="20"/>
              </w:rPr>
              <w:t xml:space="preserve">дминистрацией </w:t>
            </w:r>
            <w:proofErr w:type="spellStart"/>
            <w:r>
              <w:rPr>
                <w:sz w:val="20"/>
              </w:rPr>
              <w:t>Бабушкинского</w:t>
            </w:r>
            <w:proofErr w:type="spellEnd"/>
            <w:r>
              <w:rPr>
                <w:sz w:val="20"/>
              </w:rPr>
              <w:t xml:space="preserve"> муниципального округа</w:t>
            </w:r>
            <w:r w:rsidRPr="006F4E07">
              <w:rPr>
                <w:sz w:val="20"/>
              </w:rPr>
              <w:t xml:space="preserve"> выявлены риски нарушения антимонопольного законодательства (в отчетном периоде);</w:t>
            </w:r>
          </w:p>
          <w:p w:rsidR="006D5279" w:rsidRPr="006F4E07" w:rsidRDefault="006D5279" w:rsidP="000D6A0B">
            <w:pPr>
              <w:pStyle w:val="ConsPlusNormal"/>
              <w:rPr>
                <w:sz w:val="20"/>
              </w:rPr>
            </w:pPr>
            <w:proofErr w:type="spellStart"/>
            <w:r w:rsidRPr="006F4E07">
              <w:rPr>
                <w:sz w:val="20"/>
              </w:rPr>
              <w:t>КНоп</w:t>
            </w:r>
            <w:proofErr w:type="spellEnd"/>
            <w:r w:rsidRPr="006F4E07">
              <w:rPr>
                <w:sz w:val="20"/>
              </w:rPr>
              <w:t xml:space="preserve"> - количество муниципальных нормативных правовых актов, принятых по вопросам компетенции </w:t>
            </w:r>
            <w:r w:rsidR="000D6A0B">
              <w:rPr>
                <w:sz w:val="20"/>
              </w:rPr>
              <w:t>а</w:t>
            </w:r>
            <w:r w:rsidRPr="006F4E07">
              <w:rPr>
                <w:sz w:val="20"/>
              </w:rPr>
              <w:t xml:space="preserve">дминистрации </w:t>
            </w:r>
            <w:proofErr w:type="spellStart"/>
            <w:r w:rsidR="000D6A0B">
              <w:rPr>
                <w:sz w:val="20"/>
              </w:rPr>
              <w:t>Бабушкинского</w:t>
            </w:r>
            <w:proofErr w:type="spellEnd"/>
            <w:r>
              <w:rPr>
                <w:sz w:val="20"/>
              </w:rPr>
              <w:t xml:space="preserve"> муниципального округа</w:t>
            </w:r>
            <w:r w:rsidRPr="006F4E07">
              <w:rPr>
                <w:sz w:val="20"/>
              </w:rPr>
              <w:t>, в которых антимонопольным органом выявлены нарушения антимонопольного законодательства (в отчетном периоде)</w:t>
            </w:r>
          </w:p>
        </w:tc>
        <w:tc>
          <w:tcPr>
            <w:tcW w:w="3240" w:type="dxa"/>
          </w:tcPr>
          <w:p w:rsidR="006D5279" w:rsidRPr="006F4E07" w:rsidRDefault="006D5279" w:rsidP="00052D70">
            <w:pPr>
              <w:pStyle w:val="ConsPlusNormal"/>
              <w:rPr>
                <w:sz w:val="20"/>
              </w:rPr>
            </w:pPr>
            <w:r w:rsidRPr="006F4E07">
              <w:rPr>
                <w:sz w:val="20"/>
              </w:rPr>
              <w:t xml:space="preserve">если </w:t>
            </w:r>
            <w:proofErr w:type="spellStart"/>
            <w:r w:rsidRPr="006F4E07">
              <w:rPr>
                <w:sz w:val="20"/>
              </w:rPr>
              <w:t>Днпа</w:t>
            </w:r>
            <w:proofErr w:type="spellEnd"/>
            <w:r w:rsidRPr="006F4E07">
              <w:rPr>
                <w:sz w:val="20"/>
              </w:rPr>
              <w:t xml:space="preserve"> &gt;= 1, то присваивается 30 баллов;</w:t>
            </w:r>
          </w:p>
          <w:p w:rsidR="006D5279" w:rsidRPr="006F4E07" w:rsidRDefault="006D5279" w:rsidP="00052D70">
            <w:pPr>
              <w:pStyle w:val="ConsPlusNormal"/>
              <w:rPr>
                <w:sz w:val="20"/>
              </w:rPr>
            </w:pPr>
            <w:r w:rsidRPr="006F4E07">
              <w:rPr>
                <w:sz w:val="20"/>
              </w:rPr>
              <w:t xml:space="preserve">если </w:t>
            </w:r>
            <w:proofErr w:type="spellStart"/>
            <w:r w:rsidRPr="006F4E07">
              <w:rPr>
                <w:sz w:val="20"/>
              </w:rPr>
              <w:t>Днпа</w:t>
            </w:r>
            <w:proofErr w:type="spellEnd"/>
            <w:r w:rsidRPr="006F4E07">
              <w:rPr>
                <w:sz w:val="20"/>
              </w:rPr>
              <w:t xml:space="preserve"> &gt;= 0.5 и &lt; 1, то присваивается 15 баллов;</w:t>
            </w:r>
          </w:p>
          <w:p w:rsidR="006D5279" w:rsidRPr="006F4E07" w:rsidRDefault="006D5279" w:rsidP="00052D70">
            <w:pPr>
              <w:pStyle w:val="ConsPlusNormal"/>
              <w:rPr>
                <w:sz w:val="20"/>
              </w:rPr>
            </w:pPr>
            <w:r w:rsidRPr="006F4E07">
              <w:rPr>
                <w:sz w:val="20"/>
              </w:rPr>
              <w:t xml:space="preserve">если </w:t>
            </w:r>
            <w:proofErr w:type="spellStart"/>
            <w:r w:rsidRPr="006F4E07">
              <w:rPr>
                <w:sz w:val="20"/>
              </w:rPr>
              <w:t>Днпа</w:t>
            </w:r>
            <w:proofErr w:type="spellEnd"/>
            <w:r w:rsidRPr="006F4E07">
              <w:rPr>
                <w:sz w:val="20"/>
              </w:rPr>
              <w:t xml:space="preserve"> &lt; 0.5 и 0, то присваивается 0 баллов</w:t>
            </w:r>
          </w:p>
        </w:tc>
      </w:tr>
      <w:tr w:rsidR="006D5279" w:rsidRPr="006F4E07" w:rsidTr="00052D70">
        <w:tc>
          <w:tcPr>
            <w:tcW w:w="567" w:type="dxa"/>
          </w:tcPr>
          <w:p w:rsidR="006D5279" w:rsidRPr="006F4E07" w:rsidRDefault="006D5279" w:rsidP="00052D70">
            <w:pPr>
              <w:pStyle w:val="ConsPlusNormal"/>
              <w:rPr>
                <w:sz w:val="20"/>
              </w:rPr>
            </w:pPr>
            <w:r w:rsidRPr="006F4E07">
              <w:rPr>
                <w:sz w:val="20"/>
              </w:rPr>
              <w:t>2</w:t>
            </w:r>
          </w:p>
        </w:tc>
        <w:tc>
          <w:tcPr>
            <w:tcW w:w="3515" w:type="dxa"/>
          </w:tcPr>
          <w:p w:rsidR="006D5279" w:rsidRPr="006F4E07" w:rsidRDefault="006D5279" w:rsidP="000D6A0B">
            <w:pPr>
              <w:pStyle w:val="ConsPlusNormal"/>
              <w:rPr>
                <w:sz w:val="20"/>
              </w:rPr>
            </w:pPr>
            <w:r w:rsidRPr="006F4E07">
              <w:rPr>
                <w:sz w:val="20"/>
              </w:rPr>
              <w:t xml:space="preserve">Доля проектов муниципальных нормативных правовых актов, принимаемых по вопросам компетенции </w:t>
            </w:r>
            <w:r w:rsidR="000D6A0B">
              <w:rPr>
                <w:sz w:val="20"/>
              </w:rPr>
              <w:t>а</w:t>
            </w:r>
            <w:r w:rsidRPr="006F4E07">
              <w:rPr>
                <w:sz w:val="20"/>
              </w:rPr>
              <w:t xml:space="preserve">дминистрации </w:t>
            </w:r>
            <w:proofErr w:type="spellStart"/>
            <w:r w:rsidR="000D6A0B">
              <w:rPr>
                <w:sz w:val="20"/>
              </w:rPr>
              <w:t>Бабушкинского</w:t>
            </w:r>
            <w:proofErr w:type="spellEnd"/>
            <w:r>
              <w:rPr>
                <w:sz w:val="20"/>
              </w:rPr>
              <w:t xml:space="preserve"> муниципального округа</w:t>
            </w:r>
            <w:r w:rsidRPr="006F4E07">
              <w:rPr>
                <w:sz w:val="20"/>
              </w:rPr>
              <w:t>, в которых выявлены риски нарушения антимонопольного законодательства</w:t>
            </w:r>
          </w:p>
        </w:tc>
        <w:tc>
          <w:tcPr>
            <w:tcW w:w="8040" w:type="dxa"/>
          </w:tcPr>
          <w:p w:rsidR="006D5279" w:rsidRPr="006F4E07" w:rsidRDefault="006D5279" w:rsidP="00052D70">
            <w:pPr>
              <w:pStyle w:val="ConsPlusNormal"/>
              <w:rPr>
                <w:sz w:val="20"/>
              </w:rPr>
            </w:pPr>
            <w:r>
              <w:rPr>
                <w:noProof/>
                <w:position w:val="-24"/>
                <w:sz w:val="20"/>
              </w:rPr>
              <w:drawing>
                <wp:inline distT="0" distB="0" distL="0" distR="0">
                  <wp:extent cx="1463040" cy="469265"/>
                  <wp:effectExtent l="0" t="0" r="0" b="0"/>
                  <wp:docPr id="2" name="Рисунок 2" descr="base_23647_17353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47_17353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279" w:rsidRPr="006F4E07" w:rsidRDefault="006D5279" w:rsidP="00052D70">
            <w:pPr>
              <w:pStyle w:val="ConsPlusNormal"/>
              <w:rPr>
                <w:sz w:val="20"/>
              </w:rPr>
            </w:pPr>
            <w:proofErr w:type="spellStart"/>
            <w:r w:rsidRPr="006F4E07">
              <w:rPr>
                <w:sz w:val="20"/>
              </w:rPr>
              <w:t>Дпнпа</w:t>
            </w:r>
            <w:proofErr w:type="spellEnd"/>
            <w:r w:rsidRPr="006F4E07">
              <w:rPr>
                <w:sz w:val="20"/>
              </w:rPr>
              <w:t xml:space="preserve"> - доля проектов муниципальных нормативных правовых актов, принимаемых по вопросам компетенции </w:t>
            </w:r>
            <w:r w:rsidR="000D6A0B">
              <w:rPr>
                <w:sz w:val="20"/>
              </w:rPr>
              <w:t>а</w:t>
            </w:r>
            <w:r w:rsidRPr="006F4E07">
              <w:rPr>
                <w:sz w:val="20"/>
              </w:rPr>
              <w:t xml:space="preserve">дминистрации </w:t>
            </w:r>
            <w:proofErr w:type="spellStart"/>
            <w:r w:rsidR="000D6A0B">
              <w:rPr>
                <w:sz w:val="20"/>
              </w:rPr>
              <w:t>Бабушкинского</w:t>
            </w:r>
            <w:proofErr w:type="spellEnd"/>
            <w:r>
              <w:rPr>
                <w:sz w:val="20"/>
              </w:rPr>
              <w:t xml:space="preserve"> муниципального округа</w:t>
            </w:r>
            <w:r w:rsidRPr="006F4E07">
              <w:rPr>
                <w:sz w:val="20"/>
              </w:rPr>
              <w:t>, в которых выявлены риски нарушения антимонопольного законодательства;</w:t>
            </w:r>
          </w:p>
          <w:p w:rsidR="006D5279" w:rsidRPr="006F4E07" w:rsidRDefault="006D5279" w:rsidP="00052D70">
            <w:pPr>
              <w:pStyle w:val="ConsPlusNormal"/>
              <w:rPr>
                <w:sz w:val="20"/>
              </w:rPr>
            </w:pPr>
            <w:proofErr w:type="spellStart"/>
            <w:r w:rsidRPr="006F4E07">
              <w:rPr>
                <w:sz w:val="20"/>
              </w:rPr>
              <w:t>Кпнпа</w:t>
            </w:r>
            <w:proofErr w:type="spellEnd"/>
            <w:r w:rsidRPr="006F4E07">
              <w:rPr>
                <w:sz w:val="20"/>
              </w:rPr>
              <w:t xml:space="preserve"> - количество проектов муниципальных нормативных правовых актов, принимаемых по вопросам компетенции </w:t>
            </w:r>
            <w:r w:rsidR="000D6A0B">
              <w:rPr>
                <w:sz w:val="20"/>
              </w:rPr>
              <w:t>а</w:t>
            </w:r>
            <w:r w:rsidRPr="006F4E07">
              <w:rPr>
                <w:sz w:val="20"/>
              </w:rPr>
              <w:t>дминистрации</w:t>
            </w:r>
            <w:r>
              <w:rPr>
                <w:sz w:val="20"/>
              </w:rPr>
              <w:t xml:space="preserve"> </w:t>
            </w:r>
            <w:proofErr w:type="spellStart"/>
            <w:r w:rsidR="000D6A0B">
              <w:rPr>
                <w:sz w:val="20"/>
              </w:rPr>
              <w:t>Бабушкинского</w:t>
            </w:r>
            <w:proofErr w:type="spellEnd"/>
            <w:r w:rsidR="000D6A0B">
              <w:rPr>
                <w:sz w:val="20"/>
              </w:rPr>
              <w:t xml:space="preserve"> </w:t>
            </w:r>
            <w:r>
              <w:rPr>
                <w:sz w:val="20"/>
              </w:rPr>
              <w:t>муниципального округа</w:t>
            </w:r>
            <w:r w:rsidRPr="006F4E07">
              <w:rPr>
                <w:sz w:val="20"/>
              </w:rPr>
              <w:t>, в которых</w:t>
            </w:r>
            <w:r>
              <w:rPr>
                <w:sz w:val="20"/>
              </w:rPr>
              <w:t xml:space="preserve"> </w:t>
            </w:r>
            <w:r w:rsidR="000D6A0B">
              <w:rPr>
                <w:sz w:val="20"/>
              </w:rPr>
              <w:t>а</w:t>
            </w:r>
            <w:r w:rsidRPr="006F4E07">
              <w:rPr>
                <w:sz w:val="20"/>
              </w:rPr>
              <w:t xml:space="preserve">дминистрацией </w:t>
            </w:r>
            <w:proofErr w:type="spellStart"/>
            <w:r w:rsidR="000D6A0B">
              <w:rPr>
                <w:sz w:val="20"/>
              </w:rPr>
              <w:t>Бабушкинского</w:t>
            </w:r>
            <w:proofErr w:type="spellEnd"/>
            <w:r>
              <w:rPr>
                <w:sz w:val="20"/>
              </w:rPr>
              <w:t xml:space="preserve"> муниципального округа</w:t>
            </w:r>
            <w:r w:rsidRPr="006F4E07">
              <w:rPr>
                <w:sz w:val="20"/>
              </w:rPr>
              <w:t xml:space="preserve"> выявлены риски нарушения антимонопольного законодательства (в отчетном периоде);</w:t>
            </w:r>
          </w:p>
          <w:p w:rsidR="006D5279" w:rsidRPr="006F4E07" w:rsidRDefault="006D5279" w:rsidP="000D6A0B">
            <w:pPr>
              <w:pStyle w:val="ConsPlusNormal"/>
              <w:rPr>
                <w:sz w:val="20"/>
              </w:rPr>
            </w:pPr>
            <w:proofErr w:type="spellStart"/>
            <w:r w:rsidRPr="006F4E07">
              <w:rPr>
                <w:sz w:val="20"/>
              </w:rPr>
              <w:t>КНоп</w:t>
            </w:r>
            <w:proofErr w:type="spellEnd"/>
            <w:r w:rsidRPr="006F4E07">
              <w:rPr>
                <w:sz w:val="20"/>
              </w:rPr>
              <w:t xml:space="preserve"> - количество муниципальных нормативных правовых актов, принимаемых по вопросам компетенции </w:t>
            </w:r>
            <w:r w:rsidR="000D6A0B">
              <w:rPr>
                <w:sz w:val="20"/>
              </w:rPr>
              <w:t>а</w:t>
            </w:r>
            <w:r w:rsidRPr="006F4E07">
              <w:rPr>
                <w:sz w:val="20"/>
              </w:rPr>
              <w:t xml:space="preserve">дминистрации </w:t>
            </w:r>
            <w:proofErr w:type="spellStart"/>
            <w:r w:rsidR="000D6A0B">
              <w:rPr>
                <w:sz w:val="20"/>
              </w:rPr>
              <w:t>Бабушкинского</w:t>
            </w:r>
            <w:proofErr w:type="spellEnd"/>
            <w:r w:rsidR="000D6A0B">
              <w:rPr>
                <w:sz w:val="20"/>
              </w:rPr>
              <w:t xml:space="preserve"> </w:t>
            </w:r>
            <w:r>
              <w:rPr>
                <w:sz w:val="20"/>
              </w:rPr>
              <w:t>муниципального округа</w:t>
            </w:r>
            <w:r w:rsidRPr="006F4E07">
              <w:rPr>
                <w:sz w:val="20"/>
              </w:rPr>
              <w:t>, в которых антимонопольным органом выявлены нарушения антимонопольного законодательства (в отчетном периоде)</w:t>
            </w:r>
          </w:p>
        </w:tc>
        <w:tc>
          <w:tcPr>
            <w:tcW w:w="3240" w:type="dxa"/>
          </w:tcPr>
          <w:p w:rsidR="006D5279" w:rsidRPr="006F4E07" w:rsidRDefault="006D5279" w:rsidP="00052D70">
            <w:pPr>
              <w:pStyle w:val="ConsPlusNormal"/>
              <w:rPr>
                <w:sz w:val="20"/>
              </w:rPr>
            </w:pPr>
            <w:r w:rsidRPr="006F4E07">
              <w:rPr>
                <w:sz w:val="20"/>
              </w:rPr>
              <w:t xml:space="preserve">если </w:t>
            </w:r>
            <w:proofErr w:type="spellStart"/>
            <w:r w:rsidRPr="006F4E07">
              <w:rPr>
                <w:sz w:val="20"/>
              </w:rPr>
              <w:t>Днпа</w:t>
            </w:r>
            <w:proofErr w:type="spellEnd"/>
            <w:r w:rsidRPr="006F4E07">
              <w:rPr>
                <w:sz w:val="20"/>
              </w:rPr>
              <w:t xml:space="preserve"> &gt;= 1, то присваивается 40 баллов;</w:t>
            </w:r>
          </w:p>
          <w:p w:rsidR="006D5279" w:rsidRPr="006F4E07" w:rsidRDefault="006D5279" w:rsidP="00052D70">
            <w:pPr>
              <w:pStyle w:val="ConsPlusNormal"/>
              <w:rPr>
                <w:sz w:val="20"/>
              </w:rPr>
            </w:pPr>
            <w:r w:rsidRPr="006F4E07">
              <w:rPr>
                <w:sz w:val="20"/>
              </w:rPr>
              <w:t xml:space="preserve">если </w:t>
            </w:r>
            <w:proofErr w:type="spellStart"/>
            <w:r w:rsidRPr="006F4E07">
              <w:rPr>
                <w:sz w:val="20"/>
              </w:rPr>
              <w:t>Днпа</w:t>
            </w:r>
            <w:proofErr w:type="spellEnd"/>
            <w:r w:rsidRPr="006F4E07">
              <w:rPr>
                <w:sz w:val="20"/>
              </w:rPr>
              <w:t xml:space="preserve"> &gt;= 0.5 и &lt; 1, то присваивается 20 баллов;</w:t>
            </w:r>
          </w:p>
          <w:p w:rsidR="006D5279" w:rsidRPr="006F4E07" w:rsidRDefault="006D5279" w:rsidP="00052D70">
            <w:pPr>
              <w:pStyle w:val="ConsPlusNormal"/>
              <w:rPr>
                <w:sz w:val="20"/>
              </w:rPr>
            </w:pPr>
            <w:r w:rsidRPr="006F4E07">
              <w:rPr>
                <w:sz w:val="20"/>
              </w:rPr>
              <w:t xml:space="preserve">если </w:t>
            </w:r>
            <w:proofErr w:type="spellStart"/>
            <w:r w:rsidRPr="006F4E07">
              <w:rPr>
                <w:sz w:val="20"/>
              </w:rPr>
              <w:t>Днпа</w:t>
            </w:r>
            <w:proofErr w:type="spellEnd"/>
            <w:r w:rsidRPr="006F4E07">
              <w:rPr>
                <w:sz w:val="20"/>
              </w:rPr>
              <w:t xml:space="preserve"> &lt; 0.5 и 0, то присваивается 0 баллов</w:t>
            </w:r>
          </w:p>
        </w:tc>
      </w:tr>
      <w:tr w:rsidR="006D5279" w:rsidRPr="006F4E07" w:rsidTr="00052D70">
        <w:tc>
          <w:tcPr>
            <w:tcW w:w="567" w:type="dxa"/>
          </w:tcPr>
          <w:p w:rsidR="006D5279" w:rsidRPr="006F4E07" w:rsidRDefault="006D5279" w:rsidP="00052D70">
            <w:pPr>
              <w:pStyle w:val="ConsPlusNormal"/>
              <w:rPr>
                <w:sz w:val="20"/>
              </w:rPr>
            </w:pPr>
            <w:r w:rsidRPr="006F4E07">
              <w:rPr>
                <w:sz w:val="20"/>
              </w:rPr>
              <w:t>3</w:t>
            </w:r>
          </w:p>
        </w:tc>
        <w:tc>
          <w:tcPr>
            <w:tcW w:w="3515" w:type="dxa"/>
          </w:tcPr>
          <w:p w:rsidR="006D5279" w:rsidRPr="006F4E07" w:rsidRDefault="006D5279" w:rsidP="00052D70">
            <w:pPr>
              <w:pStyle w:val="ConsPlusNormal"/>
              <w:rPr>
                <w:sz w:val="20"/>
              </w:rPr>
            </w:pPr>
            <w:r w:rsidRPr="006F4E07">
              <w:rPr>
                <w:sz w:val="20"/>
              </w:rPr>
              <w:t>Факт выдачи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признанных незаконными вступившим в законную силу судебным актом)</w:t>
            </w:r>
          </w:p>
        </w:tc>
        <w:tc>
          <w:tcPr>
            <w:tcW w:w="8040" w:type="dxa"/>
          </w:tcPr>
          <w:p w:rsidR="006D5279" w:rsidRPr="006F4E07" w:rsidRDefault="006D5279" w:rsidP="00052D70">
            <w:pPr>
              <w:pStyle w:val="ConsPlusNormal"/>
              <w:jc w:val="center"/>
              <w:rPr>
                <w:sz w:val="20"/>
              </w:rPr>
            </w:pPr>
            <w:r w:rsidRPr="006F4E07">
              <w:rPr>
                <w:sz w:val="20"/>
              </w:rPr>
              <w:t>-</w:t>
            </w:r>
          </w:p>
        </w:tc>
        <w:tc>
          <w:tcPr>
            <w:tcW w:w="3240" w:type="dxa"/>
          </w:tcPr>
          <w:p w:rsidR="006D5279" w:rsidRPr="006F4E07" w:rsidRDefault="006D5279" w:rsidP="00052D70">
            <w:pPr>
              <w:pStyle w:val="ConsPlusNormal"/>
              <w:rPr>
                <w:sz w:val="20"/>
              </w:rPr>
            </w:pPr>
            <w:r w:rsidRPr="006F4E07">
              <w:rPr>
                <w:sz w:val="20"/>
              </w:rPr>
              <w:t>если отсутствует факт, то присваивается 30 баллов;</w:t>
            </w:r>
          </w:p>
          <w:p w:rsidR="006D5279" w:rsidRPr="006F4E07" w:rsidRDefault="006D5279" w:rsidP="00052D70">
            <w:pPr>
              <w:pStyle w:val="ConsPlusNormal"/>
              <w:rPr>
                <w:sz w:val="20"/>
              </w:rPr>
            </w:pPr>
            <w:r w:rsidRPr="006F4E07">
              <w:rPr>
                <w:sz w:val="20"/>
              </w:rPr>
              <w:t>если имеется 1 факт, то присваивается 15 баллов;</w:t>
            </w:r>
          </w:p>
          <w:p w:rsidR="006D5279" w:rsidRPr="006F4E07" w:rsidRDefault="006D5279" w:rsidP="00052D70">
            <w:pPr>
              <w:pStyle w:val="ConsPlusNormal"/>
              <w:rPr>
                <w:sz w:val="20"/>
              </w:rPr>
            </w:pPr>
            <w:r w:rsidRPr="006F4E07">
              <w:rPr>
                <w:sz w:val="20"/>
              </w:rPr>
              <w:t>если имеется больше 1 факта, то присваивается 0 баллов</w:t>
            </w:r>
          </w:p>
        </w:tc>
      </w:tr>
    </w:tbl>
    <w:p w:rsidR="00FB0AA4" w:rsidRDefault="00FB0AA4"/>
    <w:sectPr w:rsidR="00FB0AA4" w:rsidSect="006F4E07">
      <w:pgSz w:w="16838" w:h="11905" w:orient="landscape"/>
      <w:pgMar w:top="719" w:right="1134" w:bottom="54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5279"/>
    <w:rsid w:val="000D6A0B"/>
    <w:rsid w:val="006D5279"/>
    <w:rsid w:val="00934958"/>
    <w:rsid w:val="00DE0DA3"/>
    <w:rsid w:val="00FB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A3"/>
  </w:style>
  <w:style w:type="paragraph" w:styleId="1">
    <w:name w:val="heading 1"/>
    <w:basedOn w:val="a"/>
    <w:next w:val="a"/>
    <w:link w:val="10"/>
    <w:uiPriority w:val="99"/>
    <w:qFormat/>
    <w:rsid w:val="006D52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6D5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D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2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5279"/>
    <w:pPr>
      <w:spacing w:after="0" w:line="240" w:lineRule="auto"/>
    </w:pPr>
  </w:style>
  <w:style w:type="paragraph" w:styleId="a6">
    <w:name w:val="Body Text"/>
    <w:basedOn w:val="a"/>
    <w:link w:val="a7"/>
    <w:semiHidden/>
    <w:unhideWhenUsed/>
    <w:rsid w:val="006D527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6D5279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6D52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D527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9">
    <w:name w:val="Emphasis"/>
    <w:basedOn w:val="a0"/>
    <w:uiPriority w:val="20"/>
    <w:qFormat/>
    <w:rsid w:val="006D527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2025-05-27T13:49:00Z</cp:lastPrinted>
  <dcterms:created xsi:type="dcterms:W3CDTF">2025-05-27T08:33:00Z</dcterms:created>
  <dcterms:modified xsi:type="dcterms:W3CDTF">2025-05-27T13:55:00Z</dcterms:modified>
</cp:coreProperties>
</file>