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9" w:rsidRDefault="007F28A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15240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43109" w:rsidRDefault="00843109">
      <w:pPr>
        <w:jc w:val="center"/>
        <w:rPr>
          <w:sz w:val="20"/>
          <w:szCs w:val="20"/>
        </w:rPr>
      </w:pPr>
    </w:p>
    <w:p w:rsidR="00843109" w:rsidRDefault="007F28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B8753E" w:rsidRDefault="007F28AA">
      <w:pPr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</w:p>
    <w:p w:rsidR="00843109" w:rsidRDefault="007F28AA">
      <w:pPr>
        <w:jc w:val="center"/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843109" w:rsidRDefault="007F28AA">
      <w:pPr>
        <w:pStyle w:val="a5"/>
      </w:pPr>
      <w:r>
        <w:t>ПОСТАНОВЛЕНИЕ</w:t>
      </w:r>
    </w:p>
    <w:p w:rsidR="00843109" w:rsidRDefault="00843109">
      <w:pPr>
        <w:tabs>
          <w:tab w:val="left" w:pos="7932"/>
          <w:tab w:val="right" w:pos="9922"/>
        </w:tabs>
        <w:rPr>
          <w:u w:val="single"/>
        </w:rPr>
      </w:pPr>
    </w:p>
    <w:p w:rsidR="00843109" w:rsidRDefault="007F28AA">
      <w:pPr>
        <w:tabs>
          <w:tab w:val="left" w:pos="7932"/>
          <w:tab w:val="right" w:pos="9922"/>
        </w:tabs>
      </w:pPr>
      <w:r>
        <w:t xml:space="preserve">от </w:t>
      </w:r>
      <w:r>
        <w:t>28.02.2025</w:t>
      </w:r>
      <w:r>
        <w:t xml:space="preserve"> г</w:t>
      </w:r>
      <w:r>
        <w:rPr>
          <w:szCs w:val="28"/>
        </w:rPr>
        <w:t>ода</w:t>
      </w:r>
      <w:r>
        <w:rPr>
          <w:sz w:val="22"/>
          <w:szCs w:val="22"/>
        </w:rPr>
        <w:tab/>
      </w:r>
      <w:r>
        <w:rPr>
          <w:szCs w:val="28"/>
        </w:rPr>
        <w:t xml:space="preserve">№ </w:t>
      </w:r>
      <w:r w:rsidR="00B8753E">
        <w:rPr>
          <w:szCs w:val="28"/>
        </w:rPr>
        <w:t>293</w:t>
      </w:r>
    </w:p>
    <w:p w:rsidR="00843109" w:rsidRDefault="007F28AA">
      <w:pPr>
        <w:jc w:val="center"/>
      </w:pPr>
      <w:r>
        <w:rPr>
          <w:sz w:val="24"/>
        </w:rPr>
        <w:t>с.им. Бабушкина</w:t>
      </w:r>
    </w:p>
    <w:p w:rsidR="00843109" w:rsidRDefault="00843109">
      <w:pPr>
        <w:ind w:firstLine="709"/>
        <w:jc w:val="both"/>
        <w:rPr>
          <w:b/>
          <w:bCs/>
          <w:szCs w:val="28"/>
        </w:rPr>
      </w:pPr>
      <w:bookmarkStart w:id="0" w:name="_GoBack"/>
    </w:p>
    <w:p w:rsidR="00843109" w:rsidRDefault="007F28AA">
      <w:pPr>
        <w:pStyle w:val="aa"/>
        <w:jc w:val="center"/>
        <w:rPr>
          <w:b/>
          <w:bCs/>
          <w:szCs w:val="28"/>
        </w:rPr>
      </w:pPr>
      <w:r>
        <w:rPr>
          <w:b/>
        </w:rPr>
        <w:t>О</w:t>
      </w:r>
      <w:r>
        <w:rPr>
          <w:b/>
        </w:rPr>
        <w:t xml:space="preserve"> создании межведомственной комиссии по вопросам обоснованности помещения и нахождения детей в организации социального обслуживания с круглосуточным пребыванием детей</w:t>
      </w:r>
      <w:bookmarkEnd w:id="0"/>
      <w:r>
        <w:rPr>
          <w:b/>
        </w:rPr>
        <w:t>.</w:t>
      </w:r>
    </w:p>
    <w:p w:rsidR="00843109" w:rsidRDefault="00843109">
      <w:pPr>
        <w:pStyle w:val="aa"/>
      </w:pPr>
    </w:p>
    <w:p w:rsidR="00843109" w:rsidRDefault="007F28AA">
      <w:pPr>
        <w:pStyle w:val="aa"/>
        <w:jc w:val="both"/>
      </w:pPr>
      <w:r>
        <w:tab/>
      </w:r>
      <w:r>
        <w:rPr>
          <w:szCs w:val="28"/>
        </w:rPr>
        <w:t xml:space="preserve">В целях анализа обоснованности каждого помещения </w:t>
      </w:r>
      <w:r>
        <w:rPr>
          <w:szCs w:val="28"/>
        </w:rPr>
        <w:t>ребёнка</w:t>
      </w:r>
      <w:r>
        <w:rPr>
          <w:szCs w:val="28"/>
        </w:rPr>
        <w:t xml:space="preserve"> из кровной семьи в организацию</w:t>
      </w:r>
      <w:r>
        <w:rPr>
          <w:szCs w:val="28"/>
        </w:rPr>
        <w:t xml:space="preserve"> для детей - сирот, выработки  плана мероприятий по оказанию конкретной помощи семье с использованием имеющихся на территории ресурсов всех органов и учреждений системы профилактики,  принятие экстренных решений по оказанию помощи семьям, из которых дети у</w:t>
      </w:r>
      <w:r>
        <w:rPr>
          <w:szCs w:val="28"/>
        </w:rPr>
        <w:t xml:space="preserve">же  помещены в организации для детей-сирот, руководствуясь Федеральными законами  от  24.06.1999  № 120-ФЗ «Об основах системы профилактики безнадзорности и правонарушений несовершеннолетних», от 24.07.1998  № 124-ФЗ « Об основных гарантиях прав ребенка в </w:t>
      </w:r>
      <w:r>
        <w:rPr>
          <w:szCs w:val="28"/>
        </w:rPr>
        <w:t>Российской Федерации», от 29.12.1995 № 223-ФЗ (ред. от 31.07.2023, с изм. и доп., вступ. в силу с 26.10.2023)</w:t>
      </w:r>
      <w:r w:rsidRPr="00774B95">
        <w:rPr>
          <w:szCs w:val="28"/>
        </w:rPr>
        <w:t>,</w:t>
      </w:r>
      <w:r>
        <w:rPr>
          <w:szCs w:val="28"/>
        </w:rPr>
        <w:t xml:space="preserve"> «Семейный Кодекс Российской Федерации»,</w:t>
      </w:r>
      <w:r>
        <w:t xml:space="preserve">Уставом Бабушкинского муниципального округа, </w:t>
      </w:r>
    </w:p>
    <w:p w:rsidR="00843109" w:rsidRDefault="00843109">
      <w:pPr>
        <w:pStyle w:val="aa"/>
        <w:jc w:val="both"/>
      </w:pPr>
    </w:p>
    <w:p w:rsidR="00843109" w:rsidRDefault="007F28A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ab/>
        <w:t>ПОСТАНОВЛЯЮ:</w:t>
      </w:r>
    </w:p>
    <w:p w:rsidR="00843109" w:rsidRDefault="00843109">
      <w:pPr>
        <w:pStyle w:val="a3"/>
        <w:rPr>
          <w:b/>
          <w:bCs/>
          <w:szCs w:val="28"/>
        </w:rPr>
      </w:pPr>
    </w:p>
    <w:p w:rsidR="00843109" w:rsidRDefault="007F28AA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Создать межведомственную комиссию  по вопрос</w:t>
      </w:r>
      <w:r>
        <w:rPr>
          <w:szCs w:val="28"/>
        </w:rPr>
        <w:t>ам обоснованности</w:t>
      </w:r>
    </w:p>
    <w:p w:rsidR="00843109" w:rsidRPr="00774B95" w:rsidRDefault="007F28AA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помещения </w:t>
      </w:r>
      <w:r>
        <w:rPr>
          <w:szCs w:val="28"/>
        </w:rPr>
        <w:t>и</w:t>
      </w:r>
      <w:r w:rsidRPr="00774B95">
        <w:rPr>
          <w:szCs w:val="28"/>
        </w:rPr>
        <w:t xml:space="preserve"> нахождения </w:t>
      </w:r>
      <w:r>
        <w:rPr>
          <w:szCs w:val="28"/>
        </w:rPr>
        <w:t xml:space="preserve">детей в </w:t>
      </w:r>
      <w:r>
        <w:rPr>
          <w:szCs w:val="28"/>
        </w:rPr>
        <w:t>организациях</w:t>
      </w:r>
      <w:r w:rsidRPr="00774B95">
        <w:rPr>
          <w:szCs w:val="28"/>
        </w:rPr>
        <w:t xml:space="preserve"> социального обслуживания с круглосуточным пребыванием детей.</w:t>
      </w:r>
    </w:p>
    <w:p w:rsidR="00843109" w:rsidRDefault="007F28AA">
      <w:pPr>
        <w:pStyle w:val="aa"/>
        <w:ind w:firstLineChars="250" w:firstLine="70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 xml:space="preserve">Утвердить состав межведомственной комиссии по вопросам </w:t>
      </w:r>
      <w:r>
        <w:t xml:space="preserve">обоснованности помещения и нахождения детей в организации социального </w:t>
      </w:r>
      <w:r>
        <w:t>обслуживания с круглосуточным пребыванием детей</w:t>
      </w:r>
      <w:r w:rsidR="00B8753E">
        <w:t>, согласно приложению к настоящему постановлению</w:t>
      </w:r>
      <w:r>
        <w:t>.</w:t>
      </w:r>
    </w:p>
    <w:p w:rsidR="00843109" w:rsidRDefault="007F28AA">
      <w:pPr>
        <w:ind w:firstLine="737"/>
        <w:jc w:val="both"/>
      </w:pPr>
      <w:r>
        <w:rPr>
          <w:szCs w:val="28"/>
        </w:rPr>
        <w:t>3</w:t>
      </w:r>
      <w:r>
        <w:rPr>
          <w:szCs w:val="28"/>
        </w:rPr>
        <w:t>. Настоящее постановление подлежит размещению на официальном сайте Ба</w:t>
      </w:r>
      <w:r>
        <w:rPr>
          <w:szCs w:val="28"/>
        </w:rPr>
        <w:softHyphen/>
        <w:t>бушкинского муниципального округа в информационно-телекоммуникаци</w:t>
      </w:r>
      <w:r>
        <w:rPr>
          <w:szCs w:val="28"/>
        </w:rPr>
        <w:softHyphen/>
        <w:t xml:space="preserve">онной сети «Интернет», </w:t>
      </w:r>
      <w:r>
        <w:t>вступает в силу со дня подписания.</w:t>
      </w:r>
    </w:p>
    <w:p w:rsidR="00843109" w:rsidRDefault="007F28AA">
      <w:pPr>
        <w:ind w:firstLine="737"/>
        <w:jc w:val="both"/>
      </w:pPr>
      <w:r>
        <w:t>4</w:t>
      </w:r>
      <w:r>
        <w:t>. Контроль</w:t>
      </w:r>
      <w:r>
        <w:t xml:space="preserve"> за исполнением настоящего постановления оставляю за собой.</w:t>
      </w:r>
    </w:p>
    <w:p w:rsidR="00843109" w:rsidRDefault="00843109">
      <w:pPr>
        <w:ind w:firstLine="737"/>
        <w:jc w:val="both"/>
      </w:pPr>
    </w:p>
    <w:p w:rsidR="00843109" w:rsidRDefault="00843109">
      <w:pPr>
        <w:pStyle w:val="aa"/>
        <w:jc w:val="both"/>
      </w:pPr>
    </w:p>
    <w:p w:rsidR="00843109" w:rsidRDefault="007F28AA">
      <w:pPr>
        <w:pStyle w:val="a7"/>
      </w:pPr>
      <w:r>
        <w:t>Глава</w:t>
      </w:r>
      <w:r>
        <w:t xml:space="preserve"> округа                                                                                       Т.С. Жирохова</w:t>
      </w:r>
      <w:r>
        <w:tab/>
      </w:r>
    </w:p>
    <w:p w:rsidR="00843109" w:rsidRDefault="00843109">
      <w:pPr>
        <w:tabs>
          <w:tab w:val="left" w:pos="7365"/>
        </w:tabs>
        <w:rPr>
          <w:szCs w:val="28"/>
        </w:rPr>
      </w:pPr>
    </w:p>
    <w:p w:rsidR="00843109" w:rsidRDefault="007F28AA">
      <w:pPr>
        <w:pStyle w:val="aa"/>
        <w:jc w:val="right"/>
      </w:pPr>
      <w:r>
        <w:tab/>
      </w:r>
      <w:r>
        <w:tab/>
      </w:r>
      <w:r>
        <w:tab/>
      </w:r>
    </w:p>
    <w:p w:rsidR="00843109" w:rsidRDefault="00843109">
      <w:pPr>
        <w:pStyle w:val="aa"/>
        <w:jc w:val="right"/>
      </w:pPr>
    </w:p>
    <w:p w:rsidR="00843109" w:rsidRDefault="00843109">
      <w:pPr>
        <w:pStyle w:val="aa"/>
        <w:jc w:val="right"/>
      </w:pPr>
    </w:p>
    <w:p w:rsidR="00843109" w:rsidRDefault="00843109">
      <w:pPr>
        <w:pStyle w:val="aa"/>
        <w:jc w:val="both"/>
      </w:pPr>
    </w:p>
    <w:p w:rsidR="00843109" w:rsidRDefault="007F28AA">
      <w:pPr>
        <w:pStyle w:val="aa"/>
        <w:jc w:val="right"/>
        <w:rPr>
          <w:sz w:val="24"/>
        </w:rPr>
      </w:pPr>
      <w:r>
        <w:rPr>
          <w:sz w:val="24"/>
        </w:rPr>
        <w:t xml:space="preserve">Утвержден постановлением </w:t>
      </w:r>
    </w:p>
    <w:p w:rsidR="00843109" w:rsidRDefault="007F28AA">
      <w:pPr>
        <w:pStyle w:val="aa"/>
        <w:jc w:val="right"/>
        <w:rPr>
          <w:sz w:val="24"/>
        </w:rPr>
      </w:pPr>
      <w:r>
        <w:rPr>
          <w:sz w:val="24"/>
        </w:rPr>
        <w:t xml:space="preserve">администрации Бабушкинского </w:t>
      </w:r>
    </w:p>
    <w:p w:rsidR="00843109" w:rsidRDefault="007F28AA">
      <w:pPr>
        <w:pStyle w:val="aa"/>
        <w:jc w:val="right"/>
        <w:rPr>
          <w:sz w:val="24"/>
        </w:rPr>
      </w:pPr>
      <w:r>
        <w:rPr>
          <w:sz w:val="24"/>
        </w:rPr>
        <w:t>муниципального ок</w:t>
      </w:r>
      <w:r>
        <w:rPr>
          <w:sz w:val="24"/>
        </w:rPr>
        <w:t xml:space="preserve">руга </w:t>
      </w:r>
    </w:p>
    <w:p w:rsidR="00843109" w:rsidRPr="00B8753E" w:rsidRDefault="007F28AA">
      <w:pPr>
        <w:pStyle w:val="aa"/>
        <w:jc w:val="right"/>
        <w:rPr>
          <w:sz w:val="24"/>
        </w:rPr>
      </w:pPr>
      <w:r>
        <w:rPr>
          <w:sz w:val="24"/>
        </w:rPr>
        <w:t xml:space="preserve">от </w:t>
      </w:r>
      <w:r w:rsidRPr="00B8753E">
        <w:rPr>
          <w:sz w:val="24"/>
        </w:rPr>
        <w:t>28.02.2025</w:t>
      </w:r>
      <w:r w:rsidRPr="00B8753E">
        <w:rPr>
          <w:sz w:val="24"/>
        </w:rPr>
        <w:t xml:space="preserve"> года № </w:t>
      </w:r>
      <w:r w:rsidR="00B8753E">
        <w:rPr>
          <w:sz w:val="24"/>
        </w:rPr>
        <w:t>293</w:t>
      </w:r>
    </w:p>
    <w:p w:rsidR="00843109" w:rsidRDefault="00843109">
      <w:pPr>
        <w:pStyle w:val="aa"/>
        <w:jc w:val="center"/>
        <w:rPr>
          <w:b/>
        </w:rPr>
      </w:pPr>
    </w:p>
    <w:p w:rsidR="00843109" w:rsidRDefault="007F28AA">
      <w:pPr>
        <w:pStyle w:val="aa"/>
        <w:jc w:val="center"/>
        <w:rPr>
          <w:b/>
        </w:rPr>
      </w:pPr>
      <w:r>
        <w:rPr>
          <w:b/>
        </w:rPr>
        <w:t xml:space="preserve">СОСТАВ </w:t>
      </w:r>
    </w:p>
    <w:p w:rsidR="00843109" w:rsidRDefault="007F28AA">
      <w:pPr>
        <w:pStyle w:val="aa"/>
        <w:jc w:val="center"/>
        <w:rPr>
          <w:b/>
          <w:bCs/>
          <w:szCs w:val="28"/>
        </w:rPr>
      </w:pPr>
      <w:r>
        <w:rPr>
          <w:b/>
        </w:rPr>
        <w:t xml:space="preserve"> межведомственной комиссии по вопросам обоснованности помещения и нахождения детей в организации социального обслуживания с круглосуточным пребыванием детей.</w:t>
      </w:r>
    </w:p>
    <w:p w:rsidR="00843109" w:rsidRDefault="00843109">
      <w:pPr>
        <w:pStyle w:val="aa"/>
      </w:pPr>
    </w:p>
    <w:p w:rsidR="00843109" w:rsidRDefault="00843109">
      <w:pPr>
        <w:pStyle w:val="ab"/>
        <w:ind w:firstLine="0"/>
        <w:rPr>
          <w:color w:val="0000FF"/>
        </w:rPr>
      </w:pPr>
    </w:p>
    <w:tbl>
      <w:tblPr>
        <w:tblStyle w:val="a9"/>
        <w:tblW w:w="0" w:type="auto"/>
        <w:tblLook w:val="04A0"/>
      </w:tblPr>
      <w:tblGrid>
        <w:gridCol w:w="3060"/>
        <w:gridCol w:w="6396"/>
      </w:tblGrid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Метеньканич Екатерина Игоревна - председатель комиссии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заме</w:t>
            </w:r>
            <w:r>
              <w:rPr>
                <w:sz w:val="24"/>
              </w:rPr>
              <w:t>ститель Главы Бабушкинского  муниципального округа</w:t>
            </w:r>
            <w:r>
              <w:rPr>
                <w:sz w:val="24"/>
              </w:rPr>
              <w:t xml:space="preserve"> по социальным вопросам, начальник отдела по культуре, спорту, туризму.</w:t>
            </w: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Репницына Наталья Васильевна  - заместитель председателя комиссии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образования администрации Бабушкинского  </w:t>
            </w:r>
            <w:r>
              <w:rPr>
                <w:sz w:val="24"/>
              </w:rPr>
              <w:t>муниципального округа</w:t>
            </w: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Едемская Людмила Васильевна    -     заместитель председателя комиссии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начальник Управления правовой и организационно-контрольной  работы  администрации Бабушкинского   муниципального  округа</w:t>
            </w:r>
          </w:p>
        </w:tc>
      </w:tr>
      <w:tr w:rsidR="00843109">
        <w:tc>
          <w:tcPr>
            <w:tcW w:w="3060" w:type="dxa"/>
            <w:shd w:val="clear" w:color="auto" w:fill="auto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Шилова Арина Андреевна  </w:t>
            </w:r>
            <w:r>
              <w:rPr>
                <w:sz w:val="24"/>
              </w:rPr>
              <w:t xml:space="preserve">- секретарь </w:t>
            </w:r>
            <w:r>
              <w:rPr>
                <w:sz w:val="24"/>
              </w:rPr>
              <w:t>комиссии</w:t>
            </w:r>
          </w:p>
        </w:tc>
        <w:tc>
          <w:tcPr>
            <w:tcW w:w="6396" w:type="dxa"/>
            <w:shd w:val="clear" w:color="auto" w:fill="auto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 xml:space="preserve"> правового отдела, </w:t>
            </w:r>
            <w:r>
              <w:rPr>
                <w:sz w:val="24"/>
              </w:rPr>
              <w:t>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      </w:r>
          </w:p>
          <w:p w:rsidR="00843109" w:rsidRDefault="00843109">
            <w:pPr>
              <w:rPr>
                <w:sz w:val="24"/>
              </w:rPr>
            </w:pP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6396" w:type="dxa"/>
          </w:tcPr>
          <w:p w:rsidR="00843109" w:rsidRDefault="00843109">
            <w:pPr>
              <w:rPr>
                <w:sz w:val="24"/>
              </w:rPr>
            </w:pP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Бутусова Виктория Андреевна          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инспект</w:t>
            </w:r>
            <w:r>
              <w:rPr>
                <w:sz w:val="24"/>
              </w:rPr>
              <w:t>ор направления ПДН Отд МВД России «Бабушкинское»</w:t>
            </w: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Колпакова Екатерина Алексеевна      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заведующий отделением по работе с семьей и детьми </w:t>
            </w:r>
          </w:p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БУ ВО СО  «КЦСОН Бабушкинского района»;</w:t>
            </w:r>
          </w:p>
          <w:p w:rsidR="00843109" w:rsidRDefault="00843109">
            <w:pPr>
              <w:rPr>
                <w:sz w:val="24"/>
              </w:rPr>
            </w:pP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Шумова Оксана Сергеевна            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БУ СО ВО </w:t>
            </w:r>
            <w:r>
              <w:rPr>
                <w:sz w:val="24"/>
              </w:rPr>
              <w:t>«Комплексный центр                                       социального обслуживания населения Бабушкинского района»</w:t>
            </w:r>
          </w:p>
          <w:p w:rsidR="00843109" w:rsidRDefault="00843109">
            <w:pPr>
              <w:rPr>
                <w:sz w:val="24"/>
              </w:rPr>
            </w:pPr>
          </w:p>
        </w:tc>
      </w:tr>
      <w:tr w:rsidR="00843109">
        <w:tc>
          <w:tcPr>
            <w:tcW w:w="3060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 xml:space="preserve">Шадрина Людмила Борисовна           </w:t>
            </w:r>
          </w:p>
        </w:tc>
        <w:tc>
          <w:tcPr>
            <w:tcW w:w="6396" w:type="dxa"/>
          </w:tcPr>
          <w:p w:rsidR="00843109" w:rsidRDefault="007F28AA">
            <w:pPr>
              <w:rPr>
                <w:sz w:val="24"/>
              </w:rPr>
            </w:pPr>
            <w:r>
              <w:rPr>
                <w:sz w:val="24"/>
              </w:rPr>
              <w:t>специалист по социальной работе отделения по работе с семьей и детьми БУ СО ВО «КЦСОН Бабушкинского рай</w:t>
            </w:r>
            <w:r>
              <w:rPr>
                <w:sz w:val="24"/>
              </w:rPr>
              <w:t>она»</w:t>
            </w:r>
          </w:p>
          <w:p w:rsidR="00843109" w:rsidRDefault="00843109">
            <w:pPr>
              <w:rPr>
                <w:sz w:val="24"/>
              </w:rPr>
            </w:pPr>
          </w:p>
        </w:tc>
      </w:tr>
      <w:tr w:rsidR="00843109" w:rsidTr="00B8753E">
        <w:trPr>
          <w:trHeight w:val="693"/>
        </w:trPr>
        <w:tc>
          <w:tcPr>
            <w:tcW w:w="3060" w:type="dxa"/>
          </w:tcPr>
          <w:p w:rsidR="00843109" w:rsidRDefault="00B8753E">
            <w:pPr>
              <w:rPr>
                <w:sz w:val="24"/>
              </w:rPr>
            </w:pPr>
            <w:r>
              <w:rPr>
                <w:sz w:val="24"/>
              </w:rPr>
              <w:t xml:space="preserve">Девятилова Юлия Альбертовна     </w:t>
            </w:r>
          </w:p>
        </w:tc>
        <w:tc>
          <w:tcPr>
            <w:tcW w:w="6396" w:type="dxa"/>
          </w:tcPr>
          <w:p w:rsidR="00843109" w:rsidRDefault="00B8753E">
            <w:pPr>
              <w:rPr>
                <w:sz w:val="24"/>
              </w:rPr>
            </w:pPr>
            <w:r>
              <w:rPr>
                <w:sz w:val="24"/>
              </w:rPr>
              <w:t>Социальный педагог МБОУ «Бабушкинская СШ»</w:t>
            </w:r>
          </w:p>
        </w:tc>
      </w:tr>
      <w:tr w:rsidR="00843109">
        <w:tc>
          <w:tcPr>
            <w:tcW w:w="3060" w:type="dxa"/>
          </w:tcPr>
          <w:p w:rsidR="00843109" w:rsidRDefault="00B8753E">
            <w:pPr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6396" w:type="dxa"/>
          </w:tcPr>
          <w:p w:rsidR="00843109" w:rsidRDefault="00B8753E">
            <w:pPr>
              <w:rPr>
                <w:sz w:val="24"/>
              </w:rPr>
            </w:pPr>
            <w:r>
              <w:rPr>
                <w:sz w:val="24"/>
              </w:rPr>
              <w:t>Представитель БУЗ ВО «Бабушкинская ЦРБ»</w:t>
            </w:r>
          </w:p>
        </w:tc>
      </w:tr>
      <w:tr w:rsidR="00843109">
        <w:tc>
          <w:tcPr>
            <w:tcW w:w="3060" w:type="dxa"/>
          </w:tcPr>
          <w:p w:rsidR="00843109" w:rsidRDefault="00843109">
            <w:pPr>
              <w:rPr>
                <w:sz w:val="24"/>
              </w:rPr>
            </w:pPr>
          </w:p>
        </w:tc>
        <w:tc>
          <w:tcPr>
            <w:tcW w:w="6396" w:type="dxa"/>
          </w:tcPr>
          <w:p w:rsidR="00843109" w:rsidRDefault="00843109">
            <w:pPr>
              <w:rPr>
                <w:sz w:val="24"/>
              </w:rPr>
            </w:pPr>
          </w:p>
        </w:tc>
      </w:tr>
    </w:tbl>
    <w:p w:rsidR="00843109" w:rsidRDefault="00843109">
      <w:pPr>
        <w:rPr>
          <w:color w:val="0000FF"/>
        </w:rPr>
      </w:pPr>
    </w:p>
    <w:sectPr w:rsidR="00843109" w:rsidSect="008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AA" w:rsidRDefault="007F28AA">
      <w:r>
        <w:separator/>
      </w:r>
    </w:p>
  </w:endnote>
  <w:endnote w:type="continuationSeparator" w:id="1">
    <w:p w:rsidR="007F28AA" w:rsidRDefault="007F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AA" w:rsidRDefault="007F28AA">
      <w:r>
        <w:separator/>
      </w:r>
    </w:p>
  </w:footnote>
  <w:footnote w:type="continuationSeparator" w:id="1">
    <w:p w:rsidR="007F28AA" w:rsidRDefault="007F2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2DE"/>
    <w:multiLevelType w:val="singleLevel"/>
    <w:tmpl w:val="5C8062DE"/>
    <w:lvl w:ilvl="0">
      <w:start w:val="1"/>
      <w:numFmt w:val="decimal"/>
      <w:suff w:val="space"/>
      <w:lvlText w:val="%1."/>
      <w:lvlJc w:val="left"/>
      <w:pPr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4EA"/>
    <w:rsid w:val="000C32FB"/>
    <w:rsid w:val="004902D1"/>
    <w:rsid w:val="00654875"/>
    <w:rsid w:val="00774B95"/>
    <w:rsid w:val="007F28AA"/>
    <w:rsid w:val="00843109"/>
    <w:rsid w:val="00B8753E"/>
    <w:rsid w:val="00E835E6"/>
    <w:rsid w:val="00F07421"/>
    <w:rsid w:val="00F764EA"/>
    <w:rsid w:val="24BC774E"/>
    <w:rsid w:val="583E212B"/>
    <w:rsid w:val="5A7C6E40"/>
    <w:rsid w:val="654E5EB2"/>
    <w:rsid w:val="76C4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9"/>
    <w:rPr>
      <w:rFonts w:ascii="Times New Roman" w:eastAsia="Times New Roman" w:hAnsi="Times New Roman" w:cs="Times New Roman"/>
      <w:kern w:val="2"/>
      <w:sz w:val="28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843109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43109"/>
    <w:pPr>
      <w:spacing w:line="288" w:lineRule="auto"/>
      <w:jc w:val="both"/>
    </w:pPr>
  </w:style>
  <w:style w:type="paragraph" w:styleId="a5">
    <w:name w:val="Title"/>
    <w:basedOn w:val="a"/>
    <w:next w:val="a3"/>
    <w:link w:val="a6"/>
    <w:qFormat/>
    <w:rsid w:val="00843109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paragraph" w:styleId="a7">
    <w:name w:val="Signature"/>
    <w:basedOn w:val="a"/>
    <w:link w:val="a8"/>
    <w:semiHidden/>
    <w:unhideWhenUsed/>
    <w:qFormat/>
    <w:rsid w:val="00843109"/>
    <w:pPr>
      <w:suppressLineNumbers/>
      <w:tabs>
        <w:tab w:val="right" w:pos="9864"/>
      </w:tabs>
      <w:jc w:val="both"/>
    </w:pPr>
    <w:rPr>
      <w:szCs w:val="28"/>
    </w:rPr>
  </w:style>
  <w:style w:type="table" w:styleId="a9">
    <w:name w:val="Table Grid"/>
    <w:basedOn w:val="a1"/>
    <w:uiPriority w:val="59"/>
    <w:qFormat/>
    <w:rsid w:val="00843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qFormat/>
    <w:rsid w:val="00843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84310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843109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character" w:customStyle="1" w:styleId="a8">
    <w:name w:val="Подпись Знак"/>
    <w:basedOn w:val="a0"/>
    <w:link w:val="a7"/>
    <w:semiHidden/>
    <w:qFormat/>
    <w:rsid w:val="00843109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a">
    <w:name w:val="No Spacing"/>
    <w:uiPriority w:val="1"/>
    <w:qFormat/>
    <w:rsid w:val="00843109"/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ab">
    <w:name w:val="Текст акта"/>
    <w:basedOn w:val="a3"/>
    <w:qFormat/>
    <w:rsid w:val="00843109"/>
    <w:pPr>
      <w:spacing w:line="240" w:lineRule="auto"/>
      <w:ind w:firstLine="709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3</cp:revision>
  <cp:lastPrinted>2025-02-28T13:11:00Z</cp:lastPrinted>
  <dcterms:created xsi:type="dcterms:W3CDTF">2025-02-28T13:09:00Z</dcterms:created>
  <dcterms:modified xsi:type="dcterms:W3CDTF">2025-02-28T13:12:00Z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A22EB697376646AFAD61B6BBF702083D_12</vt:lpwstr>
  </property>
</Properties>
</file>