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DC" w:rsidRPr="00096EA9" w:rsidRDefault="00570DDC" w:rsidP="00570DDC">
      <w:pPr>
        <w:tabs>
          <w:tab w:val="left" w:pos="4140"/>
        </w:tabs>
        <w:jc w:val="center"/>
        <w:rPr>
          <w:spacing w:val="120"/>
        </w:rPr>
      </w:pPr>
      <w:r w:rsidRPr="00096EA9">
        <w:t xml:space="preserve">               </w:t>
      </w:r>
    </w:p>
    <w:p w:rsidR="00570DDC" w:rsidRPr="00096EA9" w:rsidRDefault="00570DDC" w:rsidP="00570DDC">
      <w:pPr>
        <w:jc w:val="both"/>
        <w:rPr>
          <w:spacing w:val="120"/>
          <w:sz w:val="26"/>
          <w:szCs w:val="26"/>
        </w:rPr>
      </w:pPr>
      <w:r>
        <w:rPr>
          <w:noProof/>
          <w:spacing w:val="120"/>
          <w:sz w:val="26"/>
          <w:szCs w:val="26"/>
        </w:rPr>
        <w:drawing>
          <wp:anchor distT="0" distB="0" distL="133350" distR="114935" simplePos="0" relativeHeight="251660288" behindDoc="1" locked="0" layoutInCell="1" allowOverlap="1">
            <wp:simplePos x="0" y="0"/>
            <wp:positionH relativeFrom="column">
              <wp:align>center</wp:align>
            </wp:positionH>
            <wp:positionV relativeFrom="paragraph">
              <wp:posOffset>-100330</wp:posOffset>
            </wp:positionV>
            <wp:extent cx="513715" cy="571500"/>
            <wp:effectExtent l="1905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513715" cy="571500"/>
                    </a:xfrm>
                    <a:prstGeom prst="rect">
                      <a:avLst/>
                    </a:prstGeom>
                    <a:noFill/>
                    <a:ln w="9525">
                      <a:noFill/>
                      <a:miter lim="800000"/>
                      <a:headEnd/>
                      <a:tailEnd/>
                    </a:ln>
                  </pic:spPr>
                </pic:pic>
              </a:graphicData>
            </a:graphic>
          </wp:anchor>
        </w:drawing>
      </w:r>
    </w:p>
    <w:p w:rsidR="00570DDC" w:rsidRDefault="00570DDC" w:rsidP="00570DDC">
      <w:pPr>
        <w:jc w:val="center"/>
      </w:pPr>
    </w:p>
    <w:p w:rsidR="00570DDC" w:rsidRDefault="00570DDC" w:rsidP="00570DDC">
      <w:pPr>
        <w:jc w:val="center"/>
      </w:pPr>
    </w:p>
    <w:p w:rsidR="00570DDC" w:rsidRPr="00AE0F02" w:rsidRDefault="00570DDC" w:rsidP="00570DDC">
      <w:pPr>
        <w:jc w:val="center"/>
        <w:rPr>
          <w:sz w:val="20"/>
          <w:szCs w:val="20"/>
        </w:rPr>
      </w:pPr>
      <w:r w:rsidRPr="00AE0F02">
        <w:rPr>
          <w:sz w:val="20"/>
          <w:szCs w:val="20"/>
        </w:rPr>
        <w:t>АДМИНИСТРАЦИЯ БА</w:t>
      </w:r>
      <w:r>
        <w:rPr>
          <w:sz w:val="20"/>
          <w:szCs w:val="20"/>
        </w:rPr>
        <w:t>БУШКИНСКОГО МУНИЦИПАЛЬНОГО ОКРУГ</w:t>
      </w:r>
      <w:r w:rsidRPr="00AE0F02">
        <w:rPr>
          <w:sz w:val="20"/>
          <w:szCs w:val="20"/>
        </w:rPr>
        <w:t>А ВОЛОГОДСКОЙ ОБЛАСТИ</w:t>
      </w:r>
    </w:p>
    <w:p w:rsidR="00570DDC" w:rsidRPr="00FA63A1" w:rsidRDefault="00570DDC" w:rsidP="00570DDC">
      <w:pPr>
        <w:jc w:val="center"/>
        <w:rPr>
          <w:b/>
          <w:bCs/>
          <w:spacing w:val="120"/>
          <w:sz w:val="28"/>
          <w:szCs w:val="28"/>
        </w:rPr>
      </w:pPr>
    </w:p>
    <w:p w:rsidR="00570DDC" w:rsidRDefault="00570DDC" w:rsidP="00570DDC">
      <w:pPr>
        <w:ind w:firstLine="709"/>
        <w:jc w:val="center"/>
      </w:pPr>
      <w:r>
        <w:fldChar w:fldCharType="begin"/>
      </w:r>
      <w:r>
        <w:fldChar w:fldCharType="end"/>
      </w:r>
      <w:bookmarkStart w:id="0" w:name="__Fieldmark__95841_1097783540"/>
      <w:bookmarkStart w:id="1" w:name="ПолеСоСписком11"/>
      <w:bookmarkStart w:id="2" w:name="__Fieldmark__8659_224728124"/>
      <w:bookmarkStart w:id="3" w:name="__Fieldmark__484123_293541535"/>
      <w:bookmarkStart w:id="4" w:name="__Fieldmark__4487_810377683"/>
      <w:bookmarkStart w:id="5" w:name="__Fieldmark__3_4022129465"/>
      <w:bookmarkEnd w:id="0"/>
      <w:bookmarkEnd w:id="1"/>
      <w:bookmarkEnd w:id="2"/>
      <w:bookmarkEnd w:id="3"/>
      <w:bookmarkEnd w:id="4"/>
      <w:bookmarkEnd w:id="5"/>
      <w:r>
        <w:rPr>
          <w:b/>
          <w:bCs/>
          <w:spacing w:val="16"/>
          <w:sz w:val="36"/>
          <w:szCs w:val="36"/>
        </w:rPr>
        <w:t>ПОСТАНОВЛЕНИЕ</w:t>
      </w:r>
    </w:p>
    <w:p w:rsidR="00570DDC" w:rsidRDefault="00570DDC" w:rsidP="00570DDC">
      <w:pPr>
        <w:ind w:left="1134" w:hanging="1134"/>
        <w:rPr>
          <w:bCs/>
          <w:sz w:val="28"/>
          <w:szCs w:val="28"/>
        </w:rPr>
      </w:pPr>
    </w:p>
    <w:p w:rsidR="00570DDC" w:rsidRPr="008B0506" w:rsidRDefault="000D3D88" w:rsidP="00570DDC">
      <w:pPr>
        <w:ind w:left="1134" w:hanging="1134"/>
        <w:rPr>
          <w:b/>
          <w:bCs/>
          <w:sz w:val="28"/>
          <w:szCs w:val="28"/>
        </w:rPr>
      </w:pPr>
      <w:r w:rsidRPr="000D3D88">
        <w:rPr>
          <w:bCs/>
          <w:sz w:val="28"/>
          <w:szCs w:val="28"/>
        </w:rPr>
        <w:t>….</w:t>
      </w:r>
      <w:r w:rsidR="00570DDC" w:rsidRPr="000D3D88">
        <w:rPr>
          <w:bCs/>
          <w:sz w:val="28"/>
          <w:szCs w:val="28"/>
        </w:rPr>
        <w:t>.0</w:t>
      </w:r>
      <w:r w:rsidRPr="000D3D88">
        <w:rPr>
          <w:bCs/>
          <w:sz w:val="28"/>
          <w:szCs w:val="28"/>
        </w:rPr>
        <w:t>2.</w:t>
      </w:r>
      <w:r w:rsidR="00570DDC" w:rsidRPr="000D3D88">
        <w:rPr>
          <w:bCs/>
          <w:sz w:val="28"/>
          <w:szCs w:val="28"/>
        </w:rPr>
        <w:t>202</w:t>
      </w:r>
      <w:r>
        <w:rPr>
          <w:bCs/>
          <w:sz w:val="28"/>
          <w:szCs w:val="28"/>
        </w:rPr>
        <w:t>5</w:t>
      </w:r>
      <w:r w:rsidR="00570DDC" w:rsidRPr="000D3D88">
        <w:rPr>
          <w:bCs/>
          <w:sz w:val="28"/>
          <w:szCs w:val="28"/>
        </w:rPr>
        <w:t xml:space="preserve"> года</w:t>
      </w:r>
      <w:r w:rsidR="00570DDC" w:rsidRPr="008B0506">
        <w:rPr>
          <w:b/>
          <w:bCs/>
          <w:sz w:val="28"/>
          <w:szCs w:val="28"/>
        </w:rPr>
        <w:tab/>
      </w:r>
      <w:r w:rsidR="00570DDC" w:rsidRPr="008B0506">
        <w:rPr>
          <w:b/>
          <w:bCs/>
          <w:sz w:val="28"/>
          <w:szCs w:val="28"/>
        </w:rPr>
        <w:tab/>
      </w:r>
      <w:r w:rsidR="00570DDC" w:rsidRPr="008B0506">
        <w:rPr>
          <w:b/>
          <w:bCs/>
          <w:sz w:val="28"/>
          <w:szCs w:val="28"/>
        </w:rPr>
        <w:tab/>
      </w:r>
      <w:r w:rsidR="00570DDC" w:rsidRPr="008B0506">
        <w:rPr>
          <w:b/>
          <w:bCs/>
          <w:sz w:val="28"/>
          <w:szCs w:val="28"/>
        </w:rPr>
        <w:tab/>
      </w:r>
      <w:r w:rsidR="00570DDC" w:rsidRPr="008B0506">
        <w:rPr>
          <w:b/>
          <w:bCs/>
          <w:sz w:val="28"/>
          <w:szCs w:val="28"/>
        </w:rPr>
        <w:tab/>
      </w:r>
      <w:r w:rsidR="00570DDC" w:rsidRPr="008B0506">
        <w:rPr>
          <w:b/>
          <w:bCs/>
          <w:sz w:val="28"/>
          <w:szCs w:val="28"/>
        </w:rPr>
        <w:tab/>
      </w:r>
      <w:r w:rsidR="00570DDC" w:rsidRPr="008B0506">
        <w:rPr>
          <w:b/>
          <w:bCs/>
          <w:sz w:val="28"/>
          <w:szCs w:val="28"/>
        </w:rPr>
        <w:tab/>
      </w:r>
      <w:r w:rsidR="00570DDC" w:rsidRPr="008B0506">
        <w:rPr>
          <w:b/>
          <w:bCs/>
          <w:sz w:val="28"/>
          <w:szCs w:val="28"/>
        </w:rPr>
        <w:tab/>
      </w:r>
      <w:r w:rsidR="00570DDC" w:rsidRPr="008B0506">
        <w:rPr>
          <w:b/>
          <w:bCs/>
          <w:sz w:val="28"/>
          <w:szCs w:val="28"/>
        </w:rPr>
        <w:tab/>
        <w:t xml:space="preserve">     </w:t>
      </w:r>
      <w:r w:rsidR="00570DDC" w:rsidRPr="000D3D88">
        <w:rPr>
          <w:bCs/>
          <w:sz w:val="28"/>
          <w:szCs w:val="28"/>
        </w:rPr>
        <w:t xml:space="preserve">№ </w:t>
      </w:r>
      <w:r w:rsidRPr="000D3D88">
        <w:rPr>
          <w:bCs/>
          <w:sz w:val="28"/>
          <w:szCs w:val="28"/>
        </w:rPr>
        <w:t>….</w:t>
      </w:r>
    </w:p>
    <w:p w:rsidR="00570DDC" w:rsidRPr="0026609C" w:rsidRDefault="00570DDC" w:rsidP="00570DDC">
      <w:pPr>
        <w:jc w:val="center"/>
        <w:rPr>
          <w:bCs/>
        </w:rPr>
      </w:pPr>
      <w:r w:rsidRPr="0026609C">
        <w:rPr>
          <w:bCs/>
        </w:rPr>
        <w:t>с.им. Бабушкина</w:t>
      </w:r>
    </w:p>
    <w:p w:rsidR="00570DDC" w:rsidRPr="00436D16" w:rsidRDefault="00570DDC" w:rsidP="00570DDC">
      <w:pPr>
        <w:pStyle w:val="a7"/>
        <w:rPr>
          <w:rFonts w:ascii="Times New Roman" w:hAnsi="Times New Roman"/>
          <w:sz w:val="28"/>
          <w:szCs w:val="28"/>
        </w:rPr>
      </w:pPr>
      <w:r>
        <w:rPr>
          <w:rFonts w:ascii="Times New Roman" w:hAnsi="Times New Roman"/>
          <w:sz w:val="28"/>
          <w:szCs w:val="28"/>
        </w:rPr>
        <w:t>О внесении изменений в Порядок</w:t>
      </w:r>
      <w:r w:rsidRPr="00436D16">
        <w:rPr>
          <w:rFonts w:ascii="Times New Roman" w:hAnsi="Times New Roman"/>
          <w:sz w:val="28"/>
          <w:szCs w:val="28"/>
        </w:rPr>
        <w:t xml:space="preserve"> разработки и утверждения административных регламентов предоставления муниципальных услуг</w:t>
      </w:r>
      <w:r>
        <w:rPr>
          <w:rFonts w:ascii="Times New Roman" w:hAnsi="Times New Roman"/>
          <w:sz w:val="28"/>
          <w:szCs w:val="28"/>
        </w:rPr>
        <w:t>, утвержденный постановлением администрации Бабушкинского муниципального округа от 09.01.2023 года № 20</w:t>
      </w:r>
    </w:p>
    <w:p w:rsidR="00570DDC" w:rsidRPr="00FA63A1" w:rsidRDefault="00570DDC" w:rsidP="00570DDC">
      <w:pPr>
        <w:ind w:firstLine="709"/>
        <w:jc w:val="both"/>
        <w:rPr>
          <w:sz w:val="28"/>
          <w:szCs w:val="28"/>
        </w:rPr>
      </w:pPr>
    </w:p>
    <w:p w:rsidR="00570DDC" w:rsidRDefault="00570DDC" w:rsidP="00570DDC">
      <w:pPr>
        <w:ind w:right="-143" w:firstLine="709"/>
        <w:jc w:val="both"/>
        <w:rPr>
          <w:sz w:val="28"/>
          <w:szCs w:val="28"/>
        </w:rPr>
      </w:pPr>
      <w:r>
        <w:rPr>
          <w:color w:val="000000"/>
          <w:sz w:val="28"/>
          <w:szCs w:val="28"/>
        </w:rPr>
        <w:t xml:space="preserve">На основании Федерального закона от 26.12.2024 № 494-ФЗ «О внесении изменений в отдельные законодательные акты Российской Федерации», </w:t>
      </w:r>
      <w:r>
        <w:rPr>
          <w:sz w:val="28"/>
          <w:szCs w:val="28"/>
        </w:rPr>
        <w:t>руководствуясь Уставом Бабушкинского муниципального округа Вологодской области</w:t>
      </w:r>
    </w:p>
    <w:p w:rsidR="00570DDC" w:rsidRDefault="00570DDC" w:rsidP="00570DDC">
      <w:pPr>
        <w:ind w:right="-143" w:firstLine="709"/>
        <w:jc w:val="both"/>
        <w:rPr>
          <w:sz w:val="28"/>
          <w:szCs w:val="28"/>
        </w:rPr>
      </w:pPr>
    </w:p>
    <w:p w:rsidR="00570DDC" w:rsidRPr="00E30100" w:rsidRDefault="00570DDC" w:rsidP="00570DDC">
      <w:pPr>
        <w:ind w:right="-143" w:firstLine="709"/>
        <w:jc w:val="both"/>
        <w:rPr>
          <w:b/>
          <w:sz w:val="28"/>
          <w:szCs w:val="28"/>
        </w:rPr>
      </w:pPr>
      <w:r>
        <w:rPr>
          <w:b/>
          <w:sz w:val="28"/>
          <w:szCs w:val="28"/>
        </w:rPr>
        <w:t>ПОСТАНОВЛЯЮ:</w:t>
      </w:r>
    </w:p>
    <w:p w:rsidR="00570DDC" w:rsidRPr="00FA63A1" w:rsidRDefault="00570DDC" w:rsidP="00570DDC">
      <w:pPr>
        <w:ind w:right="-143" w:firstLine="709"/>
        <w:jc w:val="both"/>
        <w:rPr>
          <w:sz w:val="28"/>
          <w:szCs w:val="28"/>
        </w:rPr>
      </w:pPr>
    </w:p>
    <w:p w:rsidR="00570DDC" w:rsidRPr="00570DDC" w:rsidRDefault="00570DDC" w:rsidP="00570DDC">
      <w:pPr>
        <w:pStyle w:val="a9"/>
        <w:jc w:val="both"/>
        <w:rPr>
          <w:sz w:val="28"/>
          <w:szCs w:val="28"/>
        </w:rPr>
      </w:pPr>
      <w:r w:rsidRPr="00570DDC">
        <w:rPr>
          <w:rFonts w:eastAsia="Calibri"/>
          <w:sz w:val="28"/>
          <w:szCs w:val="28"/>
        </w:rPr>
        <w:tab/>
        <w:t>1. Внести в Порядок разработки и утверждения административных регламентов пре</w:t>
      </w:r>
      <w:r>
        <w:rPr>
          <w:rFonts w:eastAsia="Calibri"/>
          <w:sz w:val="28"/>
          <w:szCs w:val="28"/>
        </w:rPr>
        <w:t xml:space="preserve">доставления муниципальных услуг, </w:t>
      </w:r>
      <w:r w:rsidRPr="00570DDC">
        <w:rPr>
          <w:sz w:val="28"/>
          <w:szCs w:val="28"/>
        </w:rPr>
        <w:t>утвержденный постановлением администрации Бабушкинского муниципального округа от 09.01.2023 года № 20</w:t>
      </w:r>
      <w:r>
        <w:rPr>
          <w:sz w:val="28"/>
          <w:szCs w:val="28"/>
        </w:rPr>
        <w:t xml:space="preserve"> изменения, изложив его в новой редакции.</w:t>
      </w:r>
    </w:p>
    <w:p w:rsidR="00570DDC" w:rsidRPr="005979CC" w:rsidRDefault="00570DDC" w:rsidP="00570DDC">
      <w:pPr>
        <w:pStyle w:val="a9"/>
        <w:jc w:val="both"/>
        <w:rPr>
          <w:sz w:val="28"/>
          <w:szCs w:val="28"/>
        </w:rPr>
      </w:pPr>
      <w:r>
        <w:rPr>
          <w:rFonts w:eastAsia="Calibri"/>
          <w:sz w:val="28"/>
          <w:szCs w:val="28"/>
        </w:rPr>
        <w:tab/>
      </w:r>
      <w:r>
        <w:rPr>
          <w:rFonts w:eastAsia="Calibri"/>
          <w:bCs/>
          <w:sz w:val="28"/>
          <w:szCs w:val="28"/>
          <w:lang w:eastAsia="en-US"/>
        </w:rPr>
        <w:t>2</w:t>
      </w:r>
      <w:r w:rsidRPr="008B0506">
        <w:rPr>
          <w:rFonts w:eastAsia="Calibri"/>
          <w:bCs/>
          <w:sz w:val="28"/>
          <w:szCs w:val="28"/>
          <w:lang w:eastAsia="en-US"/>
        </w:rPr>
        <w:t xml:space="preserve">. </w:t>
      </w:r>
      <w:r w:rsidRPr="008B0506">
        <w:rPr>
          <w:rFonts w:eastAsia="Calibri"/>
          <w:sz w:val="28"/>
          <w:szCs w:val="28"/>
          <w:lang w:eastAsia="en-US"/>
        </w:rPr>
        <w:t>Контроль за выполнением постановления</w:t>
      </w:r>
      <w:r>
        <w:rPr>
          <w:rFonts w:eastAsia="Calibri"/>
          <w:sz w:val="28"/>
          <w:szCs w:val="28"/>
          <w:lang w:eastAsia="en-US"/>
        </w:rPr>
        <w:t xml:space="preserve"> оставляю за собой</w:t>
      </w:r>
      <w:r w:rsidRPr="008B0506">
        <w:rPr>
          <w:rFonts w:eastAsia="Calibri"/>
          <w:sz w:val="28"/>
          <w:szCs w:val="28"/>
          <w:lang w:eastAsia="en-US"/>
        </w:rPr>
        <w:t>.</w:t>
      </w:r>
    </w:p>
    <w:p w:rsidR="00570DDC" w:rsidRPr="008B0506" w:rsidRDefault="00570DDC" w:rsidP="00570DDC">
      <w:pPr>
        <w:pStyle w:val="a9"/>
        <w:jc w:val="both"/>
        <w:rPr>
          <w:rFonts w:eastAsia="Calibri"/>
          <w:sz w:val="28"/>
          <w:szCs w:val="28"/>
          <w:lang w:eastAsia="en-US"/>
        </w:rPr>
      </w:pPr>
      <w:r>
        <w:rPr>
          <w:rFonts w:eastAsia="Calibri"/>
          <w:sz w:val="28"/>
          <w:szCs w:val="28"/>
          <w:lang w:eastAsia="en-US"/>
        </w:rPr>
        <w:tab/>
        <w:t>3</w:t>
      </w:r>
      <w:r w:rsidRPr="008B0506">
        <w:rPr>
          <w:rFonts w:eastAsia="Calibri"/>
          <w:sz w:val="28"/>
          <w:szCs w:val="28"/>
          <w:lang w:eastAsia="en-US"/>
        </w:rPr>
        <w:t xml:space="preserve">. Настоящее постановление подлежит </w:t>
      </w:r>
      <w:r>
        <w:rPr>
          <w:rFonts w:eastAsia="Calibri"/>
          <w:sz w:val="28"/>
          <w:szCs w:val="28"/>
          <w:lang w:eastAsia="en-US"/>
        </w:rPr>
        <w:t xml:space="preserve">официальному </w:t>
      </w:r>
      <w:r w:rsidRPr="008B0506">
        <w:rPr>
          <w:rFonts w:eastAsia="Calibri"/>
          <w:sz w:val="28"/>
          <w:szCs w:val="28"/>
          <w:lang w:eastAsia="en-US"/>
        </w:rPr>
        <w:t>опубликованию в средствах массовой информации,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rsidR="00570DDC" w:rsidRPr="008B0506" w:rsidRDefault="00570DDC" w:rsidP="00570DDC">
      <w:pPr>
        <w:pStyle w:val="a9"/>
        <w:jc w:val="both"/>
        <w:rPr>
          <w:bCs/>
          <w:sz w:val="28"/>
          <w:szCs w:val="28"/>
        </w:rPr>
      </w:pPr>
    </w:p>
    <w:p w:rsidR="00570DDC" w:rsidRPr="008B0506" w:rsidRDefault="00570DDC" w:rsidP="00570DDC">
      <w:pPr>
        <w:pStyle w:val="a9"/>
        <w:jc w:val="both"/>
        <w:rPr>
          <w:bCs/>
          <w:sz w:val="28"/>
          <w:szCs w:val="28"/>
        </w:rPr>
      </w:pPr>
    </w:p>
    <w:p w:rsidR="00570DDC" w:rsidRPr="008B0506" w:rsidRDefault="00570DDC" w:rsidP="00570DDC">
      <w:pPr>
        <w:pStyle w:val="a9"/>
        <w:jc w:val="both"/>
        <w:rPr>
          <w:sz w:val="28"/>
          <w:szCs w:val="28"/>
        </w:rPr>
      </w:pPr>
    </w:p>
    <w:p w:rsidR="00570DDC" w:rsidRPr="00FA63A1" w:rsidRDefault="00570DDC" w:rsidP="00570DDC">
      <w:pPr>
        <w:jc w:val="both"/>
        <w:rPr>
          <w:rFonts w:eastAsia="Calibri"/>
          <w:b/>
          <w:sz w:val="28"/>
          <w:szCs w:val="28"/>
          <w:lang w:eastAsia="en-US"/>
        </w:rPr>
      </w:pPr>
      <w:r>
        <w:rPr>
          <w:sz w:val="28"/>
          <w:szCs w:val="28"/>
        </w:rPr>
        <w:t>Глава округа</w:t>
      </w:r>
      <w:r>
        <w:rPr>
          <w:sz w:val="28"/>
          <w:szCs w:val="28"/>
        </w:rPr>
        <w:tab/>
      </w:r>
      <w:r>
        <w:rPr>
          <w:sz w:val="28"/>
          <w:szCs w:val="28"/>
        </w:rPr>
        <w:tab/>
      </w:r>
      <w:r>
        <w:rPr>
          <w:sz w:val="28"/>
          <w:szCs w:val="28"/>
        </w:rPr>
        <w:tab/>
        <w:t xml:space="preserve">                                                           Т.С. Жирохова </w:t>
      </w:r>
    </w:p>
    <w:p w:rsidR="00570DDC" w:rsidRDefault="00570DDC" w:rsidP="00570DDC">
      <w:pPr>
        <w:rPr>
          <w:rFonts w:eastAsia="Calibri"/>
          <w:sz w:val="28"/>
        </w:rPr>
      </w:pPr>
    </w:p>
    <w:p w:rsidR="00570DDC" w:rsidRPr="00D90A5E" w:rsidRDefault="00570DDC" w:rsidP="00570DDC">
      <w:pPr>
        <w:tabs>
          <w:tab w:val="left" w:pos="142"/>
        </w:tabs>
        <w:autoSpaceDE w:val="0"/>
        <w:autoSpaceDN w:val="0"/>
        <w:adjustRightInd w:val="0"/>
        <w:ind w:left="5103"/>
        <w:jc w:val="right"/>
        <w:rPr>
          <w:rFonts w:eastAsia="Calibri"/>
          <w:sz w:val="28"/>
          <w:szCs w:val="28"/>
          <w:lang w:eastAsia="en-US"/>
        </w:rPr>
      </w:pPr>
      <w:r w:rsidRPr="002C62B0">
        <w:rPr>
          <w:rFonts w:eastAsia="Calibri"/>
          <w:sz w:val="28"/>
          <w:szCs w:val="28"/>
          <w:lang w:eastAsia="en-US"/>
        </w:rPr>
        <w:br w:type="page"/>
      </w:r>
      <w:r>
        <w:rPr>
          <w:rFonts w:eastAsia="Calibri"/>
          <w:sz w:val="28"/>
          <w:szCs w:val="28"/>
          <w:lang w:eastAsia="en-US"/>
        </w:rPr>
        <w:lastRenderedPageBreak/>
        <w:t>«</w:t>
      </w:r>
      <w:r w:rsidRPr="00D90A5E">
        <w:rPr>
          <w:rFonts w:eastAsia="Calibri"/>
          <w:sz w:val="28"/>
          <w:szCs w:val="28"/>
          <w:lang w:eastAsia="en-US"/>
        </w:rPr>
        <w:t>УТВЕРЖДЕН</w:t>
      </w:r>
    </w:p>
    <w:p w:rsidR="00570DDC" w:rsidRPr="00D90A5E" w:rsidRDefault="00570DDC" w:rsidP="00570DDC">
      <w:pPr>
        <w:tabs>
          <w:tab w:val="left" w:pos="142"/>
        </w:tabs>
        <w:autoSpaceDE w:val="0"/>
        <w:autoSpaceDN w:val="0"/>
        <w:adjustRightInd w:val="0"/>
        <w:ind w:left="5103"/>
        <w:jc w:val="right"/>
        <w:rPr>
          <w:rFonts w:eastAsia="Calibri"/>
          <w:sz w:val="28"/>
          <w:szCs w:val="28"/>
          <w:lang w:eastAsia="en-US"/>
        </w:rPr>
      </w:pPr>
      <w:r w:rsidRPr="00D90A5E">
        <w:rPr>
          <w:rFonts w:eastAsia="Calibri"/>
          <w:sz w:val="28"/>
          <w:szCs w:val="28"/>
          <w:lang w:eastAsia="en-US"/>
        </w:rPr>
        <w:t xml:space="preserve">постановлением администрации </w:t>
      </w:r>
      <w:r>
        <w:rPr>
          <w:rFonts w:eastAsia="Calibri"/>
          <w:sz w:val="28"/>
          <w:szCs w:val="28"/>
          <w:lang w:eastAsia="en-US"/>
        </w:rPr>
        <w:t>Бабушкинского муниципального округа от  09.01.2023 года № 20</w:t>
      </w:r>
    </w:p>
    <w:p w:rsidR="00570DDC" w:rsidRPr="00D90A5E" w:rsidRDefault="00570DDC" w:rsidP="00570DDC">
      <w:pPr>
        <w:tabs>
          <w:tab w:val="left" w:pos="142"/>
        </w:tabs>
        <w:autoSpaceDE w:val="0"/>
        <w:autoSpaceDN w:val="0"/>
        <w:adjustRightInd w:val="0"/>
        <w:ind w:left="5954"/>
        <w:jc w:val="both"/>
        <w:rPr>
          <w:rFonts w:eastAsia="Calibri"/>
          <w:sz w:val="28"/>
          <w:szCs w:val="28"/>
          <w:lang w:eastAsia="en-US"/>
        </w:rPr>
      </w:pPr>
      <w:r>
        <w:rPr>
          <w:rFonts w:eastAsia="Calibri"/>
          <w:sz w:val="28"/>
          <w:szCs w:val="28"/>
          <w:lang w:eastAsia="en-US"/>
        </w:rPr>
        <w:t>(в редакции постановления от …02.2025 года №  …)</w:t>
      </w:r>
    </w:p>
    <w:p w:rsidR="00570DDC" w:rsidRPr="00F26145" w:rsidRDefault="00570DDC" w:rsidP="00570DDC">
      <w:pPr>
        <w:widowControl w:val="0"/>
        <w:autoSpaceDE w:val="0"/>
        <w:autoSpaceDN w:val="0"/>
        <w:adjustRightInd w:val="0"/>
        <w:jc w:val="center"/>
        <w:rPr>
          <w:b/>
          <w:bCs/>
          <w:sz w:val="28"/>
          <w:szCs w:val="28"/>
        </w:rPr>
      </w:pPr>
      <w:bookmarkStart w:id="6" w:name="Par66"/>
      <w:bookmarkEnd w:id="6"/>
      <w:r w:rsidRPr="00F26145">
        <w:rPr>
          <w:b/>
          <w:bCs/>
          <w:sz w:val="28"/>
          <w:szCs w:val="28"/>
        </w:rPr>
        <w:t>Порядок</w:t>
      </w:r>
    </w:p>
    <w:p w:rsidR="00570DDC" w:rsidRPr="00F26145" w:rsidRDefault="00570DDC" w:rsidP="00570DDC">
      <w:pPr>
        <w:widowControl w:val="0"/>
        <w:autoSpaceDE w:val="0"/>
        <w:autoSpaceDN w:val="0"/>
        <w:adjustRightInd w:val="0"/>
        <w:jc w:val="center"/>
        <w:rPr>
          <w:b/>
          <w:bCs/>
          <w:sz w:val="28"/>
          <w:szCs w:val="28"/>
        </w:rPr>
      </w:pPr>
      <w:r w:rsidRPr="00F26145">
        <w:rPr>
          <w:b/>
          <w:bCs/>
          <w:sz w:val="28"/>
          <w:szCs w:val="28"/>
        </w:rPr>
        <w:t xml:space="preserve">разработки и утверждения административных </w:t>
      </w:r>
    </w:p>
    <w:p w:rsidR="00570DDC" w:rsidRPr="00F26145" w:rsidRDefault="00570DDC" w:rsidP="00570DDC">
      <w:pPr>
        <w:widowControl w:val="0"/>
        <w:autoSpaceDE w:val="0"/>
        <w:autoSpaceDN w:val="0"/>
        <w:adjustRightInd w:val="0"/>
        <w:jc w:val="center"/>
        <w:rPr>
          <w:b/>
          <w:bCs/>
          <w:sz w:val="28"/>
          <w:szCs w:val="28"/>
        </w:rPr>
      </w:pPr>
      <w:r w:rsidRPr="00F26145">
        <w:rPr>
          <w:b/>
          <w:bCs/>
          <w:sz w:val="28"/>
          <w:szCs w:val="28"/>
        </w:rPr>
        <w:t>регламентов предоставления муниципальных услуг</w:t>
      </w:r>
    </w:p>
    <w:p w:rsidR="00570DDC" w:rsidRPr="00F26145" w:rsidRDefault="00570DDC" w:rsidP="00570DDC">
      <w:pPr>
        <w:widowControl w:val="0"/>
        <w:autoSpaceDE w:val="0"/>
        <w:autoSpaceDN w:val="0"/>
        <w:adjustRightInd w:val="0"/>
        <w:jc w:val="center"/>
        <w:rPr>
          <w:b/>
          <w:bCs/>
          <w:sz w:val="28"/>
          <w:szCs w:val="28"/>
        </w:rPr>
      </w:pPr>
      <w:r w:rsidRPr="00F26145">
        <w:rPr>
          <w:b/>
          <w:bCs/>
          <w:sz w:val="28"/>
          <w:szCs w:val="28"/>
        </w:rPr>
        <w:t>(далее – Порядок)</w:t>
      </w:r>
    </w:p>
    <w:p w:rsidR="00570DDC" w:rsidRPr="00D90A5E" w:rsidRDefault="00570DDC" w:rsidP="00570DDC">
      <w:pPr>
        <w:widowControl w:val="0"/>
        <w:autoSpaceDE w:val="0"/>
        <w:autoSpaceDN w:val="0"/>
        <w:adjustRightInd w:val="0"/>
        <w:jc w:val="center"/>
        <w:rPr>
          <w:bCs/>
          <w:sz w:val="28"/>
          <w:szCs w:val="28"/>
        </w:rPr>
      </w:pPr>
    </w:p>
    <w:p w:rsidR="00570DDC" w:rsidRPr="00F26145" w:rsidRDefault="00570DDC" w:rsidP="00570DDC">
      <w:pPr>
        <w:widowControl w:val="0"/>
        <w:autoSpaceDE w:val="0"/>
        <w:autoSpaceDN w:val="0"/>
        <w:adjustRightInd w:val="0"/>
        <w:jc w:val="center"/>
        <w:outlineLvl w:val="1"/>
        <w:rPr>
          <w:b/>
          <w:bCs/>
          <w:sz w:val="28"/>
          <w:szCs w:val="28"/>
        </w:rPr>
      </w:pPr>
      <w:r w:rsidRPr="00F26145">
        <w:rPr>
          <w:b/>
          <w:bCs/>
          <w:sz w:val="28"/>
          <w:szCs w:val="28"/>
        </w:rPr>
        <w:t>I. Общие положения</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1.1</w:t>
      </w:r>
      <w:r>
        <w:rPr>
          <w:rFonts w:eastAsia="Calibri"/>
          <w:sz w:val="28"/>
          <w:szCs w:val="28"/>
          <w:lang w:eastAsia="en-US"/>
        </w:rPr>
        <w:t>.</w:t>
      </w:r>
      <w:r w:rsidRPr="002C62B0">
        <w:rPr>
          <w:rFonts w:eastAsia="Calibri"/>
          <w:sz w:val="28"/>
          <w:szCs w:val="28"/>
          <w:lang w:eastAsia="en-US"/>
        </w:rPr>
        <w:t xml:space="preserve"> Настоящий Порядок разработан в соответствии с Федеральным законом от 27 июля 2010 года № 210-ФЗ «Об организации предоставления государственных и муниципальных услуг» и определяет правила по разработке и утверждению </w:t>
      </w:r>
      <w:r>
        <w:rPr>
          <w:rFonts w:eastAsia="Calibri"/>
          <w:sz w:val="28"/>
          <w:szCs w:val="28"/>
          <w:lang w:eastAsia="en-US"/>
        </w:rPr>
        <w:t xml:space="preserve">администрацией Бабушкинского муниципального округа </w:t>
      </w:r>
      <w:r w:rsidRPr="002C62B0">
        <w:rPr>
          <w:rFonts w:eastAsia="Calibri"/>
          <w:sz w:val="28"/>
          <w:szCs w:val="28"/>
          <w:lang w:eastAsia="en-US"/>
        </w:rPr>
        <w:t xml:space="preserve">административных регламентов предоставления муниципальных услуг (далее – </w:t>
      </w:r>
      <w:r>
        <w:rPr>
          <w:rFonts w:eastAsia="Calibri"/>
          <w:sz w:val="28"/>
          <w:szCs w:val="28"/>
          <w:lang w:eastAsia="en-US"/>
        </w:rPr>
        <w:t>администрация округа</w:t>
      </w:r>
      <w:r w:rsidRPr="002C62B0">
        <w:rPr>
          <w:rFonts w:eastAsia="Calibri"/>
          <w:sz w:val="28"/>
          <w:szCs w:val="28"/>
          <w:lang w:eastAsia="en-US"/>
        </w:rPr>
        <w:t>, административный регламент).</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1.2. Административный регламент устанавливает порядок и стандарт предоставления муниципальной услуги, в том числе порядок взаимодействия между структурными подразделениями </w:t>
      </w:r>
      <w:r>
        <w:rPr>
          <w:rFonts w:eastAsia="Calibri"/>
          <w:sz w:val="28"/>
          <w:szCs w:val="28"/>
          <w:lang w:eastAsia="en-US"/>
        </w:rPr>
        <w:t>администрации округа</w:t>
      </w:r>
      <w:r w:rsidRPr="002C62B0">
        <w:rPr>
          <w:rFonts w:eastAsia="Calibri"/>
          <w:sz w:val="28"/>
          <w:szCs w:val="28"/>
          <w:lang w:eastAsia="en-US"/>
        </w:rPr>
        <w:t xml:space="preserve">, лицами, ответственными за предоставление муниципальной услуги, а также порядок взаимодействия </w:t>
      </w:r>
      <w:r>
        <w:rPr>
          <w:rFonts w:eastAsia="Calibri"/>
          <w:sz w:val="28"/>
          <w:szCs w:val="28"/>
          <w:lang w:eastAsia="en-US"/>
        </w:rPr>
        <w:t xml:space="preserve">администрации округа </w:t>
      </w:r>
      <w:r w:rsidRPr="002C62B0">
        <w:rPr>
          <w:rFonts w:eastAsia="Calibri"/>
          <w:sz w:val="28"/>
          <w:szCs w:val="28"/>
          <w:lang w:eastAsia="en-US"/>
        </w:rPr>
        <w:t>с физическими и юридическими лицами, а также их представителями, иными государственными органами и органами местного самоуправления при предоставлении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1.3. Административные регламенты разрабатываются </w:t>
      </w:r>
      <w:r>
        <w:rPr>
          <w:rFonts w:eastAsia="Calibri"/>
          <w:sz w:val="28"/>
          <w:szCs w:val="28"/>
          <w:lang w:eastAsia="en-US"/>
        </w:rPr>
        <w:t xml:space="preserve">администрацией округа </w:t>
      </w:r>
      <w:r w:rsidRPr="002C62B0">
        <w:rPr>
          <w:rFonts w:eastAsia="Calibri"/>
          <w:sz w:val="28"/>
          <w:szCs w:val="28"/>
          <w:lang w:eastAsia="en-US"/>
        </w:rPr>
        <w:t>с учетом положений действующего законодательства.</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В случае если в предоставлении муниципальной услуги участвует муниципальное учреждение, административный регламент разрабатывается </w:t>
      </w:r>
      <w:r>
        <w:rPr>
          <w:rFonts w:eastAsia="Calibri"/>
          <w:sz w:val="28"/>
          <w:szCs w:val="28"/>
          <w:lang w:eastAsia="en-US"/>
        </w:rPr>
        <w:t>администрацией округа</w:t>
      </w:r>
      <w:r w:rsidRPr="002C62B0">
        <w:rPr>
          <w:rFonts w:eastAsia="Calibri"/>
          <w:sz w:val="28"/>
          <w:szCs w:val="28"/>
          <w:lang w:eastAsia="en-US"/>
        </w:rPr>
        <w:t>, осуществляющ</w:t>
      </w:r>
      <w:r>
        <w:rPr>
          <w:rFonts w:eastAsia="Calibri"/>
          <w:sz w:val="28"/>
          <w:szCs w:val="28"/>
          <w:lang w:eastAsia="en-US"/>
        </w:rPr>
        <w:t>ей</w:t>
      </w:r>
      <w:r w:rsidRPr="002C62B0">
        <w:rPr>
          <w:rFonts w:eastAsia="Calibri"/>
          <w:sz w:val="28"/>
          <w:szCs w:val="28"/>
          <w:lang w:eastAsia="en-US"/>
        </w:rPr>
        <w:t xml:space="preserve"> организацию предоставления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1.4. При разработке административных регламентов </w:t>
      </w:r>
      <w:r>
        <w:rPr>
          <w:rFonts w:eastAsia="Calibri"/>
          <w:sz w:val="28"/>
          <w:szCs w:val="28"/>
          <w:lang w:eastAsia="en-US"/>
        </w:rPr>
        <w:t xml:space="preserve">администрация округа </w:t>
      </w:r>
      <w:r w:rsidRPr="002C62B0">
        <w:rPr>
          <w:rFonts w:eastAsia="Calibri"/>
          <w:sz w:val="28"/>
          <w:szCs w:val="28"/>
          <w:lang w:eastAsia="en-US"/>
        </w:rPr>
        <w:t>предусматрива</w:t>
      </w:r>
      <w:r>
        <w:rPr>
          <w:rFonts w:eastAsia="Calibri"/>
          <w:sz w:val="28"/>
          <w:szCs w:val="28"/>
          <w:lang w:eastAsia="en-US"/>
        </w:rPr>
        <w:t>е</w:t>
      </w:r>
      <w:r w:rsidRPr="002C62B0">
        <w:rPr>
          <w:rFonts w:eastAsia="Calibri"/>
          <w:sz w:val="28"/>
          <w:szCs w:val="28"/>
          <w:lang w:eastAsia="en-US"/>
        </w:rPr>
        <w:t>т оптимизацию (повышение качества) предоставления муниципальных услуг, в том числе: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а) упорядочение административных процедур (действий);</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б) устранение избыточных административных процедур (действий);</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лицами, ответственными за предоставление муниципальной услуги,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организаций, указанных в части 1.1 статьи 16 </w:t>
      </w:r>
      <w:r w:rsidRPr="002C62B0">
        <w:rPr>
          <w:rFonts w:eastAsia="Calibri"/>
          <w:sz w:val="28"/>
          <w:szCs w:val="28"/>
          <w:lang w:eastAsia="en-US"/>
        </w:rPr>
        <w:lastRenderedPageBreak/>
        <w:t>Федерального закона от 27 июля 2010 года № 210-ФЗ «Об организации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межведомственного информационного взаимодействия при предоставлении муниципальной услуги, в том числе с использованием информационно-телекоммуникационных технологий;</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w:t>
      </w:r>
      <w:r>
        <w:rPr>
          <w:rFonts w:eastAsia="Calibri"/>
          <w:sz w:val="28"/>
          <w:szCs w:val="28"/>
          <w:lang w:eastAsia="en-US"/>
        </w:rPr>
        <w:t xml:space="preserve">Администрация округа </w:t>
      </w:r>
      <w:r w:rsidRPr="002C62B0">
        <w:rPr>
          <w:rFonts w:eastAsia="Calibri"/>
          <w:sz w:val="28"/>
          <w:szCs w:val="28"/>
          <w:lang w:eastAsia="en-US"/>
        </w:rPr>
        <w:t>мо</w:t>
      </w:r>
      <w:r>
        <w:rPr>
          <w:rFonts w:eastAsia="Calibri"/>
          <w:sz w:val="28"/>
          <w:szCs w:val="28"/>
          <w:lang w:eastAsia="en-US"/>
        </w:rPr>
        <w:t>жет</w:t>
      </w:r>
      <w:r w:rsidRPr="002C62B0">
        <w:rPr>
          <w:rFonts w:eastAsia="Calibri"/>
          <w:sz w:val="28"/>
          <w:szCs w:val="28"/>
          <w:lang w:eastAsia="en-US"/>
        </w:rPr>
        <w:t xml:space="preserve"> установить в административном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 и Вологодской области, если это не повлечет за собой нарушение прав и законных интересов физических и (или) юридических лиц;</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д) ответственность лиц, ответственных за предоставление муниципальной услуги, за несоблюдение ими требований административных регламентов при выполнении административных процедур (действий);</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е) предоставление муниципальной услуги в электронной форме, осуществление отдельных административных процедур</w:t>
      </w:r>
      <w:r>
        <w:rPr>
          <w:rFonts w:eastAsia="Calibri"/>
          <w:sz w:val="28"/>
          <w:szCs w:val="28"/>
          <w:lang w:eastAsia="en-US"/>
        </w:rPr>
        <w:t xml:space="preserve"> (действий) в электронной форме.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1.5. </w:t>
      </w:r>
      <w:r>
        <w:rPr>
          <w:rFonts w:eastAsia="Calibri"/>
          <w:sz w:val="28"/>
          <w:szCs w:val="28"/>
          <w:lang w:eastAsia="en-US"/>
        </w:rPr>
        <w:t xml:space="preserve">Администрация округа </w:t>
      </w:r>
      <w:r w:rsidRPr="002C62B0">
        <w:rPr>
          <w:rFonts w:eastAsia="Calibri"/>
          <w:sz w:val="28"/>
          <w:szCs w:val="28"/>
          <w:lang w:eastAsia="en-US"/>
        </w:rPr>
        <w:t>не вправе устанавливать в административном регламенте положения, ограничивающие права, свободы и законные интересы заявителей.</w:t>
      </w:r>
    </w:p>
    <w:p w:rsidR="00570DDC" w:rsidRPr="002C62B0" w:rsidRDefault="00570DDC" w:rsidP="00570DDC">
      <w:pPr>
        <w:autoSpaceDE w:val="0"/>
        <w:autoSpaceDN w:val="0"/>
        <w:adjustRightInd w:val="0"/>
        <w:ind w:firstLine="709"/>
        <w:jc w:val="both"/>
        <w:rPr>
          <w:rFonts w:eastAsia="Calibri"/>
          <w:sz w:val="28"/>
          <w:szCs w:val="28"/>
          <w:lang w:eastAsia="en-US"/>
        </w:rPr>
      </w:pPr>
    </w:p>
    <w:p w:rsidR="00570DDC" w:rsidRPr="00F26145" w:rsidRDefault="00570DDC" w:rsidP="00570DDC">
      <w:pPr>
        <w:widowControl w:val="0"/>
        <w:autoSpaceDE w:val="0"/>
        <w:autoSpaceDN w:val="0"/>
        <w:adjustRightInd w:val="0"/>
        <w:ind w:firstLine="709"/>
        <w:jc w:val="center"/>
        <w:outlineLvl w:val="1"/>
        <w:rPr>
          <w:b/>
          <w:bCs/>
          <w:sz w:val="28"/>
          <w:szCs w:val="28"/>
        </w:rPr>
      </w:pPr>
      <w:r w:rsidRPr="00F26145">
        <w:rPr>
          <w:b/>
          <w:bCs/>
          <w:sz w:val="28"/>
          <w:szCs w:val="28"/>
        </w:rPr>
        <w:t>II. Требования к административным регламентам</w:t>
      </w:r>
    </w:p>
    <w:p w:rsidR="00570DDC" w:rsidRPr="00F26145" w:rsidRDefault="00570DDC" w:rsidP="00570DDC">
      <w:pPr>
        <w:widowControl w:val="0"/>
        <w:autoSpaceDE w:val="0"/>
        <w:autoSpaceDN w:val="0"/>
        <w:adjustRightInd w:val="0"/>
        <w:ind w:firstLine="709"/>
        <w:jc w:val="center"/>
        <w:rPr>
          <w:b/>
          <w:bCs/>
          <w:sz w:val="28"/>
          <w:szCs w:val="28"/>
        </w:rPr>
      </w:pPr>
      <w:r w:rsidRPr="00F26145">
        <w:rPr>
          <w:b/>
          <w:bCs/>
          <w:sz w:val="28"/>
          <w:szCs w:val="28"/>
        </w:rPr>
        <w:t>предоставления муниципальных услуг</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2.1. Наименование административного регламента определяется с учетом формулировки нормативного правового акта, которым предусмотрена муниципальная услуга.</w:t>
      </w:r>
    </w:p>
    <w:p w:rsidR="00A2228A" w:rsidRDefault="00570DDC" w:rsidP="00A2228A">
      <w:pPr>
        <w:ind w:firstLine="709"/>
        <w:jc w:val="both"/>
        <w:rPr>
          <w:sz w:val="28"/>
          <w:szCs w:val="28"/>
        </w:rPr>
      </w:pPr>
      <w:bookmarkStart w:id="7" w:name="Par98"/>
      <w:bookmarkEnd w:id="7"/>
      <w:r w:rsidRPr="002C62B0">
        <w:rPr>
          <w:rFonts w:eastAsia="Calibri"/>
          <w:sz w:val="28"/>
          <w:szCs w:val="28"/>
          <w:lang w:eastAsia="en-US"/>
        </w:rPr>
        <w:t xml:space="preserve">2.2. </w:t>
      </w:r>
      <w:r w:rsidR="00A2228A">
        <w:rPr>
          <w:color w:val="000000"/>
          <w:sz w:val="28"/>
          <w:szCs w:val="28"/>
        </w:rPr>
        <w:t>В административный регламент включаются следующие разделы:</w:t>
      </w:r>
    </w:p>
    <w:p w:rsidR="00A2228A" w:rsidRDefault="00A2228A" w:rsidP="00A2228A">
      <w:pPr>
        <w:pStyle w:val="ConsPlusNormal"/>
        <w:jc w:val="both"/>
        <w:rPr>
          <w:rFonts w:ascii="Times New Roman" w:hAnsi="Times New Roman" w:cs="Times New Roman"/>
          <w:sz w:val="28"/>
          <w:szCs w:val="28"/>
        </w:rPr>
      </w:pPr>
      <w:r>
        <w:rPr>
          <w:rFonts w:ascii="Times New Roman" w:hAnsi="Times New Roman" w:cs="Times New Roman"/>
          <w:sz w:val="28"/>
          <w:szCs w:val="28"/>
        </w:rPr>
        <w:t>а) общие положения;</w:t>
      </w:r>
    </w:p>
    <w:p w:rsidR="00A2228A" w:rsidRDefault="00A2228A" w:rsidP="00A2228A">
      <w:pPr>
        <w:pStyle w:val="ConsPlusNormal"/>
        <w:jc w:val="both"/>
        <w:rPr>
          <w:color w:val="000000"/>
          <w:sz w:val="28"/>
          <w:szCs w:val="28"/>
        </w:rPr>
      </w:pPr>
      <w:r>
        <w:rPr>
          <w:rFonts w:ascii="Times New Roman" w:hAnsi="Times New Roman" w:cs="Times New Roman"/>
          <w:sz w:val="28"/>
          <w:szCs w:val="28"/>
        </w:rPr>
        <w:t>б) стандарт предоставления муниципальной услуги;</w:t>
      </w:r>
    </w:p>
    <w:p w:rsidR="00A2228A" w:rsidRDefault="00A2228A" w:rsidP="00A2228A">
      <w:pPr>
        <w:ind w:firstLine="709"/>
        <w:jc w:val="both"/>
        <w:rPr>
          <w:sz w:val="28"/>
          <w:szCs w:val="28"/>
        </w:rPr>
      </w:pPr>
      <w:r>
        <w:rPr>
          <w:color w:val="000000"/>
          <w:sz w:val="28"/>
          <w:szCs w:val="28"/>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w:t>
      </w:r>
      <w:r>
        <w:rPr>
          <w:color w:val="000000"/>
          <w:sz w:val="28"/>
          <w:szCs w:val="28"/>
        </w:rPr>
        <w:t>н</w:t>
      </w:r>
      <w:r>
        <w:rPr>
          <w:color w:val="000000"/>
          <w:sz w:val="28"/>
          <w:szCs w:val="28"/>
        </w:rPr>
        <w:t>ности выполнения административных процедур в многофункциональном це</w:t>
      </w:r>
      <w:r>
        <w:rPr>
          <w:color w:val="000000"/>
          <w:sz w:val="28"/>
          <w:szCs w:val="28"/>
        </w:rPr>
        <w:t>н</w:t>
      </w:r>
      <w:r>
        <w:rPr>
          <w:color w:val="000000"/>
          <w:sz w:val="28"/>
          <w:szCs w:val="28"/>
        </w:rPr>
        <w:t xml:space="preserve">тре. </w:t>
      </w:r>
      <w:r>
        <w:rPr>
          <w:sz w:val="28"/>
          <w:szCs w:val="28"/>
        </w:rPr>
        <w:t>Указанный раздел может не включаться в структуру административного регламента в случаях, предусмотренных настоящим Порядком.</w:t>
      </w:r>
    </w:p>
    <w:p w:rsidR="00A2228A" w:rsidRDefault="00A2228A" w:rsidP="00A2228A">
      <w:pPr>
        <w:ind w:firstLine="709"/>
        <w:jc w:val="both"/>
        <w:rPr>
          <w:sz w:val="28"/>
          <w:szCs w:val="28"/>
        </w:rPr>
      </w:pPr>
      <w:r>
        <w:rPr>
          <w:sz w:val="28"/>
          <w:szCs w:val="28"/>
        </w:rPr>
        <w:t>г) иные положения, предусмотренные нормативным правовым актом Правительства Российской Федерации.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2.3. Раздел, касающийся общих положений, должен содержать следующую информацию:</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lastRenderedPageBreak/>
        <w:t>а) предмет регулирования административного регламента;</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б) круг заявителей;</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в) требования к порядку информирования о предоставлении муниципальной услуги, в том числе: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в информационно-телекоммуникационной сети «Интернет» </w:t>
      </w:r>
      <w:r>
        <w:rPr>
          <w:rFonts w:eastAsia="Calibri"/>
          <w:sz w:val="28"/>
          <w:szCs w:val="28"/>
          <w:lang w:eastAsia="en-US"/>
        </w:rPr>
        <w:t xml:space="preserve">округа (далее – </w:t>
      </w:r>
      <w:r w:rsidRPr="002C62B0">
        <w:rPr>
          <w:rFonts w:eastAsia="Calibri"/>
          <w:sz w:val="28"/>
          <w:szCs w:val="28"/>
          <w:lang w:eastAsia="en-US"/>
        </w:rPr>
        <w:t>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К справочной информации относится следующая информация:</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место нахождения и графики работы </w:t>
      </w:r>
      <w:r>
        <w:rPr>
          <w:rFonts w:eastAsia="Calibri"/>
          <w:sz w:val="28"/>
          <w:szCs w:val="28"/>
          <w:lang w:eastAsia="en-US"/>
        </w:rPr>
        <w:t>администрации округа</w:t>
      </w:r>
      <w:r w:rsidRPr="002C62B0">
        <w:rPr>
          <w:rFonts w:eastAsia="Calibri"/>
          <w:sz w:val="28"/>
          <w:szCs w:val="28"/>
          <w:lang w:eastAsia="en-US"/>
        </w:rPr>
        <w:t>, е</w:t>
      </w:r>
      <w:r>
        <w:rPr>
          <w:rFonts w:eastAsia="Calibri"/>
          <w:sz w:val="28"/>
          <w:szCs w:val="28"/>
          <w:lang w:eastAsia="en-US"/>
        </w:rPr>
        <w:t>ё</w:t>
      </w:r>
      <w:r w:rsidRPr="002C62B0">
        <w:rPr>
          <w:rFonts w:eastAsia="Calibri"/>
          <w:sz w:val="28"/>
          <w:szCs w:val="28"/>
          <w:lang w:eastAsia="en-US"/>
        </w:rPr>
        <w:t xml:space="preserve"> структурных подразделений, органов и организаций, обращение в которые необходимо для получения муниципальной услуги, в том числе многофункциональных центров;</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справочные телефоны </w:t>
      </w:r>
      <w:r>
        <w:rPr>
          <w:rFonts w:eastAsia="Calibri"/>
          <w:sz w:val="28"/>
          <w:szCs w:val="28"/>
          <w:lang w:eastAsia="en-US"/>
        </w:rPr>
        <w:t>администрации округа</w:t>
      </w:r>
      <w:r w:rsidRPr="002C62B0">
        <w:rPr>
          <w:rFonts w:eastAsia="Calibri"/>
          <w:sz w:val="28"/>
          <w:szCs w:val="28"/>
          <w:lang w:eastAsia="en-US"/>
        </w:rPr>
        <w:t>, е</w:t>
      </w:r>
      <w:r>
        <w:rPr>
          <w:rFonts w:eastAsia="Calibri"/>
          <w:sz w:val="28"/>
          <w:szCs w:val="28"/>
          <w:lang w:eastAsia="en-US"/>
        </w:rPr>
        <w:t>ё</w:t>
      </w:r>
      <w:r w:rsidRPr="002C62B0">
        <w:rPr>
          <w:rFonts w:eastAsia="Calibri"/>
          <w:sz w:val="28"/>
          <w:szCs w:val="28"/>
          <w:lang w:eastAsia="en-US"/>
        </w:rPr>
        <w:t xml:space="preserve"> структурных подразделений, организаций, участвующих в предоставлении муниципальной услуги, в том числе номер телефона-автоинформатора;</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адрес официального сайта, адрес электронной почты и (или) формы обратной связи </w:t>
      </w:r>
      <w:r>
        <w:rPr>
          <w:rFonts w:eastAsia="Calibri"/>
          <w:sz w:val="28"/>
          <w:szCs w:val="28"/>
          <w:lang w:eastAsia="en-US"/>
        </w:rPr>
        <w:t xml:space="preserve">округа </w:t>
      </w:r>
      <w:r w:rsidRPr="002C62B0">
        <w:rPr>
          <w:rFonts w:eastAsia="Calibri"/>
          <w:sz w:val="28"/>
          <w:szCs w:val="28"/>
          <w:lang w:eastAsia="en-US"/>
        </w:rPr>
        <w:t>в информационно-телекоммуникационной сети «Интернет».</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Справочная информация </w:t>
      </w:r>
      <w:r>
        <w:rPr>
          <w:rFonts w:eastAsia="Calibri"/>
          <w:sz w:val="28"/>
          <w:szCs w:val="28"/>
          <w:lang w:eastAsia="en-US"/>
        </w:rPr>
        <w:t xml:space="preserve">может </w:t>
      </w:r>
      <w:r w:rsidRPr="002C62B0">
        <w:rPr>
          <w:rFonts w:eastAsia="Calibri"/>
          <w:sz w:val="28"/>
          <w:szCs w:val="28"/>
          <w:lang w:eastAsia="en-US"/>
        </w:rPr>
        <w:t>не приводит</w:t>
      </w:r>
      <w:r>
        <w:rPr>
          <w:rFonts w:eastAsia="Calibri"/>
          <w:sz w:val="28"/>
          <w:szCs w:val="28"/>
          <w:lang w:eastAsia="en-US"/>
        </w:rPr>
        <w:t>ь</w:t>
      </w:r>
      <w:r w:rsidRPr="002C62B0">
        <w:rPr>
          <w:rFonts w:eastAsia="Calibri"/>
          <w:sz w:val="28"/>
          <w:szCs w:val="28"/>
          <w:lang w:eastAsia="en-US"/>
        </w:rPr>
        <w:t xml:space="preserve">ся в тексте административного регламента и подлежит обязательному размещению на официальном сайте, в реестре муниципальных услуг (далее </w:t>
      </w:r>
      <w:r>
        <w:rPr>
          <w:rFonts w:eastAsia="Calibri"/>
          <w:sz w:val="28"/>
          <w:szCs w:val="28"/>
          <w:lang w:eastAsia="en-US"/>
        </w:rPr>
        <w:t>–</w:t>
      </w:r>
      <w:r w:rsidRPr="002C62B0">
        <w:rPr>
          <w:rFonts w:eastAsia="Calibri"/>
          <w:sz w:val="28"/>
          <w:szCs w:val="28"/>
          <w:lang w:eastAsia="en-US"/>
        </w:rPr>
        <w:t xml:space="preserve"> Реестр)</w:t>
      </w:r>
      <w:r>
        <w:rPr>
          <w:rFonts w:eastAsia="Calibri"/>
          <w:sz w:val="28"/>
          <w:szCs w:val="28"/>
          <w:vertAlign w:val="superscript"/>
          <w:lang w:eastAsia="en-US"/>
        </w:rPr>
        <w:t xml:space="preserve"> </w:t>
      </w:r>
      <w:r>
        <w:rPr>
          <w:rFonts w:eastAsia="Calibri"/>
          <w:sz w:val="28"/>
          <w:szCs w:val="28"/>
          <w:lang w:eastAsia="en-US"/>
        </w:rPr>
        <w:t>(в</w:t>
      </w:r>
      <w:r w:rsidRPr="00DD4240">
        <w:rPr>
          <w:rFonts w:eastAsia="Calibri"/>
          <w:sz w:val="28"/>
          <w:szCs w:val="28"/>
          <w:lang w:eastAsia="en-US"/>
        </w:rPr>
        <w:t xml:space="preserve"> случае, если указанные сведения предусмотрены порядком ведения Реестра, утвержденного постановлением администрации</w:t>
      </w:r>
      <w:r>
        <w:rPr>
          <w:rFonts w:eastAsia="Calibri"/>
          <w:sz w:val="28"/>
          <w:szCs w:val="28"/>
          <w:lang w:eastAsia="en-US"/>
        </w:rPr>
        <w:t xml:space="preserve"> округа)</w:t>
      </w:r>
      <w:r w:rsidRPr="002C62B0">
        <w:rPr>
          <w:rFonts w:eastAsia="Calibri"/>
          <w:sz w:val="28"/>
          <w:szCs w:val="28"/>
          <w:lang w:eastAsia="en-US"/>
        </w:rPr>
        <w:t xml:space="preserve"> на Региональном портале, о чем указывается в тексте административного регламента. </w:t>
      </w:r>
      <w:r>
        <w:rPr>
          <w:rFonts w:eastAsia="Calibri"/>
          <w:sz w:val="28"/>
          <w:szCs w:val="28"/>
          <w:lang w:eastAsia="en-US"/>
        </w:rPr>
        <w:t xml:space="preserve">Администрация округа </w:t>
      </w:r>
      <w:r w:rsidRPr="002C62B0">
        <w:rPr>
          <w:rFonts w:eastAsia="Calibri"/>
          <w:sz w:val="28"/>
          <w:szCs w:val="28"/>
          <w:lang w:eastAsia="en-US"/>
        </w:rPr>
        <w:t>обеспечива</w:t>
      </w:r>
      <w:r>
        <w:rPr>
          <w:rFonts w:eastAsia="Calibri"/>
          <w:sz w:val="28"/>
          <w:szCs w:val="28"/>
          <w:lang w:eastAsia="en-US"/>
        </w:rPr>
        <w:t>е</w:t>
      </w:r>
      <w:r w:rsidRPr="002C62B0">
        <w:rPr>
          <w:rFonts w:eastAsia="Calibri"/>
          <w:sz w:val="28"/>
          <w:szCs w:val="28"/>
          <w:lang w:eastAsia="en-US"/>
        </w:rPr>
        <w:t>т в установленном порядке размещение и актуализацию справочной информации в соответствующем разделе Реестра и на официальном сайте.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2.4. Стандарт предоставления муниципальной услуги должен содержать:</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а) наименование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б) наименование </w:t>
      </w:r>
      <w:r>
        <w:rPr>
          <w:rFonts w:eastAsia="Calibri"/>
          <w:sz w:val="28"/>
          <w:szCs w:val="28"/>
          <w:lang w:eastAsia="en-US"/>
        </w:rPr>
        <w:t>администрации округа</w:t>
      </w:r>
      <w:r w:rsidRPr="002C62B0">
        <w:rPr>
          <w:rFonts w:eastAsia="Calibri"/>
          <w:sz w:val="28"/>
          <w:szCs w:val="28"/>
          <w:lang w:eastAsia="en-US"/>
        </w:rPr>
        <w:t>. Если в предоставлении муниципальной услуги участвуют также иные органы и организации, то указываются организации, обращение в которые необходимо для предоставления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в) запрет на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w:t>
      </w:r>
      <w:r w:rsidRPr="002C62B0">
        <w:rPr>
          <w:rFonts w:eastAsia="Calibri"/>
          <w:sz w:val="28"/>
          <w:szCs w:val="28"/>
          <w:lang w:eastAsia="en-US"/>
        </w:rPr>
        <w:lastRenderedPageBreak/>
        <w:t xml:space="preserve">включенных в перечень услуг, которые являются необходимыми и обязательными для предоставления муниципальных услуг, утверждаемый </w:t>
      </w:r>
      <w:r>
        <w:rPr>
          <w:rFonts w:eastAsia="Calibri"/>
          <w:sz w:val="28"/>
          <w:szCs w:val="28"/>
          <w:lang w:eastAsia="en-US"/>
        </w:rPr>
        <w:t>решением Представительного органа муниципального образования</w:t>
      </w:r>
      <w:r w:rsidRPr="002C62B0">
        <w:rPr>
          <w:rFonts w:eastAsia="Calibri"/>
          <w:sz w:val="28"/>
          <w:szCs w:val="28"/>
          <w:lang w:eastAsia="en-US"/>
        </w:rPr>
        <w:t>;</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г) результат предоставления муниципальной услуги;</w:t>
      </w:r>
    </w:p>
    <w:p w:rsidR="00570DDC" w:rsidRPr="002C62B0" w:rsidRDefault="00570DDC" w:rsidP="00570DDC">
      <w:pPr>
        <w:autoSpaceDE w:val="0"/>
        <w:autoSpaceDN w:val="0"/>
        <w:adjustRightInd w:val="0"/>
        <w:ind w:firstLine="539"/>
        <w:jc w:val="both"/>
        <w:rPr>
          <w:rFonts w:eastAsia="Calibri"/>
          <w:sz w:val="28"/>
          <w:szCs w:val="28"/>
          <w:lang w:eastAsia="en-US"/>
        </w:rPr>
      </w:pPr>
      <w:r w:rsidRPr="002C62B0">
        <w:rPr>
          <w:rFonts w:eastAsia="Calibri"/>
          <w:sz w:val="28"/>
          <w:szCs w:val="28"/>
          <w:lang w:eastAsia="en-US"/>
        </w:rPr>
        <w:t>д) срок предоставления муниципальной услуги</w:t>
      </w:r>
      <w:r w:rsidR="000D3D88">
        <w:rPr>
          <w:rFonts w:eastAsia="Calibri"/>
          <w:sz w:val="28"/>
          <w:szCs w:val="28"/>
          <w:lang w:eastAsia="en-US"/>
        </w:rPr>
        <w:t>.</w:t>
      </w:r>
    </w:p>
    <w:p w:rsidR="00570DDC" w:rsidRPr="002C62B0" w:rsidRDefault="000D3D88" w:rsidP="00570DDC">
      <w:pPr>
        <w:autoSpaceDE w:val="0"/>
        <w:autoSpaceDN w:val="0"/>
        <w:adjustRightInd w:val="0"/>
        <w:ind w:firstLine="567"/>
        <w:jc w:val="both"/>
        <w:rPr>
          <w:rFonts w:eastAsia="Calibri"/>
          <w:sz w:val="28"/>
          <w:szCs w:val="28"/>
        </w:rPr>
      </w:pPr>
      <w:r>
        <w:rPr>
          <w:rFonts w:eastAsia="Calibri"/>
          <w:sz w:val="28"/>
          <w:szCs w:val="28"/>
        </w:rPr>
        <w:t>е</w:t>
      </w:r>
      <w:r w:rsidR="00570DDC" w:rsidRPr="002C62B0">
        <w:rPr>
          <w:rFonts w:eastAsia="Calibri"/>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70DDC" w:rsidRPr="002C62B0" w:rsidRDefault="00570DDC" w:rsidP="00570DDC">
      <w:pPr>
        <w:autoSpaceDE w:val="0"/>
        <w:autoSpaceDN w:val="0"/>
        <w:adjustRightInd w:val="0"/>
        <w:ind w:firstLine="567"/>
        <w:jc w:val="both"/>
        <w:rPr>
          <w:rFonts w:eastAsia="Calibri"/>
          <w:sz w:val="28"/>
          <w:szCs w:val="28"/>
          <w:lang w:eastAsia="en-US"/>
        </w:rPr>
      </w:pPr>
      <w:r w:rsidRPr="002C62B0">
        <w:rPr>
          <w:rFonts w:eastAsia="Calibri"/>
          <w:sz w:val="28"/>
          <w:szCs w:val="28"/>
          <w:lang w:eastAsia="en-US"/>
        </w:rPr>
        <w:t xml:space="preserve">В административном регламенте указываются способы получения заявителями, в том числе в электронной форме, бланков заявлений (запросов), подаваемых заявителем в связи с предоставлением муниципальной услуги. Формы или образцы заявлений (запросов),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когда форма заявления утверждена нормативными правовыми актами Российской Федерации или </w:t>
      </w:r>
      <w:r>
        <w:rPr>
          <w:rFonts w:eastAsia="Calibri"/>
          <w:sz w:val="28"/>
          <w:szCs w:val="28"/>
          <w:lang w:eastAsia="en-US"/>
        </w:rPr>
        <w:t xml:space="preserve">Вологодской </w:t>
      </w:r>
      <w:r w:rsidRPr="002C62B0">
        <w:rPr>
          <w:rFonts w:eastAsia="Calibri"/>
          <w:sz w:val="28"/>
          <w:szCs w:val="28"/>
          <w:lang w:eastAsia="en-US"/>
        </w:rPr>
        <w:t>области.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Положениями, регулирующими порядок предоставления документов, предусматривается:</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указание на право заявителя записаться в электронной форме на прием в </w:t>
      </w:r>
      <w:r>
        <w:rPr>
          <w:rFonts w:eastAsia="Calibri"/>
          <w:sz w:val="28"/>
          <w:szCs w:val="28"/>
          <w:lang w:eastAsia="en-US"/>
        </w:rPr>
        <w:t>администрацию округа</w:t>
      </w:r>
      <w:r w:rsidRPr="002C62B0">
        <w:rPr>
          <w:rFonts w:eastAsia="Calibri"/>
          <w:sz w:val="28"/>
          <w:szCs w:val="28"/>
          <w:lang w:eastAsia="en-US"/>
        </w:rPr>
        <w:t>, многофункциональный центр для подачи запроса (информация указывается при практической реализации данного права заявителя);</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указание на право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70DDC" w:rsidRPr="002C62B0" w:rsidRDefault="000D3D88" w:rsidP="00570DDC">
      <w:pPr>
        <w:autoSpaceDE w:val="0"/>
        <w:autoSpaceDN w:val="0"/>
        <w:adjustRightInd w:val="0"/>
        <w:ind w:firstLine="540"/>
        <w:jc w:val="both"/>
        <w:rPr>
          <w:rFonts w:eastAsia="Calibri"/>
          <w:sz w:val="28"/>
          <w:szCs w:val="28"/>
          <w:lang w:eastAsia="en-US"/>
        </w:rPr>
      </w:pPr>
      <w:r>
        <w:rPr>
          <w:rFonts w:eastAsia="Calibri"/>
          <w:sz w:val="28"/>
          <w:szCs w:val="28"/>
          <w:lang w:eastAsia="en-US"/>
        </w:rPr>
        <w:t>ж</w:t>
      </w:r>
      <w:r w:rsidR="00570DDC" w:rsidRPr="002C62B0">
        <w:rPr>
          <w:rFonts w:eastAsia="Calibri"/>
          <w:sz w:val="28"/>
          <w:szCs w:val="28"/>
          <w:lang w:eastAsia="en-US"/>
        </w:rPr>
        <w:t xml:space="preserve">) </w:t>
      </w:r>
      <w:r w:rsidR="00570DDC" w:rsidRPr="002C62B0">
        <w:rPr>
          <w:rFonts w:eastAsia="Calibri"/>
          <w:color w:val="000000"/>
          <w:sz w:val="28"/>
          <w:szCs w:val="28"/>
          <w:lang w:eastAsia="en-US"/>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00570DDC" w:rsidRPr="002C62B0">
        <w:rPr>
          <w:rFonts w:eastAsia="Calibri"/>
          <w:sz w:val="28"/>
          <w:szCs w:val="28"/>
          <w:lang w:eastAsia="en-US"/>
        </w:rPr>
        <w:t xml:space="preserve"> в рамках межведомственного информационного взаимодействия;</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и) запрет на требование от заявителя:</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представления документов и информации, которые находятся в распоряжении </w:t>
      </w:r>
      <w:r>
        <w:rPr>
          <w:rFonts w:eastAsia="Calibri"/>
          <w:sz w:val="28"/>
          <w:szCs w:val="28"/>
          <w:lang w:eastAsia="en-US"/>
        </w:rPr>
        <w:t>администрации округа</w:t>
      </w:r>
      <w:r w:rsidRPr="002C62B0">
        <w:rPr>
          <w:rFonts w:eastAsia="Calibri"/>
          <w:sz w:val="28"/>
          <w:szCs w:val="28"/>
          <w:lang w:eastAsia="en-US"/>
        </w:rPr>
        <w:t>, иных органов местного самоуправления, органов государственной власти и организаций, участвующих в предоставлении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w:t>
      </w:r>
      <w:r w:rsidRPr="002C62B0">
        <w:rPr>
          <w:rFonts w:eastAsia="Calibri"/>
          <w:sz w:val="28"/>
          <w:szCs w:val="28"/>
          <w:lang w:eastAsia="en-US"/>
        </w:rPr>
        <w:lastRenderedPageBreak/>
        <w:t>2010 года № 210-ФЗ «Об организации предоставления государственных и муниципальных услуг»;</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70DDC" w:rsidRPr="002C62B0" w:rsidRDefault="000D3D88" w:rsidP="00570DDC">
      <w:pPr>
        <w:autoSpaceDE w:val="0"/>
        <w:autoSpaceDN w:val="0"/>
        <w:adjustRightInd w:val="0"/>
        <w:ind w:firstLine="540"/>
        <w:jc w:val="both"/>
        <w:rPr>
          <w:rFonts w:eastAsia="Calibri"/>
          <w:sz w:val="28"/>
          <w:szCs w:val="28"/>
          <w:lang w:eastAsia="en-US"/>
        </w:rPr>
      </w:pPr>
      <w:r>
        <w:rPr>
          <w:rFonts w:eastAsia="Calibri"/>
          <w:sz w:val="28"/>
          <w:szCs w:val="28"/>
          <w:lang w:eastAsia="en-US"/>
        </w:rPr>
        <w:t>з</w:t>
      </w:r>
      <w:r w:rsidR="00570DDC" w:rsidRPr="002C62B0">
        <w:rPr>
          <w:rFonts w:eastAsia="Calibri"/>
          <w:sz w:val="28"/>
          <w:szCs w:val="28"/>
          <w:lang w:eastAsia="en-US"/>
        </w:rPr>
        <w:t>) исчерпывающий перечень оснований для отказа в приеме документов, необходимых для предоставления муниципальной услуги (в случае отсутствия таких оснований следует прямо указать на это в тексте административного регламента);</w:t>
      </w:r>
    </w:p>
    <w:p w:rsidR="00570DDC" w:rsidRPr="002C62B0" w:rsidRDefault="000D3D88" w:rsidP="00570DDC">
      <w:pPr>
        <w:ind w:firstLine="540"/>
        <w:jc w:val="both"/>
        <w:rPr>
          <w:rFonts w:eastAsia="Calibri"/>
          <w:sz w:val="28"/>
          <w:szCs w:val="28"/>
        </w:rPr>
      </w:pPr>
      <w:r>
        <w:rPr>
          <w:rFonts w:eastAsia="Calibri"/>
          <w:sz w:val="28"/>
          <w:szCs w:val="28"/>
        </w:rPr>
        <w:t>и</w:t>
      </w:r>
      <w:r w:rsidR="00570DDC" w:rsidRPr="002C62B0">
        <w:rPr>
          <w:rFonts w:eastAsia="Calibri"/>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570DDC" w:rsidRPr="002C62B0" w:rsidRDefault="000D3D88" w:rsidP="00570DDC">
      <w:pPr>
        <w:ind w:firstLine="540"/>
        <w:jc w:val="both"/>
        <w:rPr>
          <w:rFonts w:eastAsia="Calibri"/>
          <w:sz w:val="28"/>
          <w:szCs w:val="28"/>
        </w:rPr>
      </w:pPr>
      <w:r>
        <w:rPr>
          <w:rFonts w:eastAsia="Calibri"/>
          <w:sz w:val="28"/>
          <w:szCs w:val="28"/>
        </w:rPr>
        <w:t>к</w:t>
      </w:r>
      <w:r w:rsidR="00570DDC" w:rsidRPr="002C62B0">
        <w:rPr>
          <w:rFonts w:eastAsia="Calibri"/>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(информация указывается при наличии таких услуг);</w:t>
      </w:r>
    </w:p>
    <w:p w:rsidR="00570DDC" w:rsidRPr="002C62B0" w:rsidRDefault="000D3D88" w:rsidP="00570DDC">
      <w:pPr>
        <w:autoSpaceDE w:val="0"/>
        <w:autoSpaceDN w:val="0"/>
        <w:adjustRightInd w:val="0"/>
        <w:ind w:firstLine="540"/>
        <w:jc w:val="both"/>
        <w:rPr>
          <w:rFonts w:eastAsia="Calibri"/>
          <w:sz w:val="28"/>
          <w:szCs w:val="28"/>
          <w:lang w:eastAsia="en-US"/>
        </w:rPr>
      </w:pPr>
      <w:r>
        <w:rPr>
          <w:rFonts w:eastAsia="Calibri"/>
          <w:sz w:val="28"/>
          <w:szCs w:val="28"/>
          <w:lang w:eastAsia="en-US"/>
        </w:rPr>
        <w:t>л</w:t>
      </w:r>
      <w:r w:rsidR="00570DDC" w:rsidRPr="002C62B0">
        <w:rPr>
          <w:rFonts w:eastAsia="Calibri"/>
          <w:sz w:val="28"/>
          <w:szCs w:val="28"/>
          <w:lang w:eastAsia="en-US"/>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570DDC">
        <w:rPr>
          <w:rFonts w:eastAsia="Calibri"/>
          <w:sz w:val="28"/>
          <w:szCs w:val="28"/>
          <w:lang w:eastAsia="en-US"/>
        </w:rPr>
        <w:t>Вологодской области</w:t>
      </w:r>
      <w:r w:rsidR="00570DDC" w:rsidRPr="002C62B0">
        <w:rPr>
          <w:rFonts w:eastAsia="Calibri"/>
          <w:sz w:val="28"/>
          <w:szCs w:val="28"/>
          <w:lang w:eastAsia="en-US"/>
        </w:rPr>
        <w:t xml:space="preserve">, муниципальными правовыми актам. В административном регламенте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 </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Если нормативными правовыми актами Российской Федерации, нормативными правовыми актами Вологодской области или муниципальными нормативными правовыми актами не предусмотрена плата за предоставление муниципальной услуги либо отдельных административных процедур в рамках предоставления муниципальной услуги, в административном регламенте указывается, что предоставление муниципальной услуги осуществляется для заявителей на безвозмездной основе;</w:t>
      </w:r>
    </w:p>
    <w:p w:rsidR="00570DDC" w:rsidRPr="002C62B0" w:rsidRDefault="000D3D88" w:rsidP="00570DDC">
      <w:pPr>
        <w:autoSpaceDE w:val="0"/>
        <w:autoSpaceDN w:val="0"/>
        <w:adjustRightInd w:val="0"/>
        <w:ind w:firstLine="540"/>
        <w:jc w:val="both"/>
        <w:rPr>
          <w:rFonts w:eastAsia="Calibri"/>
          <w:sz w:val="28"/>
          <w:szCs w:val="28"/>
          <w:lang w:eastAsia="en-US"/>
        </w:rPr>
      </w:pPr>
      <w:r>
        <w:rPr>
          <w:rFonts w:eastAsia="Calibri"/>
          <w:sz w:val="28"/>
          <w:szCs w:val="28"/>
          <w:lang w:eastAsia="en-US"/>
        </w:rPr>
        <w:t>м</w:t>
      </w:r>
      <w:r w:rsidR="00570DDC" w:rsidRPr="002C62B0">
        <w:rPr>
          <w:rFonts w:eastAsia="Calibri"/>
          <w:sz w:val="28"/>
          <w:szCs w:val="28"/>
          <w:lang w:eastAsia="en-US"/>
        </w:rPr>
        <w:t xml:space="preserve">) </w:t>
      </w: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w:t>
      </w:r>
      <w:r>
        <w:rPr>
          <w:sz w:val="28"/>
          <w:szCs w:val="28"/>
        </w:rPr>
        <w:t>в</w:t>
      </w:r>
      <w:r>
        <w:rPr>
          <w:sz w:val="28"/>
          <w:szCs w:val="28"/>
        </w:rPr>
        <w:t>ления муниципальной услуги в случае обращения заявителя непосредственно в орган, предоставляющий муниципальную услугу, или многофункциональный центр</w:t>
      </w:r>
      <w:r w:rsidR="00570DDC" w:rsidRPr="002C62B0">
        <w:rPr>
          <w:rFonts w:eastAsia="Calibri"/>
          <w:sz w:val="28"/>
          <w:szCs w:val="28"/>
          <w:lang w:eastAsia="en-US"/>
        </w:rPr>
        <w:t>;</w:t>
      </w:r>
    </w:p>
    <w:p w:rsidR="00570DDC" w:rsidRPr="002C62B0" w:rsidRDefault="000D3D88" w:rsidP="00570DDC">
      <w:pPr>
        <w:autoSpaceDE w:val="0"/>
        <w:autoSpaceDN w:val="0"/>
        <w:adjustRightInd w:val="0"/>
        <w:ind w:firstLine="540"/>
        <w:jc w:val="both"/>
        <w:rPr>
          <w:rFonts w:eastAsia="Calibri"/>
          <w:sz w:val="28"/>
          <w:szCs w:val="28"/>
          <w:lang w:eastAsia="en-US"/>
        </w:rPr>
      </w:pPr>
      <w:r>
        <w:rPr>
          <w:rFonts w:eastAsia="Calibri"/>
          <w:sz w:val="28"/>
          <w:szCs w:val="28"/>
          <w:lang w:eastAsia="en-US"/>
        </w:rPr>
        <w:t>н</w:t>
      </w:r>
      <w:r w:rsidR="00570DDC" w:rsidRPr="002C62B0">
        <w:rPr>
          <w:rFonts w:eastAsia="Calibri"/>
          <w:sz w:val="28"/>
          <w:szCs w:val="28"/>
          <w:lang w:eastAsia="en-US"/>
        </w:rPr>
        <w:t>) срок регистрации запроса о предоставлении муниципальной услуги;</w:t>
      </w:r>
    </w:p>
    <w:p w:rsidR="00570DDC" w:rsidRPr="002C62B0" w:rsidRDefault="000D3D88" w:rsidP="00570DDC">
      <w:pPr>
        <w:autoSpaceDE w:val="0"/>
        <w:autoSpaceDN w:val="0"/>
        <w:adjustRightInd w:val="0"/>
        <w:ind w:firstLine="540"/>
        <w:jc w:val="both"/>
        <w:rPr>
          <w:rFonts w:eastAsia="Calibri"/>
          <w:b/>
          <w:sz w:val="28"/>
          <w:szCs w:val="28"/>
          <w:lang w:eastAsia="en-US"/>
        </w:rPr>
      </w:pPr>
      <w:r>
        <w:rPr>
          <w:rFonts w:eastAsia="Calibri"/>
          <w:sz w:val="28"/>
          <w:szCs w:val="28"/>
          <w:lang w:eastAsia="en-US"/>
        </w:rPr>
        <w:lastRenderedPageBreak/>
        <w:t>о</w:t>
      </w:r>
      <w:r w:rsidR="00570DDC" w:rsidRPr="002C62B0">
        <w:rPr>
          <w:rFonts w:eastAsia="Calibri"/>
          <w:sz w:val="28"/>
          <w:szCs w:val="28"/>
          <w:lang w:eastAsia="en-US"/>
        </w:rPr>
        <w:t xml:space="preserve">) </w:t>
      </w:r>
      <w:r>
        <w:rPr>
          <w:sz w:val="28"/>
          <w:szCs w:val="28"/>
        </w:rPr>
        <w:t>требования к помещениям, в которых предоставляются муниц</w:t>
      </w:r>
      <w:r>
        <w:rPr>
          <w:sz w:val="28"/>
          <w:szCs w:val="28"/>
        </w:rPr>
        <w:t>и</w:t>
      </w:r>
      <w:r>
        <w:rPr>
          <w:sz w:val="28"/>
          <w:szCs w:val="28"/>
        </w:rPr>
        <w:t>пальные услуги, к залу ожидания, местам для заполнения запросов о предо</w:t>
      </w:r>
      <w:r>
        <w:rPr>
          <w:sz w:val="28"/>
          <w:szCs w:val="28"/>
        </w:rPr>
        <w:t>с</w:t>
      </w:r>
      <w:r>
        <w:rPr>
          <w:sz w:val="28"/>
          <w:szCs w:val="28"/>
        </w:rPr>
        <w:t>тавлении муниципальной услуги, информационным стендам с образцами их з</w:t>
      </w:r>
      <w:r>
        <w:rPr>
          <w:sz w:val="28"/>
          <w:szCs w:val="28"/>
        </w:rPr>
        <w:t>а</w:t>
      </w:r>
      <w:r>
        <w:rPr>
          <w:sz w:val="28"/>
          <w:szCs w:val="28"/>
        </w:rPr>
        <w:t>полнения и перечнем документов и (или) информации, необходимых для пр</w:t>
      </w:r>
      <w:r>
        <w:rPr>
          <w:sz w:val="28"/>
          <w:szCs w:val="28"/>
        </w:rPr>
        <w:t>е</w:t>
      </w:r>
      <w:r>
        <w:rPr>
          <w:sz w:val="28"/>
          <w:szCs w:val="28"/>
        </w:rPr>
        <w:t>доставления каждой муниципальной услуги, в том числе к обеспечению до</w:t>
      </w:r>
      <w:r>
        <w:rPr>
          <w:sz w:val="28"/>
          <w:szCs w:val="28"/>
        </w:rPr>
        <w:t>с</w:t>
      </w:r>
      <w:r>
        <w:rPr>
          <w:sz w:val="28"/>
          <w:szCs w:val="28"/>
        </w:rPr>
        <w:t>тупности для инвалидов указанных объектов в соответствии с законодательс</w:t>
      </w:r>
      <w:r>
        <w:rPr>
          <w:sz w:val="28"/>
          <w:szCs w:val="28"/>
        </w:rPr>
        <w:t>т</w:t>
      </w:r>
      <w:r>
        <w:rPr>
          <w:sz w:val="28"/>
          <w:szCs w:val="28"/>
        </w:rPr>
        <w:t>вом Российской Федерации о социальной защите инвалидов</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Сведения вносятся с учетом требований законодательства Российской Федерации о социальной защите инвалидов, в том числе </w:t>
      </w:r>
      <w:hyperlink r:id="rId7" w:history="1">
        <w:r w:rsidRPr="008B0506">
          <w:rPr>
            <w:rFonts w:eastAsia="Calibri"/>
            <w:color w:val="000000"/>
            <w:sz w:val="28"/>
            <w:szCs w:val="28"/>
            <w:lang w:eastAsia="en-US"/>
          </w:rPr>
          <w:t>части 3 статьи 26</w:t>
        </w:r>
      </w:hyperlink>
      <w:r w:rsidRPr="002C62B0">
        <w:rPr>
          <w:rFonts w:eastAsia="Calibri"/>
          <w:sz w:val="28"/>
          <w:szCs w:val="28"/>
          <w:lang w:eastAsia="en-US"/>
        </w:rPr>
        <w:t xml:space="preserve"> Федерального закона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с) показатели доступности и качества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т)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(информация указывается при необходимости применения усиленной квалифицированной электронной подписи при обращении за получением муниципальной услуги в электронной форме).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2.5. Раздел, касающийся состава, последовательности и сроков выполнения административных процедур (действий), содержит подразделы, каждый из которых описывает отдельную административную процедуру.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w:t>
      </w:r>
      <w:r>
        <w:rPr>
          <w:rFonts w:eastAsia="Calibri"/>
          <w:sz w:val="28"/>
          <w:szCs w:val="28"/>
          <w:lang w:eastAsia="en-US"/>
        </w:rPr>
        <w:t>учением которого они обратились.</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В начале раздела указывается исчерпывающий перечень административных процедур, содержащихся в нем.</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Раздел должен содержать информацию:</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а) об особенностях выполнения в многофункциональных центрах (в случае если в предоставлении муниципальной услуги участвует многофункциональный центр) следующих административных процедур:</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формирование и направление многофункциональным центром межведомственного запроса в органы, предоставляющие муниципальные услуги, в иные органы местного самоуправления, органы государственной власти и организации, участвующие в предоставлении муниципальных услуг;</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lastRenderedPageBreak/>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w:t>
      </w:r>
      <w:r>
        <w:rPr>
          <w:rFonts w:eastAsia="Calibri"/>
          <w:sz w:val="28"/>
          <w:szCs w:val="28"/>
          <w:lang w:eastAsia="en-US"/>
        </w:rPr>
        <w:t>а</w:t>
      </w:r>
      <w:r w:rsidRPr="002C62B0">
        <w:rPr>
          <w:rFonts w:eastAsia="Calibri"/>
          <w:sz w:val="28"/>
          <w:szCs w:val="28"/>
          <w:lang w:eastAsia="en-US"/>
        </w:rPr>
        <w:t xml:space="preserve"> местного самоуправления;</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запросов за получением муниципальной услуги и (или) предоставления такой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б) о порядке и условиях осуществления межведомственного информационного взаимодействия </w:t>
      </w:r>
      <w:r>
        <w:rPr>
          <w:rFonts w:eastAsia="Calibri"/>
          <w:sz w:val="28"/>
          <w:szCs w:val="28"/>
          <w:lang w:eastAsia="en-US"/>
        </w:rPr>
        <w:t xml:space="preserve">администрации округа </w:t>
      </w:r>
      <w:r w:rsidRPr="002C62B0">
        <w:rPr>
          <w:rFonts w:eastAsia="Calibri"/>
          <w:sz w:val="28"/>
          <w:szCs w:val="28"/>
          <w:lang w:eastAsia="en-US"/>
        </w:rPr>
        <w:t>с иными органами местного самоуправления, государственными органами и организациями, участвующими в предоставлении муниципальных услуг, в том числе в электронном виде;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в) о порядке осуществления в электронной форме, в том числе с использованием Регионального портала, следующих административных процедур:</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подача заявителем запроса и иных документов, необходимых для предоставления муниципальной услуги, и прием такого запроса и иных документов;</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получение заявителем сведений о ходе выполнения запроса о предоставлении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получение заявителем результата предоставления муниципальной услуги, если иное не установлено федеральным законом;</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осуществление оценки качества предоставления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запросов за получением муниципальной услуги и (или) предоставления такой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Дополнительно при предоставлении муниципальной услуги в электронной форме указывается на порядок исправления допущенных опечаток и ошибок в выданных в результате предоставления муниципальной услуги документах.</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2.6. Описание каждой административной процедуры предусматривает наличие: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lastRenderedPageBreak/>
        <w:t>а) оснований для начала административной процедуры;</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б) содержания каждого административного действия, входящего в состав административной процедуры (включая продолжительность и (или) максимальный срок его выполнения), способов фиксации результата выполнения административной процедуры, в том числе в электронной форме;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в) сведений о лице, ответственном за предоставление муниципальной услуги, выполняющем каждое административное действие, входящее в состав административной процедуры. Если нормативные правовые акты, регулирующие отношения, возникающие в связи с предоставлением муниципальной услуги, содержат указание на конкретную должность, она указывается в тексте административного регламента;</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г) критериев принятия решений (в случае наличия альтернативы принятия решений);</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д) результата административной процедуры. Результат выполнения административной процедуры может совпадать с юридическим фактом, являющимся основанием для начала выполнения следующей административной процедуры.</w:t>
      </w:r>
    </w:p>
    <w:p w:rsidR="00570DDC" w:rsidRPr="002C62B0" w:rsidRDefault="00570DDC" w:rsidP="00570DDC">
      <w:pPr>
        <w:autoSpaceDE w:val="0"/>
        <w:autoSpaceDN w:val="0"/>
        <w:adjustRightInd w:val="0"/>
        <w:ind w:firstLine="709"/>
        <w:jc w:val="both"/>
        <w:rPr>
          <w:rFonts w:eastAsia="Calibri"/>
          <w:sz w:val="28"/>
          <w:szCs w:val="28"/>
          <w:lang w:eastAsia="en-US"/>
        </w:rPr>
      </w:pPr>
    </w:p>
    <w:p w:rsidR="00570DDC" w:rsidRPr="00F26145" w:rsidRDefault="00570DDC" w:rsidP="00570DDC">
      <w:pPr>
        <w:widowControl w:val="0"/>
        <w:autoSpaceDE w:val="0"/>
        <w:autoSpaceDN w:val="0"/>
        <w:adjustRightInd w:val="0"/>
        <w:ind w:firstLine="709"/>
        <w:jc w:val="center"/>
        <w:outlineLvl w:val="1"/>
        <w:rPr>
          <w:b/>
          <w:bCs/>
          <w:sz w:val="28"/>
          <w:szCs w:val="28"/>
        </w:rPr>
      </w:pPr>
      <w:bookmarkStart w:id="8" w:name="Par206"/>
      <w:bookmarkEnd w:id="8"/>
      <w:r w:rsidRPr="00F26145">
        <w:rPr>
          <w:b/>
          <w:bCs/>
          <w:sz w:val="28"/>
          <w:szCs w:val="28"/>
        </w:rPr>
        <w:t>III. Разработка и утверждение проекта административного</w:t>
      </w:r>
    </w:p>
    <w:p w:rsidR="00570DDC" w:rsidRPr="00F26145" w:rsidRDefault="00570DDC" w:rsidP="00570DDC">
      <w:pPr>
        <w:widowControl w:val="0"/>
        <w:autoSpaceDE w:val="0"/>
        <w:autoSpaceDN w:val="0"/>
        <w:adjustRightInd w:val="0"/>
        <w:ind w:firstLine="709"/>
        <w:jc w:val="center"/>
        <w:rPr>
          <w:b/>
          <w:bCs/>
          <w:sz w:val="28"/>
          <w:szCs w:val="28"/>
        </w:rPr>
      </w:pPr>
      <w:r w:rsidRPr="00F26145">
        <w:rPr>
          <w:b/>
          <w:bCs/>
          <w:sz w:val="28"/>
          <w:szCs w:val="28"/>
        </w:rPr>
        <w:t>регламента. Внесение изменений в административный регламент</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3.1. Разработка проектов административных регламентов осуществляется </w:t>
      </w:r>
      <w:r>
        <w:rPr>
          <w:rFonts w:eastAsia="Calibri"/>
          <w:sz w:val="28"/>
          <w:szCs w:val="28"/>
          <w:lang w:eastAsia="en-US"/>
        </w:rPr>
        <w:t xml:space="preserve">администрацией округа </w:t>
      </w:r>
      <w:r w:rsidRPr="002C62B0">
        <w:rPr>
          <w:rFonts w:eastAsia="Calibri"/>
          <w:sz w:val="28"/>
          <w:szCs w:val="28"/>
          <w:lang w:eastAsia="en-US"/>
        </w:rPr>
        <w:t>после официального опубликования нормативных правовых актов, определяющих порядок предоставления соответствующих муниципальных услуг.</w:t>
      </w:r>
    </w:p>
    <w:p w:rsidR="00570DDC" w:rsidRPr="002C62B0" w:rsidRDefault="00570DDC" w:rsidP="00570DDC">
      <w:pPr>
        <w:autoSpaceDE w:val="0"/>
        <w:autoSpaceDN w:val="0"/>
        <w:adjustRightInd w:val="0"/>
        <w:ind w:firstLine="540"/>
        <w:jc w:val="both"/>
        <w:rPr>
          <w:rFonts w:eastAsia="Calibri"/>
          <w:sz w:val="28"/>
          <w:szCs w:val="28"/>
          <w:lang w:eastAsia="en-US"/>
        </w:rPr>
      </w:pPr>
      <w:bookmarkStart w:id="9" w:name="Par210"/>
      <w:bookmarkEnd w:id="9"/>
      <w:r w:rsidRPr="002C62B0">
        <w:rPr>
          <w:rFonts w:eastAsia="Calibri"/>
          <w:sz w:val="28"/>
          <w:szCs w:val="28"/>
          <w:lang w:eastAsia="en-US"/>
        </w:rPr>
        <w:t xml:space="preserve">3.2. </w:t>
      </w:r>
      <w:r>
        <w:rPr>
          <w:rFonts w:eastAsia="Calibri"/>
          <w:sz w:val="28"/>
          <w:szCs w:val="28"/>
          <w:lang w:eastAsia="en-US"/>
        </w:rPr>
        <w:t xml:space="preserve">Администрация округа </w:t>
      </w:r>
      <w:r w:rsidRPr="002C62B0">
        <w:rPr>
          <w:rFonts w:eastAsia="Calibri"/>
          <w:sz w:val="28"/>
          <w:szCs w:val="28"/>
          <w:lang w:eastAsia="en-US"/>
        </w:rPr>
        <w:t>в ходе разработки административного регламента осуществляет следующие действия (мероприятия):</w:t>
      </w:r>
    </w:p>
    <w:p w:rsidR="00570DDC" w:rsidRPr="002C62B0" w:rsidRDefault="00570DDC" w:rsidP="00570DDC">
      <w:pPr>
        <w:autoSpaceDE w:val="0"/>
        <w:autoSpaceDN w:val="0"/>
        <w:adjustRightInd w:val="0"/>
        <w:ind w:firstLine="540"/>
        <w:jc w:val="both"/>
        <w:rPr>
          <w:rFonts w:eastAsia="Calibri"/>
          <w:sz w:val="28"/>
          <w:szCs w:val="28"/>
          <w:lang w:eastAsia="en-US"/>
        </w:rPr>
      </w:pPr>
      <w:bookmarkStart w:id="10" w:name="Par211"/>
      <w:bookmarkEnd w:id="10"/>
      <w:r w:rsidRPr="002C62B0">
        <w:rPr>
          <w:rFonts w:eastAsia="Calibri"/>
          <w:sz w:val="28"/>
          <w:szCs w:val="28"/>
          <w:lang w:eastAsia="en-US"/>
        </w:rPr>
        <w:t>а) размещает на официальном сайте проект административного регламента, за исключением проектов административных регламентов или отдельных их положений, содержащих сведения, составляющие государственную тайну, или сведения конфиденциального характера, а также информацию о сроке проведения независимой экспертизы проекта административного регламента (далее - независимая экспертиза), порядке направления заключений по результатам проведения независимой экспертизы.</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С даты размещения на официальном сайте проект административного регламента должен быть доступен для всеобщего ознакомления и направления заключений.</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w:t>
      </w:r>
      <w:r>
        <w:rPr>
          <w:rFonts w:eastAsia="Calibri"/>
          <w:sz w:val="28"/>
          <w:szCs w:val="28"/>
          <w:lang w:eastAsia="en-US"/>
        </w:rPr>
        <w:t>администрации округа</w:t>
      </w:r>
      <w:r w:rsidRPr="002C62B0">
        <w:rPr>
          <w:rFonts w:eastAsia="Calibri"/>
          <w:sz w:val="28"/>
          <w:szCs w:val="28"/>
          <w:lang w:eastAsia="en-US"/>
        </w:rPr>
        <w:t>.</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Срок, отведенный для проведения независимой экспертизы, не может быть менее пятнадцати дней со дня размещения проекта административного регламента на официальном сайте;</w:t>
      </w:r>
    </w:p>
    <w:p w:rsidR="00570DDC" w:rsidRPr="002C62B0" w:rsidRDefault="00570DDC" w:rsidP="00570DDC">
      <w:pPr>
        <w:autoSpaceDE w:val="0"/>
        <w:autoSpaceDN w:val="0"/>
        <w:adjustRightInd w:val="0"/>
        <w:ind w:firstLine="540"/>
        <w:jc w:val="both"/>
        <w:rPr>
          <w:rFonts w:eastAsia="Calibri"/>
          <w:sz w:val="28"/>
          <w:szCs w:val="28"/>
          <w:lang w:eastAsia="en-US"/>
        </w:rPr>
      </w:pPr>
      <w:bookmarkStart w:id="11" w:name="Par219"/>
      <w:bookmarkEnd w:id="11"/>
      <w:r w:rsidRPr="002C62B0">
        <w:rPr>
          <w:rFonts w:eastAsia="Calibri"/>
          <w:sz w:val="28"/>
          <w:szCs w:val="28"/>
          <w:lang w:eastAsia="en-US"/>
        </w:rPr>
        <w:lastRenderedPageBreak/>
        <w:t>б) рассматривает поступившие заключения по результатам проведения независимой экспертизы на проект административного регламента.</w:t>
      </w:r>
    </w:p>
    <w:p w:rsidR="00570DDC" w:rsidRPr="002C62B0" w:rsidRDefault="00570DDC" w:rsidP="00570DDC">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Администрация округа </w:t>
      </w:r>
      <w:r w:rsidRPr="002C62B0">
        <w:rPr>
          <w:rFonts w:eastAsia="Calibri"/>
          <w:sz w:val="28"/>
          <w:szCs w:val="28"/>
          <w:lang w:eastAsia="en-US"/>
        </w:rPr>
        <w:t>обязан</w:t>
      </w:r>
      <w:r>
        <w:rPr>
          <w:rFonts w:eastAsia="Calibri"/>
          <w:sz w:val="28"/>
          <w:szCs w:val="28"/>
          <w:lang w:eastAsia="en-US"/>
        </w:rPr>
        <w:t>а</w:t>
      </w:r>
      <w:r w:rsidRPr="002C62B0">
        <w:rPr>
          <w:rFonts w:eastAsia="Calibri"/>
          <w:sz w:val="28"/>
          <w:szCs w:val="28"/>
          <w:lang w:eastAsia="en-US"/>
        </w:rPr>
        <w:t xml:space="preserve"> рассмотреть все поступившие заключения в течение 15 дней со дня окончания срока, отведенного для проведения независимой экспертизы, и разместить информацию об учете (отклонении) поступивших замечаний и предложений на официальном сайте;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в) направляет проект административного регламента на проведение экспертизы проектов административных регламентов, осуществляемой в порядке, определенном нормативным правовым актом </w:t>
      </w:r>
      <w:r>
        <w:rPr>
          <w:rFonts w:eastAsia="Calibri"/>
          <w:sz w:val="28"/>
          <w:szCs w:val="28"/>
          <w:lang w:eastAsia="en-US"/>
        </w:rPr>
        <w:t>муниципального образования</w:t>
      </w:r>
      <w:r w:rsidRPr="002C62B0">
        <w:rPr>
          <w:rFonts w:eastAsia="Calibri"/>
          <w:sz w:val="28"/>
          <w:szCs w:val="28"/>
          <w:lang w:eastAsia="en-US"/>
        </w:rPr>
        <w:t>.</w:t>
      </w:r>
    </w:p>
    <w:p w:rsidR="00570DDC" w:rsidRPr="002C62B0" w:rsidRDefault="00570DDC" w:rsidP="00570DDC">
      <w:pPr>
        <w:autoSpaceDE w:val="0"/>
        <w:autoSpaceDN w:val="0"/>
        <w:adjustRightInd w:val="0"/>
        <w:ind w:firstLine="540"/>
        <w:jc w:val="both"/>
        <w:rPr>
          <w:rFonts w:eastAsia="Calibri"/>
          <w:sz w:val="28"/>
          <w:szCs w:val="28"/>
          <w:lang w:eastAsia="en-US"/>
        </w:rPr>
      </w:pPr>
      <w:bookmarkStart w:id="12" w:name="Par221"/>
      <w:bookmarkStart w:id="13" w:name="Par222"/>
      <w:bookmarkEnd w:id="12"/>
      <w:bookmarkEnd w:id="13"/>
      <w:r w:rsidRPr="002C62B0">
        <w:rPr>
          <w:rFonts w:eastAsia="Calibri"/>
          <w:sz w:val="28"/>
          <w:szCs w:val="28"/>
          <w:lang w:eastAsia="en-US"/>
        </w:rPr>
        <w:t xml:space="preserve">3.3. Проект административного регламента подлежит утверждению </w:t>
      </w:r>
      <w:r>
        <w:rPr>
          <w:rFonts w:eastAsia="Calibri"/>
          <w:sz w:val="28"/>
          <w:szCs w:val="28"/>
          <w:lang w:eastAsia="en-US"/>
        </w:rPr>
        <w:t xml:space="preserve">постановлением администрации округа </w:t>
      </w:r>
      <w:r w:rsidRPr="002C62B0">
        <w:rPr>
          <w:rFonts w:eastAsia="Calibri"/>
          <w:sz w:val="28"/>
          <w:szCs w:val="28"/>
          <w:lang w:eastAsia="en-US"/>
        </w:rPr>
        <w:t xml:space="preserve">в срок не позднее 10 рабочих дней со дня согласования всеми заинтересованными органами, с которыми проект подлежит согласованию (в случае необходимости данного согласования), установленного нормативными правовыми актами </w:t>
      </w:r>
      <w:r>
        <w:rPr>
          <w:rFonts w:eastAsia="Calibri"/>
          <w:sz w:val="28"/>
          <w:szCs w:val="28"/>
          <w:lang w:eastAsia="en-US"/>
        </w:rPr>
        <w:t>администрации округа</w:t>
      </w:r>
      <w:r w:rsidRPr="002C62B0">
        <w:rPr>
          <w:rFonts w:eastAsia="Calibri"/>
          <w:sz w:val="28"/>
          <w:szCs w:val="28"/>
          <w:lang w:eastAsia="en-US"/>
        </w:rPr>
        <w:t xml:space="preserve">. </w:t>
      </w:r>
    </w:p>
    <w:p w:rsidR="00570DDC" w:rsidRPr="007D23F3"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3.4. Порядок и срок вступления в силу административного регламента определяются </w:t>
      </w:r>
      <w:r>
        <w:rPr>
          <w:rFonts w:eastAsia="Calibri"/>
          <w:sz w:val="28"/>
          <w:szCs w:val="28"/>
          <w:lang w:eastAsia="en-US"/>
        </w:rPr>
        <w:t xml:space="preserve">постановлением администрации округа </w:t>
      </w:r>
      <w:r w:rsidRPr="002C62B0">
        <w:rPr>
          <w:rFonts w:eastAsia="Calibri"/>
          <w:sz w:val="28"/>
          <w:szCs w:val="28"/>
          <w:lang w:eastAsia="en-US"/>
        </w:rPr>
        <w:t xml:space="preserve">о его утверждении с учетом требований действующего законодательства, в том числе </w:t>
      </w:r>
      <w:hyperlink r:id="rId8" w:history="1">
        <w:r w:rsidRPr="007D23F3">
          <w:rPr>
            <w:rFonts w:eastAsia="Calibri"/>
            <w:color w:val="000000"/>
            <w:sz w:val="28"/>
            <w:szCs w:val="28"/>
            <w:lang w:eastAsia="en-US"/>
          </w:rPr>
          <w:t>статьи 83</w:t>
        </w:r>
      </w:hyperlink>
      <w:r w:rsidRPr="007D23F3">
        <w:rPr>
          <w:rFonts w:eastAsia="Calibri"/>
          <w:sz w:val="28"/>
          <w:szCs w:val="28"/>
          <w:lang w:eastAsia="en-US"/>
        </w:rPr>
        <w:t xml:space="preserve"> Бюджетного кодекса Российской Федерации.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3.5. </w:t>
      </w:r>
      <w:r>
        <w:rPr>
          <w:rFonts w:eastAsia="Calibri"/>
          <w:sz w:val="28"/>
          <w:szCs w:val="28"/>
          <w:lang w:eastAsia="en-US"/>
        </w:rPr>
        <w:t xml:space="preserve">Администрация округа </w:t>
      </w:r>
      <w:r w:rsidRPr="002C62B0">
        <w:rPr>
          <w:rFonts w:eastAsia="Calibri"/>
          <w:sz w:val="28"/>
          <w:szCs w:val="28"/>
          <w:lang w:eastAsia="en-US"/>
        </w:rPr>
        <w:t>в трехдневный срок с даты утверждения административного регламента размещает текст административного регламента и нормативный правовой акт о его утверждении на официальном сайте и в местах предоставления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3.6. Ответственность за качество подготовки административного регламента, полноту и соблюдение сроков согласования с заинтересованными органами местного самоуправления несет </w:t>
      </w:r>
      <w:r>
        <w:rPr>
          <w:rFonts w:eastAsia="Calibri"/>
          <w:sz w:val="28"/>
          <w:szCs w:val="28"/>
          <w:lang w:eastAsia="en-US"/>
        </w:rPr>
        <w:t>администрация округа</w:t>
      </w:r>
      <w:r w:rsidRPr="002C62B0">
        <w:rPr>
          <w:rFonts w:eastAsia="Calibri"/>
          <w:sz w:val="28"/>
          <w:szCs w:val="28"/>
          <w:lang w:eastAsia="en-US"/>
        </w:rPr>
        <w:t xml:space="preserve">. </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3.7. Внесение изменений в административные регламенты осуществляется:</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а) в случае изменения законодательства Российской Федерации и Вологодской области, регулирующего отношения, возникающие в связи с предоставлением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б) по предложениям уполномоченного органа на проведение экспертизы проектов административных регламентов, основанных на результатах анализа практики применения административных регламентов;</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в) по инициативе </w:t>
      </w:r>
      <w:r>
        <w:rPr>
          <w:rFonts w:eastAsia="Calibri"/>
          <w:sz w:val="28"/>
          <w:szCs w:val="28"/>
          <w:lang w:eastAsia="en-US"/>
        </w:rPr>
        <w:t xml:space="preserve">администрации округа </w:t>
      </w:r>
      <w:r w:rsidRPr="002C62B0">
        <w:rPr>
          <w:rFonts w:eastAsia="Calibri"/>
          <w:sz w:val="28"/>
          <w:szCs w:val="28"/>
          <w:lang w:eastAsia="en-US"/>
        </w:rPr>
        <w:t>в целях приведения в соответствие с действующим законодательством Российской Федерации и Вологодской области; на основании предписаний государственных органов, осуществляющих функции по контролю, надзору; по результатам практики применения административных регламентов, обращениям физических и юридических лиц.</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3.8. Внесение изменений в административные регламенты осуществляется в порядке, предусмотренном для разработки и утверждения административных регламентов, утвержденным </w:t>
      </w:r>
      <w:r>
        <w:rPr>
          <w:rFonts w:eastAsia="Calibri"/>
          <w:sz w:val="28"/>
          <w:szCs w:val="28"/>
          <w:lang w:eastAsia="en-US"/>
        </w:rPr>
        <w:t>администрацией округа</w:t>
      </w:r>
      <w:r w:rsidRPr="002C62B0">
        <w:rPr>
          <w:rFonts w:eastAsia="Calibri"/>
          <w:sz w:val="28"/>
          <w:szCs w:val="28"/>
          <w:lang w:eastAsia="en-US"/>
        </w:rPr>
        <w:t>.</w:t>
      </w:r>
    </w:p>
    <w:p w:rsidR="00570DDC" w:rsidRPr="002C62B0" w:rsidRDefault="00570DDC" w:rsidP="00570DDC">
      <w:pPr>
        <w:autoSpaceDE w:val="0"/>
        <w:autoSpaceDN w:val="0"/>
        <w:adjustRightInd w:val="0"/>
        <w:ind w:firstLine="539"/>
        <w:jc w:val="both"/>
        <w:rPr>
          <w:rFonts w:eastAsia="Calibri"/>
          <w:sz w:val="28"/>
          <w:szCs w:val="28"/>
          <w:lang w:eastAsia="en-US"/>
        </w:rPr>
      </w:pPr>
      <w:r w:rsidRPr="002C62B0">
        <w:rPr>
          <w:rFonts w:eastAsia="Calibri"/>
          <w:sz w:val="28"/>
          <w:szCs w:val="28"/>
          <w:lang w:eastAsia="en-US"/>
        </w:rPr>
        <w:t xml:space="preserve">При внесении изменений в административные регламенты на основании предписаний государственных органов, осуществляющих функции по </w:t>
      </w:r>
      <w:r w:rsidRPr="002C62B0">
        <w:rPr>
          <w:rFonts w:eastAsia="Calibri"/>
          <w:sz w:val="28"/>
          <w:szCs w:val="28"/>
          <w:lang w:eastAsia="en-US"/>
        </w:rPr>
        <w:lastRenderedPageBreak/>
        <w:t xml:space="preserve">контролю, надзору, действия (мероприятия), предусмотренные подпунктами «а» - «б» пункта 3.2 настоящего Порядка, не совершаются. </w:t>
      </w:r>
    </w:p>
    <w:p w:rsidR="00570DDC" w:rsidRPr="002C62B0" w:rsidRDefault="00570DDC" w:rsidP="00570DDC">
      <w:pPr>
        <w:widowControl w:val="0"/>
        <w:autoSpaceDE w:val="0"/>
        <w:ind w:left="4248"/>
        <w:rPr>
          <w:rFonts w:eastAsia="Calibri"/>
          <w:sz w:val="28"/>
          <w:szCs w:val="28"/>
        </w:rPr>
      </w:pPr>
    </w:p>
    <w:p w:rsidR="00570DDC" w:rsidRPr="00C37EF5" w:rsidRDefault="00570DDC" w:rsidP="00570DDC">
      <w:pPr>
        <w:spacing w:line="240" w:lineRule="exact"/>
        <w:jc w:val="both"/>
      </w:pPr>
    </w:p>
    <w:p w:rsidR="00654875" w:rsidRDefault="00654875"/>
    <w:sectPr w:rsidR="00654875" w:rsidSect="00FA63A1">
      <w:headerReference w:type="even" r:id="rId9"/>
      <w:headerReference w:type="default" r:id="rId10"/>
      <w:pgSz w:w="11906" w:h="16838"/>
      <w:pgMar w:top="1134" w:right="851" w:bottom="1134" w:left="1418" w:header="284" w:footer="57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14B" w:rsidRDefault="00AD614B" w:rsidP="00570DDC">
      <w:r>
        <w:separator/>
      </w:r>
    </w:p>
  </w:endnote>
  <w:endnote w:type="continuationSeparator" w:id="1">
    <w:p w:rsidR="00AD614B" w:rsidRDefault="00AD614B" w:rsidP="00570D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14B" w:rsidRDefault="00AD614B" w:rsidP="00570DDC">
      <w:r>
        <w:separator/>
      </w:r>
    </w:p>
  </w:footnote>
  <w:footnote w:type="continuationSeparator" w:id="1">
    <w:p w:rsidR="00AD614B" w:rsidRDefault="00AD614B" w:rsidP="00570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B2" w:rsidRDefault="00AD614B" w:rsidP="009D57B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57B2" w:rsidRDefault="00AD614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B2" w:rsidRDefault="00AD614B" w:rsidP="009D57B2">
    <w:pPr>
      <w:pStyle w:val="a3"/>
      <w:framePr w:wrap="around" w:vAnchor="text" w:hAnchor="margin" w:xAlign="center" w:y="1"/>
      <w:rPr>
        <w:rStyle w:val="a5"/>
      </w:rPr>
    </w:pPr>
  </w:p>
  <w:p w:rsidR="009D57B2" w:rsidRDefault="00AD614B" w:rsidP="009D57B2">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0D3D88">
      <w:rPr>
        <w:rStyle w:val="a5"/>
        <w:noProof/>
      </w:rPr>
      <w:t>11</w:t>
    </w:r>
    <w:r>
      <w:rPr>
        <w:rStyle w:val="a5"/>
      </w:rPr>
      <w:fldChar w:fldCharType="end"/>
    </w:r>
  </w:p>
  <w:p w:rsidR="009D57B2" w:rsidRPr="00AB550D" w:rsidRDefault="00AD614B">
    <w:pPr>
      <w:pStyle w:val="a3"/>
      <w:rPr>
        <w:b/>
      </w:rPr>
    </w:pPr>
  </w:p>
  <w:p w:rsidR="009D57B2" w:rsidRDefault="00AD614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70DDC"/>
    <w:rsid w:val="000D3D88"/>
    <w:rsid w:val="00570DDC"/>
    <w:rsid w:val="00654875"/>
    <w:rsid w:val="00A2228A"/>
    <w:rsid w:val="00AD614B"/>
    <w:rsid w:val="00B74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D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0DDC"/>
    <w:pPr>
      <w:tabs>
        <w:tab w:val="center" w:pos="4677"/>
        <w:tab w:val="right" w:pos="9355"/>
      </w:tabs>
    </w:pPr>
  </w:style>
  <w:style w:type="character" w:customStyle="1" w:styleId="a4">
    <w:name w:val="Верхний колонтитул Знак"/>
    <w:basedOn w:val="a0"/>
    <w:link w:val="a3"/>
    <w:rsid w:val="00570DDC"/>
    <w:rPr>
      <w:rFonts w:ascii="Times New Roman" w:eastAsia="Times New Roman" w:hAnsi="Times New Roman" w:cs="Times New Roman"/>
      <w:sz w:val="24"/>
      <w:szCs w:val="24"/>
      <w:lang w:eastAsia="ru-RU"/>
    </w:rPr>
  </w:style>
  <w:style w:type="character" w:styleId="a5">
    <w:name w:val="page number"/>
    <w:basedOn w:val="a0"/>
    <w:rsid w:val="00570DDC"/>
  </w:style>
  <w:style w:type="character" w:styleId="a6">
    <w:name w:val="footnote reference"/>
    <w:uiPriority w:val="99"/>
    <w:unhideWhenUsed/>
    <w:rsid w:val="00570DDC"/>
    <w:rPr>
      <w:vertAlign w:val="superscript"/>
    </w:rPr>
  </w:style>
  <w:style w:type="paragraph" w:styleId="a7">
    <w:name w:val="Title"/>
    <w:basedOn w:val="a"/>
    <w:next w:val="a"/>
    <w:link w:val="a8"/>
    <w:qFormat/>
    <w:rsid w:val="00570DDC"/>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570DDC"/>
    <w:rPr>
      <w:rFonts w:ascii="Cambria" w:eastAsia="Times New Roman" w:hAnsi="Cambria" w:cs="Times New Roman"/>
      <w:b/>
      <w:bCs/>
      <w:kern w:val="28"/>
      <w:sz w:val="32"/>
      <w:szCs w:val="32"/>
      <w:lang w:eastAsia="ru-RU"/>
    </w:rPr>
  </w:style>
  <w:style w:type="paragraph" w:styleId="a9">
    <w:name w:val="No Spacing"/>
    <w:uiPriority w:val="1"/>
    <w:qFormat/>
    <w:rsid w:val="00570DDC"/>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2228A"/>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850&amp;date=25.08.2020&amp;dst=1453&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191451&amp;date=25.08.2020&amp;dst=100277&amp;fld=1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3775</Words>
  <Characters>21521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2025-02-25T13:19:00Z</cp:lastPrinted>
  <dcterms:created xsi:type="dcterms:W3CDTF">2025-02-25T11:22:00Z</dcterms:created>
  <dcterms:modified xsi:type="dcterms:W3CDTF">2025-02-25T13:19:00Z</dcterms:modified>
</cp:coreProperties>
</file>