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AC" w:rsidRDefault="00852AAC" w:rsidP="00556A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852AAC" w:rsidRDefault="00852AAC" w:rsidP="00556A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D6C01" w:rsidRPr="004D58BE" w:rsidRDefault="00CD6C01" w:rsidP="00556A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D58BE">
        <w:rPr>
          <w:rFonts w:ascii="Times New Roman" w:eastAsia="Times New Roman" w:hAnsi="Times New Roman" w:cs="Times New Roman"/>
          <w:bCs/>
          <w:sz w:val="26"/>
          <w:szCs w:val="26"/>
        </w:rPr>
        <w:t>ОТЧЕТ</w:t>
      </w:r>
    </w:p>
    <w:p w:rsidR="00CD6C01" w:rsidRPr="004D58BE" w:rsidRDefault="00CD6C01" w:rsidP="00556A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D58BE">
        <w:rPr>
          <w:rFonts w:ascii="Times New Roman" w:eastAsia="Times New Roman" w:hAnsi="Times New Roman" w:cs="Times New Roman"/>
          <w:bCs/>
          <w:sz w:val="26"/>
          <w:szCs w:val="26"/>
        </w:rPr>
        <w:t xml:space="preserve">об исполнении Прогнозного плана (программы) приватизации муниципального  имущества Бабушкинского муниципального </w:t>
      </w:r>
      <w:r w:rsidR="00CD1AAD">
        <w:rPr>
          <w:rFonts w:ascii="Times New Roman" w:eastAsia="Times New Roman" w:hAnsi="Times New Roman" w:cs="Times New Roman"/>
          <w:bCs/>
          <w:sz w:val="26"/>
          <w:szCs w:val="26"/>
        </w:rPr>
        <w:t>округа</w:t>
      </w:r>
      <w:r w:rsidRPr="004D58B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56ACF" w:rsidRPr="004D58BE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D58BE">
        <w:rPr>
          <w:rFonts w:ascii="Times New Roman" w:eastAsia="Times New Roman" w:hAnsi="Times New Roman" w:cs="Times New Roman"/>
          <w:bCs/>
          <w:sz w:val="26"/>
          <w:szCs w:val="26"/>
        </w:rPr>
        <w:t>за 20</w:t>
      </w:r>
      <w:r w:rsidR="00646660">
        <w:rPr>
          <w:rFonts w:ascii="Times New Roman" w:eastAsia="Times New Roman" w:hAnsi="Times New Roman" w:cs="Times New Roman"/>
          <w:bCs/>
          <w:sz w:val="26"/>
          <w:szCs w:val="26"/>
        </w:rPr>
        <w:t>24</w:t>
      </w:r>
      <w:r w:rsidRPr="004D58BE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</w:t>
      </w:r>
    </w:p>
    <w:p w:rsidR="00556ACF" w:rsidRPr="004D58BE" w:rsidRDefault="00556ACF" w:rsidP="00556A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556ACF" w:rsidRPr="004D58BE" w:rsidRDefault="00556ACF" w:rsidP="00556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46660" w:rsidRDefault="00646660" w:rsidP="00FC26DB">
      <w:pPr>
        <w:pStyle w:val="2"/>
        <w:jc w:val="both"/>
      </w:pPr>
      <w:r>
        <w:rPr>
          <w:bCs/>
          <w:spacing w:val="0"/>
        </w:rPr>
        <w:t xml:space="preserve">            </w:t>
      </w:r>
      <w:proofErr w:type="gramStart"/>
      <w:r w:rsidRPr="003E2ED3">
        <w:rPr>
          <w:bCs/>
          <w:spacing w:val="0"/>
        </w:rPr>
        <w:t xml:space="preserve">В соответствии с решением   Представительного Собрания Бабушкинского муниципального </w:t>
      </w:r>
      <w:r>
        <w:rPr>
          <w:bCs/>
          <w:spacing w:val="0"/>
        </w:rPr>
        <w:t xml:space="preserve">округа </w:t>
      </w:r>
      <w:r w:rsidRPr="003E2ED3">
        <w:rPr>
          <w:bCs/>
          <w:spacing w:val="0"/>
        </w:rPr>
        <w:t xml:space="preserve"> от </w:t>
      </w:r>
      <w:r>
        <w:rPr>
          <w:bCs/>
          <w:spacing w:val="0"/>
        </w:rPr>
        <w:t>27.10.2023</w:t>
      </w:r>
      <w:r w:rsidRPr="003E2ED3">
        <w:rPr>
          <w:bCs/>
          <w:spacing w:val="0"/>
        </w:rPr>
        <w:t xml:space="preserve"> года № </w:t>
      </w:r>
      <w:r>
        <w:rPr>
          <w:bCs/>
          <w:spacing w:val="0"/>
        </w:rPr>
        <w:t>270</w:t>
      </w:r>
      <w:r w:rsidRPr="003E2ED3">
        <w:rPr>
          <w:bCs/>
          <w:spacing w:val="0"/>
        </w:rPr>
        <w:t xml:space="preserve"> </w:t>
      </w:r>
      <w:r w:rsidRPr="003E2ED3">
        <w:rPr>
          <w:b/>
        </w:rPr>
        <w:t>«</w:t>
      </w:r>
      <w:r>
        <w:t>Об утверждении Прогнозного плана (программы) приватизации муниципального имущества на 2024 год и плановый период 2025-2026 годы</w:t>
      </w:r>
      <w:r w:rsidRPr="003545C4">
        <w:rPr>
          <w:bCs/>
          <w:iCs/>
        </w:rPr>
        <w:t xml:space="preserve">» </w:t>
      </w:r>
      <w:r>
        <w:rPr>
          <w:bCs/>
          <w:iCs/>
        </w:rPr>
        <w:t xml:space="preserve"> с изменениями и дополнениями согласно решению </w:t>
      </w:r>
      <w:r w:rsidRPr="003E2ED3">
        <w:rPr>
          <w:bCs/>
          <w:spacing w:val="0"/>
        </w:rPr>
        <w:t xml:space="preserve">Представительного Собрания Бабушкинского муниципального </w:t>
      </w:r>
      <w:r>
        <w:rPr>
          <w:bCs/>
          <w:spacing w:val="0"/>
        </w:rPr>
        <w:t xml:space="preserve">округа </w:t>
      </w:r>
      <w:r w:rsidRPr="003E2ED3">
        <w:rPr>
          <w:bCs/>
          <w:spacing w:val="0"/>
        </w:rPr>
        <w:t xml:space="preserve"> от </w:t>
      </w:r>
      <w:r>
        <w:rPr>
          <w:bCs/>
          <w:spacing w:val="0"/>
        </w:rPr>
        <w:t>05.04.2024 №315 и решению от 19.09.2024 №364</w:t>
      </w:r>
      <w:r w:rsidRPr="003E2ED3">
        <w:rPr>
          <w:bCs/>
          <w:spacing w:val="0"/>
        </w:rPr>
        <w:t xml:space="preserve"> года </w:t>
      </w:r>
      <w:r>
        <w:rPr>
          <w:bCs/>
          <w:spacing w:val="0"/>
        </w:rPr>
        <w:t xml:space="preserve"> на 2024 год в Прогнозный план были включены </w:t>
      </w:r>
      <w:r w:rsidR="00364FC4">
        <w:rPr>
          <w:bCs/>
          <w:spacing w:val="0"/>
        </w:rPr>
        <w:t xml:space="preserve"> </w:t>
      </w:r>
      <w:r w:rsidR="00FC26DB">
        <w:rPr>
          <w:bCs/>
          <w:spacing w:val="0"/>
        </w:rPr>
        <w:t>два здания с</w:t>
      </w:r>
      <w:proofErr w:type="gramEnd"/>
      <w:r w:rsidR="00FC26DB">
        <w:rPr>
          <w:bCs/>
          <w:spacing w:val="0"/>
        </w:rPr>
        <w:t xml:space="preserve"> земельными участками и три помещения</w:t>
      </w:r>
      <w:proofErr w:type="gramStart"/>
      <w:r w:rsidR="00364FC4">
        <w:rPr>
          <w:bCs/>
          <w:spacing w:val="0"/>
        </w:rPr>
        <w:t xml:space="preserve"> </w:t>
      </w:r>
      <w:r w:rsidR="00FC26DB">
        <w:rPr>
          <w:bCs/>
          <w:spacing w:val="0"/>
        </w:rPr>
        <w:t>:</w:t>
      </w:r>
      <w:proofErr w:type="gramEnd"/>
    </w:p>
    <w:tbl>
      <w:tblPr>
        <w:tblW w:w="95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176"/>
        <w:gridCol w:w="76"/>
        <w:gridCol w:w="3680"/>
        <w:gridCol w:w="104"/>
        <w:gridCol w:w="2550"/>
      </w:tblGrid>
      <w:tr w:rsidR="00EC3225" w:rsidRPr="00080C4E" w:rsidTr="00646660"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660" w:rsidRPr="00646660" w:rsidRDefault="00646660" w:rsidP="00DC7C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6660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37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660" w:rsidRPr="00646660" w:rsidRDefault="00646660" w:rsidP="00DC7CD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Местонахождение</w:t>
            </w:r>
          </w:p>
        </w:tc>
        <w:tc>
          <w:tcPr>
            <w:tcW w:w="2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660" w:rsidRPr="00646660" w:rsidRDefault="00646660" w:rsidP="00DC7CD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Способ приватизации</w:t>
            </w:r>
          </w:p>
        </w:tc>
      </w:tr>
      <w:tr w:rsidR="00646660" w:rsidTr="00646660">
        <w:tc>
          <w:tcPr>
            <w:tcW w:w="9586" w:type="dxa"/>
            <w:gridSpan w:val="5"/>
          </w:tcPr>
          <w:p w:rsidR="00646660" w:rsidRPr="00646660" w:rsidRDefault="00646660" w:rsidP="00EC322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2024 год</w:t>
            </w:r>
          </w:p>
        </w:tc>
      </w:tr>
      <w:tr w:rsidR="00646660" w:rsidRPr="00027F87" w:rsidTr="00646660">
        <w:tc>
          <w:tcPr>
            <w:tcW w:w="3252" w:type="dxa"/>
            <w:gridSpan w:val="2"/>
          </w:tcPr>
          <w:p w:rsidR="00646660" w:rsidRPr="00646660" w:rsidRDefault="00646660" w:rsidP="00DC7CD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Здание, наименование: Автомастерские, кадастровый номер 35:15:0102010:221                  общей площадью 1027,7 </w:t>
            </w:r>
            <w:proofErr w:type="spellStart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кв.м</w:t>
            </w:r>
            <w:proofErr w:type="spellEnd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с земельным участком</w:t>
            </w:r>
          </w:p>
        </w:tc>
        <w:tc>
          <w:tcPr>
            <w:tcW w:w="3784" w:type="dxa"/>
            <w:gridSpan w:val="2"/>
          </w:tcPr>
          <w:p w:rsidR="00646660" w:rsidRPr="00646660" w:rsidRDefault="00646660" w:rsidP="00646660">
            <w:pPr>
              <w:tabs>
                <w:tab w:val="left" w:pos="521"/>
              </w:tabs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Российская Федерация,   Вологодская область,         Бабушкинский район,   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с.им</w:t>
            </w:r>
            <w:proofErr w:type="spellEnd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. Бабушкина,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елиоративная</w:t>
            </w:r>
            <w:proofErr w:type="spellEnd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 д. 2б</w:t>
            </w:r>
          </w:p>
        </w:tc>
        <w:tc>
          <w:tcPr>
            <w:tcW w:w="2550" w:type="dxa"/>
          </w:tcPr>
          <w:p w:rsidR="00646660" w:rsidRPr="00EC3225" w:rsidRDefault="00646660" w:rsidP="00DC7CD1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3225">
              <w:rPr>
                <w:rFonts w:ascii="Times New Roman" w:eastAsia="Times New Roman" w:hAnsi="Times New Roman" w:cs="Times New Roman"/>
                <w:bCs/>
              </w:rPr>
              <w:t>Аукцион/ посредствам публичного предложения</w:t>
            </w:r>
          </w:p>
        </w:tc>
      </w:tr>
      <w:tr w:rsidR="00646660" w:rsidRPr="00027F87" w:rsidTr="00EC3225">
        <w:trPr>
          <w:trHeight w:val="1794"/>
        </w:trPr>
        <w:tc>
          <w:tcPr>
            <w:tcW w:w="3252" w:type="dxa"/>
            <w:gridSpan w:val="2"/>
          </w:tcPr>
          <w:p w:rsidR="00646660" w:rsidRPr="00646660" w:rsidRDefault="0075090F" w:rsidP="00EC322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Помещение нежилое №3,6,7,27, к</w:t>
            </w:r>
            <w:r w:rsidR="00646660"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адастровый номер 35:15:0501004:457 общей площадью 221,2 </w:t>
            </w:r>
            <w:proofErr w:type="spellStart"/>
            <w:r w:rsidR="00646660"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кв.м</w:t>
            </w:r>
            <w:proofErr w:type="spellEnd"/>
            <w:r w:rsidR="00646660"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. </w:t>
            </w:r>
          </w:p>
        </w:tc>
        <w:tc>
          <w:tcPr>
            <w:tcW w:w="3784" w:type="dxa"/>
            <w:gridSpan w:val="2"/>
          </w:tcPr>
          <w:p w:rsidR="00646660" w:rsidRPr="00646660" w:rsidRDefault="00EC3225" w:rsidP="00EC3225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Российская Федерация,   Вологодская область,         Бабушкинский район,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  <w:r w:rsidR="00646660"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="00646660"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еликий</w:t>
            </w:r>
            <w:proofErr w:type="spellEnd"/>
            <w:r w:rsidR="00646660"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Двор д.86</w:t>
            </w:r>
          </w:p>
        </w:tc>
        <w:tc>
          <w:tcPr>
            <w:tcW w:w="2550" w:type="dxa"/>
          </w:tcPr>
          <w:p w:rsidR="00646660" w:rsidRPr="00EC3225" w:rsidRDefault="00646660" w:rsidP="00DC7CD1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3225">
              <w:rPr>
                <w:rFonts w:ascii="Times New Roman" w:eastAsia="Times New Roman" w:hAnsi="Times New Roman" w:cs="Times New Roman"/>
                <w:bCs/>
              </w:rPr>
              <w:t>Аукцион/ посредствам публичного предложения/продажа  по минимально допустимой цене</w:t>
            </w:r>
          </w:p>
        </w:tc>
      </w:tr>
      <w:tr w:rsidR="00646660" w:rsidRPr="00027F87" w:rsidTr="00646660">
        <w:tc>
          <w:tcPr>
            <w:tcW w:w="3252" w:type="dxa"/>
            <w:gridSpan w:val="2"/>
          </w:tcPr>
          <w:p w:rsidR="00646660" w:rsidRPr="00646660" w:rsidRDefault="00646660" w:rsidP="00EC322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Помещение нежилое № 15, кадастровый номер 35:15:0501004:469, общей площадью 50,4 </w:t>
            </w:r>
            <w:proofErr w:type="spellStart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кв.м</w:t>
            </w:r>
            <w:proofErr w:type="spellEnd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3784" w:type="dxa"/>
            <w:gridSpan w:val="2"/>
          </w:tcPr>
          <w:p w:rsidR="00646660" w:rsidRPr="00646660" w:rsidRDefault="00646660" w:rsidP="00EC322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Российская Федерация, Вологодская область,</w:t>
            </w:r>
            <w:r w:rsidR="00EC32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Бабушкинский район,</w:t>
            </w:r>
            <w:r w:rsidR="00EC32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д. Великий Двор д.86</w:t>
            </w:r>
          </w:p>
        </w:tc>
        <w:tc>
          <w:tcPr>
            <w:tcW w:w="2550" w:type="dxa"/>
          </w:tcPr>
          <w:p w:rsidR="00646660" w:rsidRPr="00EC3225" w:rsidRDefault="00646660" w:rsidP="00DC7CD1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3225">
              <w:rPr>
                <w:rFonts w:ascii="Times New Roman" w:eastAsia="Times New Roman" w:hAnsi="Times New Roman" w:cs="Times New Roman"/>
                <w:bCs/>
              </w:rPr>
              <w:t>Аукцион/ посредствам публичного предложения/ продажа  по минимально допустимой цене</w:t>
            </w:r>
          </w:p>
        </w:tc>
      </w:tr>
      <w:tr w:rsidR="00646660" w:rsidRPr="00027F87" w:rsidTr="00646660">
        <w:tc>
          <w:tcPr>
            <w:tcW w:w="3252" w:type="dxa"/>
            <w:gridSpan w:val="2"/>
          </w:tcPr>
          <w:p w:rsidR="00646660" w:rsidRPr="00646660" w:rsidRDefault="00646660" w:rsidP="00CD1AA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Помещение, назначение: нежилое, </w:t>
            </w:r>
            <w:r w:rsidR="00CD1AA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адастровый номер 35:15:0303003:225, общей площадью 69,9 </w:t>
            </w:r>
            <w:proofErr w:type="spellStart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в.</w:t>
            </w:r>
            <w:proofErr w:type="gramStart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</w:t>
            </w:r>
            <w:proofErr w:type="spellEnd"/>
            <w:proofErr w:type="gramEnd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3784" w:type="dxa"/>
            <w:gridSpan w:val="2"/>
          </w:tcPr>
          <w:p w:rsidR="00646660" w:rsidRPr="00646660" w:rsidRDefault="00646660" w:rsidP="00EC322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Российская Федерация, Вологодская </w:t>
            </w:r>
            <w:r w:rsidR="00EC32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бласть,</w:t>
            </w:r>
            <w:r w:rsidR="00EC32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Бабушкинский район,</w:t>
            </w:r>
            <w:r w:rsidR="00EC32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       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д. Тиманова Гора, д. 59, пом. 2,</w:t>
            </w:r>
          </w:p>
        </w:tc>
        <w:tc>
          <w:tcPr>
            <w:tcW w:w="2550" w:type="dxa"/>
          </w:tcPr>
          <w:p w:rsidR="00646660" w:rsidRPr="00EC3225" w:rsidRDefault="00646660" w:rsidP="00DC7CD1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3225">
              <w:rPr>
                <w:rFonts w:ascii="Times New Roman" w:eastAsia="Times New Roman" w:hAnsi="Times New Roman" w:cs="Times New Roman"/>
                <w:bCs/>
              </w:rPr>
              <w:t>Аукцион/ посредствам публичного предложения/ продажа  по минимально допустимой цене</w:t>
            </w:r>
          </w:p>
        </w:tc>
      </w:tr>
      <w:tr w:rsidR="00646660" w:rsidRPr="00027F87" w:rsidTr="00646660">
        <w:tc>
          <w:tcPr>
            <w:tcW w:w="3252" w:type="dxa"/>
            <w:gridSpan w:val="2"/>
          </w:tcPr>
          <w:p w:rsidR="00646660" w:rsidRPr="00646660" w:rsidRDefault="00646660" w:rsidP="00DC7CD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Здание, наименование: гараж, кадастровый номер 35:15:0102013:102, общей 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 xml:space="preserve">площадью 46,1 </w:t>
            </w:r>
            <w:proofErr w:type="spellStart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кв.м</w:t>
            </w:r>
            <w:proofErr w:type="spellEnd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., с земельным участком</w:t>
            </w:r>
          </w:p>
        </w:tc>
        <w:tc>
          <w:tcPr>
            <w:tcW w:w="3784" w:type="dxa"/>
            <w:gridSpan w:val="2"/>
          </w:tcPr>
          <w:p w:rsidR="00646660" w:rsidRPr="00646660" w:rsidRDefault="00646660" w:rsidP="00EC3225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Вологодская область,</w:t>
            </w:r>
            <w:r w:rsidR="00EC32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 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р-н. Бабушкинский,</w:t>
            </w:r>
            <w:r w:rsidR="00EC32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                 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с. </w:t>
            </w:r>
            <w:proofErr w:type="spellStart"/>
            <w:r w:rsidR="00EC322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им.</w:t>
            </w:r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Бабушкина</w:t>
            </w:r>
            <w:proofErr w:type="spellEnd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="0075090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</w:t>
            </w:r>
            <w:bookmarkStart w:id="0" w:name="_GoBack"/>
            <w:bookmarkEnd w:id="0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л.Бабушкина</w:t>
            </w:r>
            <w:proofErr w:type="spellEnd"/>
            <w:r w:rsidRPr="0064666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             д. 61 а,</w:t>
            </w:r>
          </w:p>
        </w:tc>
        <w:tc>
          <w:tcPr>
            <w:tcW w:w="2550" w:type="dxa"/>
          </w:tcPr>
          <w:p w:rsidR="00646660" w:rsidRPr="00EC3225" w:rsidRDefault="00646660" w:rsidP="00DC7CD1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3225">
              <w:rPr>
                <w:rFonts w:ascii="Times New Roman" w:eastAsia="Times New Roman" w:hAnsi="Times New Roman" w:cs="Times New Roman"/>
                <w:bCs/>
              </w:rPr>
              <w:lastRenderedPageBreak/>
              <w:t>Аукцион/ посредствам публичного предложения</w:t>
            </w:r>
          </w:p>
        </w:tc>
      </w:tr>
    </w:tbl>
    <w:p w:rsidR="00646660" w:rsidRPr="00C02C33" w:rsidRDefault="00646660" w:rsidP="007A60E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2ED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</w:t>
      </w:r>
      <w:r w:rsidR="00364FC4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EC3225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Администрацией </w:t>
      </w:r>
      <w:r w:rsidRPr="003E2ED3">
        <w:rPr>
          <w:rFonts w:ascii="Times New Roman" w:eastAsia="Times New Roman" w:hAnsi="Times New Roman" w:cs="Times New Roman"/>
          <w:sz w:val="26"/>
          <w:szCs w:val="26"/>
        </w:rPr>
        <w:t xml:space="preserve"> Бабушкинского муниципального </w:t>
      </w:r>
      <w:r w:rsidR="00EC3225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3E2ED3">
        <w:rPr>
          <w:rFonts w:ascii="Times New Roman" w:eastAsia="Times New Roman" w:hAnsi="Times New Roman" w:cs="Times New Roman"/>
          <w:sz w:val="26"/>
          <w:szCs w:val="26"/>
        </w:rPr>
        <w:t xml:space="preserve"> были проведены мероприятия по подготовке к приватизации  вышеназванн</w:t>
      </w:r>
      <w:r w:rsidR="00EC3225">
        <w:rPr>
          <w:rFonts w:ascii="Times New Roman" w:eastAsia="Times New Roman" w:hAnsi="Times New Roman" w:cs="Times New Roman"/>
          <w:sz w:val="26"/>
          <w:szCs w:val="26"/>
        </w:rPr>
        <w:t>ых</w:t>
      </w:r>
      <w:r w:rsidRPr="003E2ED3">
        <w:rPr>
          <w:rFonts w:ascii="Times New Roman" w:eastAsia="Times New Roman" w:hAnsi="Times New Roman" w:cs="Times New Roman"/>
          <w:sz w:val="26"/>
          <w:szCs w:val="26"/>
        </w:rPr>
        <w:t xml:space="preserve"> объект</w:t>
      </w:r>
      <w:r w:rsidR="00EC3225">
        <w:rPr>
          <w:rFonts w:ascii="Times New Roman" w:eastAsia="Times New Roman" w:hAnsi="Times New Roman" w:cs="Times New Roman"/>
          <w:sz w:val="26"/>
          <w:szCs w:val="26"/>
        </w:rPr>
        <w:t>ов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E2ED3">
        <w:rPr>
          <w:rFonts w:ascii="Times New Roman" w:eastAsia="Times New Roman" w:hAnsi="Times New Roman" w:cs="Times New Roman"/>
          <w:sz w:val="26"/>
          <w:szCs w:val="26"/>
        </w:rPr>
        <w:t>недвижимости, включенн</w:t>
      </w:r>
      <w:r w:rsidR="00EC3225">
        <w:rPr>
          <w:rFonts w:ascii="Times New Roman" w:eastAsia="Times New Roman" w:hAnsi="Times New Roman" w:cs="Times New Roman"/>
          <w:sz w:val="26"/>
          <w:szCs w:val="26"/>
        </w:rPr>
        <w:t xml:space="preserve">ых </w:t>
      </w:r>
      <w:r w:rsidRPr="003E2ED3">
        <w:rPr>
          <w:rFonts w:ascii="Times New Roman" w:eastAsia="Times New Roman" w:hAnsi="Times New Roman" w:cs="Times New Roman"/>
          <w:sz w:val="26"/>
          <w:szCs w:val="26"/>
        </w:rPr>
        <w:t xml:space="preserve"> в Прогнозный план.</w:t>
      </w:r>
      <w:r w:rsidR="00EC3225">
        <w:rPr>
          <w:rFonts w:ascii="Times New Roman" w:eastAsia="Times New Roman" w:hAnsi="Times New Roman" w:cs="Times New Roman"/>
          <w:sz w:val="26"/>
          <w:szCs w:val="26"/>
        </w:rPr>
        <w:t xml:space="preserve"> В частности проведены </w:t>
      </w:r>
      <w:r w:rsidRPr="00C02C33">
        <w:rPr>
          <w:rFonts w:ascii="Times New Roman" w:eastAsia="Times New Roman" w:hAnsi="Times New Roman" w:cs="Times New Roman"/>
          <w:sz w:val="26"/>
          <w:szCs w:val="26"/>
        </w:rPr>
        <w:t xml:space="preserve"> мероприятия по определению начальной  цены подлежащего приватизации муниципального имущества в порядке, предусмотренном  Федеральным законом от 21.12.2001 N 178-ФЗ</w:t>
      </w:r>
      <w:r w:rsidR="00EC3225" w:rsidRPr="00C02C3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02C33">
        <w:rPr>
          <w:rFonts w:ascii="Times New Roman" w:eastAsia="Times New Roman" w:hAnsi="Times New Roman" w:cs="Times New Roman"/>
          <w:sz w:val="26"/>
          <w:szCs w:val="26"/>
        </w:rPr>
        <w:t xml:space="preserve">"О приватизации государственного и муниципального имущества" и  в соответствии с законодательством Российской Федерации, регулирующим оценочную деятельность. </w:t>
      </w:r>
    </w:p>
    <w:p w:rsidR="00646660" w:rsidRPr="00C02C33" w:rsidRDefault="00364FC4" w:rsidP="007A60E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2C33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646660" w:rsidRPr="00C02C33">
        <w:rPr>
          <w:rFonts w:ascii="Times New Roman" w:eastAsia="Times New Roman" w:hAnsi="Times New Roman" w:cs="Times New Roman"/>
          <w:sz w:val="26"/>
          <w:szCs w:val="26"/>
        </w:rPr>
        <w:t xml:space="preserve">Продажа муниципального имущества </w:t>
      </w:r>
      <w:r w:rsidRPr="00C02C33">
        <w:rPr>
          <w:rFonts w:ascii="Times New Roman" w:eastAsia="Times New Roman" w:hAnsi="Times New Roman" w:cs="Times New Roman"/>
          <w:sz w:val="26"/>
          <w:szCs w:val="26"/>
        </w:rPr>
        <w:t xml:space="preserve">осуществлена </w:t>
      </w:r>
      <w:r w:rsidR="00646660" w:rsidRPr="00C02C33">
        <w:rPr>
          <w:rFonts w:ascii="Times New Roman" w:eastAsia="Times New Roman" w:hAnsi="Times New Roman" w:cs="Times New Roman"/>
          <w:sz w:val="26"/>
          <w:szCs w:val="26"/>
        </w:rPr>
        <w:t xml:space="preserve"> способами, предусмотренными прогнозным планом,   в  соответствии со статьей 32.1  Федерального  закона от 21.12.2001  № 178-ФЗ «О приватизации государственного и муниципального имущества»,</w:t>
      </w:r>
      <w:r w:rsidRPr="00C02C33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646660" w:rsidRPr="00C02C33">
        <w:rPr>
          <w:rFonts w:ascii="Times New Roman" w:eastAsia="Times New Roman" w:hAnsi="Times New Roman" w:cs="Times New Roman"/>
          <w:sz w:val="26"/>
          <w:szCs w:val="26"/>
        </w:rPr>
        <w:t xml:space="preserve"> осуществлялась только в электронной форме. </w:t>
      </w:r>
    </w:p>
    <w:p w:rsidR="00364FC4" w:rsidRPr="00C02C33" w:rsidRDefault="00364FC4" w:rsidP="007A60E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2C33">
        <w:rPr>
          <w:rFonts w:ascii="Times New Roman" w:eastAsia="Times New Roman" w:hAnsi="Times New Roman" w:cs="Times New Roman"/>
          <w:sz w:val="26"/>
          <w:szCs w:val="26"/>
        </w:rPr>
        <w:t xml:space="preserve">           По результатам торгов в 2024 году были проданы:</w:t>
      </w:r>
    </w:p>
    <w:p w:rsidR="00364FC4" w:rsidRPr="00C02C33" w:rsidRDefault="00364FC4" w:rsidP="007A60E5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02C33">
        <w:rPr>
          <w:rFonts w:ascii="Times New Roman" w:eastAsia="Times New Roman" w:hAnsi="Times New Roman" w:cs="Times New Roman"/>
          <w:sz w:val="26"/>
          <w:szCs w:val="26"/>
        </w:rPr>
        <w:t>по процедуре проведения продажи через открытый аукцион:</w:t>
      </w:r>
    </w:p>
    <w:p w:rsidR="00364FC4" w:rsidRPr="00C02C33" w:rsidRDefault="00364FC4" w:rsidP="007A60E5">
      <w:pPr>
        <w:pStyle w:val="2"/>
        <w:ind w:firstLine="567"/>
        <w:jc w:val="both"/>
      </w:pPr>
      <w:r w:rsidRPr="00C02C33">
        <w:rPr>
          <w:spacing w:val="0"/>
        </w:rPr>
        <w:t xml:space="preserve">1.1. здание, назначение: нежилое, наименование: гараж, общей площадью 46,1 </w:t>
      </w:r>
      <w:proofErr w:type="spellStart"/>
      <w:r w:rsidRPr="00C02C33">
        <w:rPr>
          <w:spacing w:val="0"/>
        </w:rPr>
        <w:t>кв</w:t>
      </w:r>
      <w:proofErr w:type="gramStart"/>
      <w:r w:rsidRPr="00C02C33">
        <w:rPr>
          <w:spacing w:val="0"/>
        </w:rPr>
        <w:t>.м</w:t>
      </w:r>
      <w:proofErr w:type="spellEnd"/>
      <w:proofErr w:type="gramEnd"/>
      <w:r w:rsidRPr="00C02C33">
        <w:rPr>
          <w:spacing w:val="0"/>
        </w:rPr>
        <w:t xml:space="preserve">, кадастровый номер 35:15:0102013:102, расположенное по адресу: Вологодская область, Бабушкинский район, </w:t>
      </w:r>
      <w:proofErr w:type="spellStart"/>
      <w:r w:rsidRPr="00C02C33">
        <w:rPr>
          <w:spacing w:val="0"/>
        </w:rPr>
        <w:t>с.им</w:t>
      </w:r>
      <w:proofErr w:type="gramStart"/>
      <w:r w:rsidRPr="00C02C33">
        <w:rPr>
          <w:spacing w:val="0"/>
        </w:rPr>
        <w:t>.Б</w:t>
      </w:r>
      <w:proofErr w:type="gramEnd"/>
      <w:r w:rsidRPr="00C02C33">
        <w:rPr>
          <w:spacing w:val="0"/>
        </w:rPr>
        <w:t>абушкина</w:t>
      </w:r>
      <w:proofErr w:type="spellEnd"/>
      <w:r w:rsidRPr="00C02C33">
        <w:rPr>
          <w:spacing w:val="0"/>
        </w:rPr>
        <w:t xml:space="preserve">, ул.Бабушкина,д.61а с  земельным участком общей  площадью 110 </w:t>
      </w:r>
      <w:proofErr w:type="spellStart"/>
      <w:r w:rsidRPr="00C02C33">
        <w:rPr>
          <w:spacing w:val="0"/>
        </w:rPr>
        <w:t>кв.м</w:t>
      </w:r>
      <w:proofErr w:type="spellEnd"/>
      <w:r w:rsidRPr="00C02C33">
        <w:rPr>
          <w:spacing w:val="0"/>
        </w:rPr>
        <w:t xml:space="preserve">., с  кадастровым номером 35:15:0102013:50, разрешенное использование: для эксплуатации и обслуживания здания гаража, категория земель: земли населенных пунктов, местоположение установлено относительно ориентира, расположенного в границах участка, ориентир здание гаража, почтовый адрес ориентира: </w:t>
      </w:r>
      <w:proofErr w:type="gramStart"/>
      <w:r w:rsidRPr="00C02C33">
        <w:rPr>
          <w:spacing w:val="0"/>
        </w:rPr>
        <w:t>Вологодская область, р-н Бабушкинский, с. им. Бабушкина, ул. Бабушкина, д. 61а.</w:t>
      </w:r>
      <w:proofErr w:type="gramEnd"/>
      <w:r w:rsidRPr="00C02C33">
        <w:rPr>
          <w:spacing w:val="0"/>
        </w:rPr>
        <w:t xml:space="preserve">  Продажа осуществлена единственному участнику аукциона, физическому лицу,  по начальной цене аукциона, в размере 27 000(двадцать семь тысяч) рублей, в том числе</w:t>
      </w:r>
      <w:r w:rsidRPr="00C02C33">
        <w:t xml:space="preserve">   стоимость здания 18 000 рублей, стоимость земельного участка 9 000 рублей, без учета НДС.</w:t>
      </w:r>
    </w:p>
    <w:p w:rsidR="00FC26DB" w:rsidRPr="007A60E5" w:rsidRDefault="00364FC4" w:rsidP="007A60E5">
      <w:pPr>
        <w:spacing w:after="0" w:line="240" w:lineRule="auto"/>
        <w:jc w:val="both"/>
        <w:rPr>
          <w:rStyle w:val="blk"/>
          <w:rFonts w:ascii="Times New Roman" w:hAnsi="Times New Roman" w:cs="Times New Roman"/>
          <w:sz w:val="26"/>
          <w:szCs w:val="26"/>
        </w:rPr>
      </w:pPr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         2)     по процедуре  проведения продажи имущества посредством публичного </w:t>
      </w:r>
      <w:r w:rsidR="00FC26DB" w:rsidRPr="007A60E5">
        <w:rPr>
          <w:rStyle w:val="blk"/>
          <w:rFonts w:ascii="Times New Roman" w:hAnsi="Times New Roman" w:cs="Times New Roman"/>
          <w:sz w:val="26"/>
          <w:szCs w:val="26"/>
        </w:rPr>
        <w:t>предложения:</w:t>
      </w:r>
    </w:p>
    <w:p w:rsidR="00FC26DB" w:rsidRPr="007A60E5" w:rsidRDefault="00FC26DB" w:rsidP="007A60E5">
      <w:pPr>
        <w:jc w:val="both"/>
        <w:rPr>
          <w:rStyle w:val="blk"/>
          <w:rFonts w:ascii="Times New Roman" w:hAnsi="Times New Roman" w:cs="Times New Roman"/>
          <w:sz w:val="26"/>
          <w:szCs w:val="26"/>
        </w:rPr>
      </w:pPr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        2.1. автомастерские, общей площадью 1027,7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кв</w:t>
      </w:r>
      <w:proofErr w:type="gramStart"/>
      <w:r w:rsidRPr="007A60E5">
        <w:rPr>
          <w:rStyle w:val="blk"/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, кадастровый номер 35:15:0102010:221, расположенное по адресу: Вологодская область, Бабушкинский район,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с.им</w:t>
      </w:r>
      <w:proofErr w:type="gramStart"/>
      <w:r w:rsidRPr="007A60E5">
        <w:rPr>
          <w:rStyle w:val="blk"/>
          <w:rFonts w:ascii="Times New Roman" w:hAnsi="Times New Roman" w:cs="Times New Roman"/>
          <w:sz w:val="26"/>
          <w:szCs w:val="26"/>
        </w:rPr>
        <w:t>.Б</w:t>
      </w:r>
      <w:proofErr w:type="gramEnd"/>
      <w:r w:rsidRPr="007A60E5">
        <w:rPr>
          <w:rStyle w:val="blk"/>
          <w:rFonts w:ascii="Times New Roman" w:hAnsi="Times New Roman" w:cs="Times New Roman"/>
          <w:sz w:val="26"/>
          <w:szCs w:val="26"/>
        </w:rPr>
        <w:t>абушкина</w:t>
      </w:r>
      <w:proofErr w:type="spell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, ул.Мелиоративная,д.2б, и  земельный  участок площадью 1673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кв.м</w:t>
      </w:r>
      <w:proofErr w:type="spell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., кадастровым номером 35:15:0102010:545, разрешенное использование: для производственных целей, категория земель: земли населенных пунктов, расположенного по адресу: Российская Федерация, Вологодская область, Бабушкинский район,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с.им</w:t>
      </w:r>
      <w:proofErr w:type="gramStart"/>
      <w:r w:rsidRPr="007A60E5">
        <w:rPr>
          <w:rStyle w:val="blk"/>
          <w:rFonts w:ascii="Times New Roman" w:hAnsi="Times New Roman" w:cs="Times New Roman"/>
          <w:sz w:val="26"/>
          <w:szCs w:val="26"/>
        </w:rPr>
        <w:t>.Б</w:t>
      </w:r>
      <w:proofErr w:type="gramEnd"/>
      <w:r w:rsidRPr="007A60E5">
        <w:rPr>
          <w:rStyle w:val="blk"/>
          <w:rFonts w:ascii="Times New Roman" w:hAnsi="Times New Roman" w:cs="Times New Roman"/>
          <w:sz w:val="26"/>
          <w:szCs w:val="26"/>
        </w:rPr>
        <w:t>абушкина</w:t>
      </w:r>
      <w:proofErr w:type="spell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ул.Мелиоративная</w:t>
      </w:r>
      <w:proofErr w:type="spell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. Продажа осуществлена физическому лицу. Общая сумма продажи составила 252 500 (двести пятьдесят две тысячи пятьсот) рублей, в том числе за здание автомастерских в размере 204020 (двести четыре тысячи двадцать) рублей и за земельный участок с кадастровым номером 35:15:0102010:545 в размере 48 480(сорок восемь тысяч четыреста восемьдесят) рублей, без учета НДС. Начальная цена объекта, определенная  </w:t>
      </w:r>
      <w:r w:rsidRPr="003E2ED3">
        <w:rPr>
          <w:rStyle w:val="blk"/>
          <w:rFonts w:ascii="Times New Roman" w:hAnsi="Times New Roman" w:cs="Times New Roman"/>
          <w:sz w:val="26"/>
          <w:szCs w:val="26"/>
        </w:rPr>
        <w:t>в соответствии с законодательством Российской Федерации, регулирующим оценочную деятельность</w:t>
      </w:r>
      <w:r>
        <w:rPr>
          <w:rStyle w:val="blk"/>
          <w:rFonts w:ascii="Times New Roman" w:hAnsi="Times New Roman" w:cs="Times New Roman"/>
          <w:sz w:val="26"/>
          <w:szCs w:val="26"/>
        </w:rPr>
        <w:t xml:space="preserve">, составляла  </w:t>
      </w:r>
    </w:p>
    <w:p w:rsidR="00FC26DB" w:rsidRPr="007A60E5" w:rsidRDefault="00FC26DB" w:rsidP="007A60E5">
      <w:pPr>
        <w:spacing w:after="0" w:line="240" w:lineRule="auto"/>
        <w:jc w:val="both"/>
        <w:rPr>
          <w:rStyle w:val="blk"/>
          <w:rFonts w:ascii="Times New Roman" w:hAnsi="Times New Roman" w:cs="Times New Roman"/>
          <w:sz w:val="26"/>
          <w:szCs w:val="26"/>
        </w:rPr>
      </w:pPr>
      <w:r w:rsidRPr="007A60E5">
        <w:rPr>
          <w:rStyle w:val="blk"/>
          <w:rFonts w:ascii="Times New Roman" w:hAnsi="Times New Roman" w:cs="Times New Roman"/>
          <w:sz w:val="26"/>
          <w:szCs w:val="26"/>
        </w:rPr>
        <w:lastRenderedPageBreak/>
        <w:t xml:space="preserve">        3) по процедуре продажи имущества по минимально допустимой цене продано три объекта:</w:t>
      </w:r>
    </w:p>
    <w:p w:rsidR="00435360" w:rsidRPr="007A60E5" w:rsidRDefault="00435360" w:rsidP="007A60E5">
      <w:pPr>
        <w:pStyle w:val="a6"/>
        <w:spacing w:after="0" w:line="240" w:lineRule="auto"/>
        <w:ind w:firstLine="425"/>
        <w:jc w:val="both"/>
        <w:rPr>
          <w:rStyle w:val="blk"/>
          <w:rFonts w:ascii="Times New Roman" w:hAnsi="Times New Roman" w:cs="Times New Roman"/>
          <w:sz w:val="26"/>
          <w:szCs w:val="26"/>
        </w:rPr>
      </w:pPr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   – помещение, назначение: нежилое, общей площадью 221,2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кв</w:t>
      </w:r>
      <w:proofErr w:type="gramStart"/>
      <w:r w:rsidRPr="007A60E5">
        <w:rPr>
          <w:rStyle w:val="blk"/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, кадастровый номер 35:15:0501004:457, расположенное по адресу: Вологодская область, Бабушкинский район,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д</w:t>
      </w:r>
      <w:proofErr w:type="gramStart"/>
      <w:r w:rsidRPr="007A60E5">
        <w:rPr>
          <w:rStyle w:val="blk"/>
          <w:rFonts w:ascii="Times New Roman" w:hAnsi="Times New Roman" w:cs="Times New Roman"/>
          <w:sz w:val="26"/>
          <w:szCs w:val="26"/>
        </w:rPr>
        <w:t>.В</w:t>
      </w:r>
      <w:proofErr w:type="gramEnd"/>
      <w:r w:rsidRPr="007A60E5">
        <w:rPr>
          <w:rStyle w:val="blk"/>
          <w:rFonts w:ascii="Times New Roman" w:hAnsi="Times New Roman" w:cs="Times New Roman"/>
          <w:sz w:val="26"/>
          <w:szCs w:val="26"/>
        </w:rPr>
        <w:t>еликий</w:t>
      </w:r>
      <w:proofErr w:type="spell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Двор, д.86. Начальная цена имущества  20 000(двадцать тысяч) рублей без учета НДС.</w:t>
      </w:r>
      <w:r w:rsidR="00C02C33">
        <w:rPr>
          <w:rStyle w:val="blk"/>
          <w:rFonts w:ascii="Times New Roman" w:hAnsi="Times New Roman" w:cs="Times New Roman"/>
          <w:sz w:val="26"/>
          <w:szCs w:val="26"/>
        </w:rPr>
        <w:t xml:space="preserve"> Минимально допустимая цена за объект – 1000 рублей. </w:t>
      </w:r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Продажная цена составила  </w:t>
      </w:r>
      <w:r w:rsidR="007A60E5">
        <w:rPr>
          <w:rStyle w:val="blk"/>
          <w:rFonts w:ascii="Times New Roman" w:hAnsi="Times New Roman" w:cs="Times New Roman"/>
          <w:sz w:val="26"/>
          <w:szCs w:val="26"/>
        </w:rPr>
        <w:t xml:space="preserve">1100 рублей. Покупатель имущества </w:t>
      </w:r>
      <w:proofErr w:type="gramStart"/>
      <w:r w:rsidR="007A60E5">
        <w:rPr>
          <w:rStyle w:val="blk"/>
          <w:rFonts w:ascii="Times New Roman" w:hAnsi="Times New Roman" w:cs="Times New Roman"/>
          <w:sz w:val="26"/>
          <w:szCs w:val="26"/>
        </w:rPr>
        <w:t>–ф</w:t>
      </w:r>
      <w:proofErr w:type="gramEnd"/>
      <w:r w:rsidR="007A60E5">
        <w:rPr>
          <w:rStyle w:val="blk"/>
          <w:rFonts w:ascii="Times New Roman" w:hAnsi="Times New Roman" w:cs="Times New Roman"/>
          <w:sz w:val="26"/>
          <w:szCs w:val="26"/>
        </w:rPr>
        <w:t>изическое лицо.</w:t>
      </w:r>
    </w:p>
    <w:p w:rsidR="007A60E5" w:rsidRPr="007A60E5" w:rsidRDefault="00435360" w:rsidP="007A60E5">
      <w:pPr>
        <w:pStyle w:val="a6"/>
        <w:spacing w:after="0" w:line="240" w:lineRule="auto"/>
        <w:ind w:firstLine="425"/>
        <w:jc w:val="both"/>
        <w:rPr>
          <w:rStyle w:val="blk"/>
          <w:rFonts w:ascii="Times New Roman" w:hAnsi="Times New Roman" w:cs="Times New Roman"/>
          <w:sz w:val="26"/>
          <w:szCs w:val="26"/>
        </w:rPr>
      </w:pPr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   – помещение, назначение: нежилое, общей площадью 50,4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кв</w:t>
      </w:r>
      <w:proofErr w:type="gramStart"/>
      <w:r w:rsidRPr="007A60E5">
        <w:rPr>
          <w:rStyle w:val="blk"/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, кадастровый номер 35:15:0501004:469, расположенное по адресу: Вологодская область, Бабушкинский район,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д</w:t>
      </w:r>
      <w:proofErr w:type="gramStart"/>
      <w:r w:rsidRPr="007A60E5">
        <w:rPr>
          <w:rStyle w:val="blk"/>
          <w:rFonts w:ascii="Times New Roman" w:hAnsi="Times New Roman" w:cs="Times New Roman"/>
          <w:sz w:val="26"/>
          <w:szCs w:val="26"/>
        </w:rPr>
        <w:t>.В</w:t>
      </w:r>
      <w:proofErr w:type="gramEnd"/>
      <w:r w:rsidRPr="007A60E5">
        <w:rPr>
          <w:rStyle w:val="blk"/>
          <w:rFonts w:ascii="Times New Roman" w:hAnsi="Times New Roman" w:cs="Times New Roman"/>
          <w:sz w:val="26"/>
          <w:szCs w:val="26"/>
        </w:rPr>
        <w:t>еликий</w:t>
      </w:r>
      <w:proofErr w:type="spell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Двор, д.86. Начальная цена имущества  10 000(десять тысяч) рублей без учета НДС. </w:t>
      </w:r>
      <w:r w:rsidR="00C02C33">
        <w:rPr>
          <w:rStyle w:val="blk"/>
          <w:rFonts w:ascii="Times New Roman" w:hAnsi="Times New Roman" w:cs="Times New Roman"/>
          <w:sz w:val="26"/>
          <w:szCs w:val="26"/>
        </w:rPr>
        <w:t xml:space="preserve">Минимально допустимая цена за объект – </w:t>
      </w:r>
      <w:r w:rsidR="004E420D">
        <w:rPr>
          <w:rStyle w:val="blk"/>
          <w:rFonts w:ascii="Times New Roman" w:hAnsi="Times New Roman" w:cs="Times New Roman"/>
          <w:sz w:val="26"/>
          <w:szCs w:val="26"/>
        </w:rPr>
        <w:t>500</w:t>
      </w:r>
      <w:r w:rsidR="00C02C33">
        <w:rPr>
          <w:rStyle w:val="blk"/>
          <w:rFonts w:ascii="Times New Roman" w:hAnsi="Times New Roman" w:cs="Times New Roman"/>
          <w:sz w:val="26"/>
          <w:szCs w:val="26"/>
        </w:rPr>
        <w:t xml:space="preserve"> рублей. </w:t>
      </w:r>
      <w:r w:rsidR="007A60E5"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Продажная цена составила  </w:t>
      </w:r>
      <w:r w:rsidR="007A60E5">
        <w:rPr>
          <w:rStyle w:val="blk"/>
          <w:rFonts w:ascii="Times New Roman" w:hAnsi="Times New Roman" w:cs="Times New Roman"/>
          <w:sz w:val="26"/>
          <w:szCs w:val="26"/>
        </w:rPr>
        <w:t>1</w:t>
      </w:r>
      <w:r w:rsidR="00C02C33">
        <w:rPr>
          <w:rStyle w:val="blk"/>
          <w:rFonts w:ascii="Times New Roman" w:hAnsi="Times New Roman" w:cs="Times New Roman"/>
          <w:sz w:val="26"/>
          <w:szCs w:val="26"/>
        </w:rPr>
        <w:t>001</w:t>
      </w:r>
      <w:r w:rsidR="007A60E5">
        <w:rPr>
          <w:rStyle w:val="blk"/>
          <w:rFonts w:ascii="Times New Roman" w:hAnsi="Times New Roman" w:cs="Times New Roman"/>
          <w:sz w:val="26"/>
          <w:szCs w:val="26"/>
        </w:rPr>
        <w:t xml:space="preserve"> рубл</w:t>
      </w:r>
      <w:r w:rsidR="00C02C33">
        <w:rPr>
          <w:rStyle w:val="blk"/>
          <w:rFonts w:ascii="Times New Roman" w:hAnsi="Times New Roman" w:cs="Times New Roman"/>
          <w:sz w:val="26"/>
          <w:szCs w:val="26"/>
        </w:rPr>
        <w:t>ь</w:t>
      </w:r>
      <w:r w:rsidR="007A60E5">
        <w:rPr>
          <w:rStyle w:val="blk"/>
          <w:rFonts w:ascii="Times New Roman" w:hAnsi="Times New Roman" w:cs="Times New Roman"/>
          <w:sz w:val="26"/>
          <w:szCs w:val="26"/>
        </w:rPr>
        <w:t xml:space="preserve">. Покупатель имущества </w:t>
      </w:r>
      <w:proofErr w:type="gramStart"/>
      <w:r w:rsidR="007A60E5">
        <w:rPr>
          <w:rStyle w:val="blk"/>
          <w:rFonts w:ascii="Times New Roman" w:hAnsi="Times New Roman" w:cs="Times New Roman"/>
          <w:sz w:val="26"/>
          <w:szCs w:val="26"/>
        </w:rPr>
        <w:t>–ф</w:t>
      </w:r>
      <w:proofErr w:type="gramEnd"/>
      <w:r w:rsidR="007A60E5">
        <w:rPr>
          <w:rStyle w:val="blk"/>
          <w:rFonts w:ascii="Times New Roman" w:hAnsi="Times New Roman" w:cs="Times New Roman"/>
          <w:sz w:val="26"/>
          <w:szCs w:val="26"/>
        </w:rPr>
        <w:t>изическое лицо.</w:t>
      </w:r>
    </w:p>
    <w:p w:rsidR="007A60E5" w:rsidRPr="007A60E5" w:rsidRDefault="00435360" w:rsidP="007A60E5">
      <w:pPr>
        <w:pStyle w:val="a6"/>
        <w:spacing w:after="0" w:line="240" w:lineRule="auto"/>
        <w:ind w:firstLine="426"/>
        <w:jc w:val="both"/>
        <w:rPr>
          <w:rStyle w:val="blk"/>
          <w:rFonts w:ascii="Times New Roman" w:hAnsi="Times New Roman" w:cs="Times New Roman"/>
          <w:sz w:val="26"/>
          <w:szCs w:val="26"/>
        </w:rPr>
      </w:pPr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          - помещение, назначение: нежилое, общей площадью 69,9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кв</w:t>
      </w:r>
      <w:proofErr w:type="gramStart"/>
      <w:r w:rsidRPr="007A60E5">
        <w:rPr>
          <w:rStyle w:val="blk"/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, кадастровый номер 35:15:0303003:225, расположенное по адресу:  Вологодская область, Бабушкинский район, </w:t>
      </w:r>
      <w:proofErr w:type="spellStart"/>
      <w:r w:rsidRPr="007A60E5">
        <w:rPr>
          <w:rStyle w:val="blk"/>
          <w:rFonts w:ascii="Times New Roman" w:hAnsi="Times New Roman" w:cs="Times New Roman"/>
          <w:sz w:val="26"/>
          <w:szCs w:val="26"/>
        </w:rPr>
        <w:t>д</w:t>
      </w:r>
      <w:proofErr w:type="gramStart"/>
      <w:r w:rsidRPr="007A60E5">
        <w:rPr>
          <w:rStyle w:val="blk"/>
          <w:rFonts w:ascii="Times New Roman" w:hAnsi="Times New Roman" w:cs="Times New Roman"/>
          <w:sz w:val="26"/>
          <w:szCs w:val="26"/>
        </w:rPr>
        <w:t>.Т</w:t>
      </w:r>
      <w:proofErr w:type="gramEnd"/>
      <w:r w:rsidRPr="007A60E5">
        <w:rPr>
          <w:rStyle w:val="blk"/>
          <w:rFonts w:ascii="Times New Roman" w:hAnsi="Times New Roman" w:cs="Times New Roman"/>
          <w:sz w:val="26"/>
          <w:szCs w:val="26"/>
        </w:rPr>
        <w:t>иманова</w:t>
      </w:r>
      <w:proofErr w:type="spellEnd"/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Гора, д.59, пом. 2. Начальная цена имущества  20 000(двадцать тысяч) рублей без учета НДС. </w:t>
      </w:r>
      <w:r w:rsidR="007A60E5"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Продажная цена составила  </w:t>
      </w:r>
      <w:r w:rsidR="007A60E5">
        <w:rPr>
          <w:rStyle w:val="blk"/>
          <w:rFonts w:ascii="Times New Roman" w:hAnsi="Times New Roman" w:cs="Times New Roman"/>
          <w:sz w:val="26"/>
          <w:szCs w:val="26"/>
        </w:rPr>
        <w:t xml:space="preserve">1100 рублей. </w:t>
      </w:r>
      <w:r w:rsidR="00C02C33">
        <w:rPr>
          <w:rStyle w:val="blk"/>
          <w:rFonts w:ascii="Times New Roman" w:hAnsi="Times New Roman" w:cs="Times New Roman"/>
          <w:sz w:val="26"/>
          <w:szCs w:val="26"/>
        </w:rPr>
        <w:t xml:space="preserve">Минимально допустимая цена за объект – 1000 рублей. </w:t>
      </w:r>
      <w:r w:rsidR="007A60E5">
        <w:rPr>
          <w:rStyle w:val="blk"/>
          <w:rFonts w:ascii="Times New Roman" w:hAnsi="Times New Roman" w:cs="Times New Roman"/>
          <w:sz w:val="26"/>
          <w:szCs w:val="26"/>
        </w:rPr>
        <w:t>Покупатель имущества –</w:t>
      </w:r>
      <w:r w:rsidR="00C02C33">
        <w:rPr>
          <w:rStyle w:val="blk"/>
          <w:rFonts w:ascii="Times New Roman" w:hAnsi="Times New Roman" w:cs="Times New Roman"/>
          <w:sz w:val="26"/>
          <w:szCs w:val="26"/>
        </w:rPr>
        <w:t xml:space="preserve"> </w:t>
      </w:r>
      <w:r w:rsidR="007A60E5">
        <w:rPr>
          <w:rStyle w:val="blk"/>
          <w:rFonts w:ascii="Times New Roman" w:hAnsi="Times New Roman" w:cs="Times New Roman"/>
          <w:sz w:val="26"/>
          <w:szCs w:val="26"/>
        </w:rPr>
        <w:t>физическое лицо.</w:t>
      </w:r>
    </w:p>
    <w:p w:rsidR="00646660" w:rsidRPr="007A60E5" w:rsidRDefault="00435360" w:rsidP="007A60E5">
      <w:pPr>
        <w:shd w:val="clear" w:color="auto" w:fill="FFFFFF"/>
        <w:spacing w:after="0" w:line="240" w:lineRule="auto"/>
        <w:jc w:val="both"/>
        <w:rPr>
          <w:rStyle w:val="blk"/>
          <w:rFonts w:ascii="Times New Roman" w:hAnsi="Times New Roman" w:cs="Times New Roman"/>
          <w:sz w:val="26"/>
          <w:szCs w:val="26"/>
        </w:rPr>
      </w:pPr>
      <w:r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         </w:t>
      </w:r>
      <w:r w:rsidR="00646660"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Таким образом, прогнозный план </w:t>
      </w:r>
      <w:r w:rsidR="007A60E5"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(программа) приватизации муниципального имущества на 2024 год  </w:t>
      </w:r>
      <w:r w:rsidR="00646660"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выполнен  </w:t>
      </w:r>
      <w:r w:rsidR="007A60E5" w:rsidRPr="007A60E5">
        <w:rPr>
          <w:rStyle w:val="blk"/>
          <w:rFonts w:ascii="Times New Roman" w:hAnsi="Times New Roman" w:cs="Times New Roman"/>
          <w:sz w:val="26"/>
          <w:szCs w:val="26"/>
        </w:rPr>
        <w:t>полностью, все объекты, включенные в Прогнозный план реализованы.</w:t>
      </w:r>
      <w:r w:rsidR="00646660" w:rsidRPr="007A60E5">
        <w:rPr>
          <w:rStyle w:val="blk"/>
          <w:rFonts w:ascii="Times New Roman" w:hAnsi="Times New Roman" w:cs="Times New Roman"/>
          <w:sz w:val="26"/>
          <w:szCs w:val="26"/>
        </w:rPr>
        <w:t xml:space="preserve"> </w:t>
      </w:r>
      <w:r w:rsidR="007A60E5">
        <w:rPr>
          <w:rStyle w:val="blk"/>
          <w:rFonts w:ascii="Times New Roman" w:hAnsi="Times New Roman" w:cs="Times New Roman"/>
          <w:sz w:val="26"/>
          <w:szCs w:val="26"/>
        </w:rPr>
        <w:t>Общая сумма вырученных средств от приватизации муниципального имущества составила</w:t>
      </w:r>
      <w:r w:rsidR="00C02C33">
        <w:rPr>
          <w:rStyle w:val="blk"/>
          <w:rFonts w:ascii="Times New Roman" w:hAnsi="Times New Roman" w:cs="Times New Roman"/>
          <w:sz w:val="26"/>
          <w:szCs w:val="26"/>
        </w:rPr>
        <w:t xml:space="preserve"> 282,7 </w:t>
      </w:r>
      <w:proofErr w:type="spellStart"/>
      <w:r w:rsidR="00C02C33">
        <w:rPr>
          <w:rStyle w:val="blk"/>
          <w:rFonts w:ascii="Times New Roman" w:hAnsi="Times New Roman" w:cs="Times New Roman"/>
          <w:sz w:val="26"/>
          <w:szCs w:val="26"/>
        </w:rPr>
        <w:t>тыс</w:t>
      </w:r>
      <w:proofErr w:type="gramStart"/>
      <w:r w:rsidR="00C02C33">
        <w:rPr>
          <w:rStyle w:val="blk"/>
          <w:rFonts w:ascii="Times New Roman" w:hAnsi="Times New Roman" w:cs="Times New Roman"/>
          <w:sz w:val="26"/>
          <w:szCs w:val="26"/>
        </w:rPr>
        <w:t>.р</w:t>
      </w:r>
      <w:proofErr w:type="gramEnd"/>
      <w:r w:rsidR="00C02C33">
        <w:rPr>
          <w:rStyle w:val="blk"/>
          <w:rFonts w:ascii="Times New Roman" w:hAnsi="Times New Roman" w:cs="Times New Roman"/>
          <w:sz w:val="26"/>
          <w:szCs w:val="26"/>
        </w:rPr>
        <w:t>ублей</w:t>
      </w:r>
      <w:proofErr w:type="spellEnd"/>
      <w:r w:rsidR="00C02C33">
        <w:rPr>
          <w:rStyle w:val="blk"/>
          <w:rFonts w:ascii="Times New Roman" w:hAnsi="Times New Roman" w:cs="Times New Roman"/>
          <w:sz w:val="26"/>
          <w:szCs w:val="26"/>
        </w:rPr>
        <w:t xml:space="preserve">, в том числе за объекты капитального строительства в размере 225,22 тыс. рублей и за  земельные участки, на которых размещены здания в размере 57,48 </w:t>
      </w:r>
      <w:proofErr w:type="spellStart"/>
      <w:r w:rsidR="00C02C33">
        <w:rPr>
          <w:rStyle w:val="blk"/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C02C33">
        <w:rPr>
          <w:rStyle w:val="blk"/>
          <w:rFonts w:ascii="Times New Roman" w:hAnsi="Times New Roman" w:cs="Times New Roman"/>
          <w:sz w:val="26"/>
          <w:szCs w:val="26"/>
        </w:rPr>
        <w:t>.</w:t>
      </w:r>
    </w:p>
    <w:p w:rsidR="00F11C77" w:rsidRPr="007A60E5" w:rsidRDefault="00F11C77" w:rsidP="007A60E5">
      <w:pPr>
        <w:pStyle w:val="2"/>
        <w:jc w:val="both"/>
        <w:rPr>
          <w:rStyle w:val="blk"/>
          <w:rFonts w:eastAsiaTheme="minorEastAsia"/>
          <w:spacing w:val="0"/>
        </w:rPr>
      </w:pPr>
    </w:p>
    <w:sectPr w:rsidR="00F11C77" w:rsidRPr="007A60E5" w:rsidSect="00D20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449EC"/>
    <w:multiLevelType w:val="hybridMultilevel"/>
    <w:tmpl w:val="D5FE0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B6C39"/>
    <w:multiLevelType w:val="hybridMultilevel"/>
    <w:tmpl w:val="E0D27D60"/>
    <w:lvl w:ilvl="0" w:tplc="6DBAF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554F3"/>
    <w:multiLevelType w:val="hybridMultilevel"/>
    <w:tmpl w:val="2F7E48D4"/>
    <w:lvl w:ilvl="0" w:tplc="809A36B6">
      <w:start w:val="1"/>
      <w:numFmt w:val="decimal"/>
      <w:lvlText w:val="%1."/>
      <w:lvlJc w:val="left"/>
      <w:pPr>
        <w:ind w:left="765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15514"/>
    <w:multiLevelType w:val="hybridMultilevel"/>
    <w:tmpl w:val="33407676"/>
    <w:lvl w:ilvl="0" w:tplc="B94E5514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01"/>
    <w:rsid w:val="000076CB"/>
    <w:rsid w:val="0006432A"/>
    <w:rsid w:val="000663E6"/>
    <w:rsid w:val="000E4B23"/>
    <w:rsid w:val="00113F7A"/>
    <w:rsid w:val="00141CFA"/>
    <w:rsid w:val="00152942"/>
    <w:rsid w:val="001A6EDF"/>
    <w:rsid w:val="001B0986"/>
    <w:rsid w:val="001D27B6"/>
    <w:rsid w:val="00201D62"/>
    <w:rsid w:val="00217D13"/>
    <w:rsid w:val="00247820"/>
    <w:rsid w:val="00273664"/>
    <w:rsid w:val="002A7619"/>
    <w:rsid w:val="002B183C"/>
    <w:rsid w:val="002D3201"/>
    <w:rsid w:val="002E0B6B"/>
    <w:rsid w:val="002F09B1"/>
    <w:rsid w:val="002F4D4C"/>
    <w:rsid w:val="002F756F"/>
    <w:rsid w:val="00304307"/>
    <w:rsid w:val="00310C6F"/>
    <w:rsid w:val="003234DC"/>
    <w:rsid w:val="00364FC4"/>
    <w:rsid w:val="00390C5E"/>
    <w:rsid w:val="003A4BB3"/>
    <w:rsid w:val="00410F2D"/>
    <w:rsid w:val="00435360"/>
    <w:rsid w:val="00437C26"/>
    <w:rsid w:val="0044717D"/>
    <w:rsid w:val="00495D38"/>
    <w:rsid w:val="004B1D96"/>
    <w:rsid w:val="004D58BE"/>
    <w:rsid w:val="004E420D"/>
    <w:rsid w:val="00500F4B"/>
    <w:rsid w:val="00505103"/>
    <w:rsid w:val="00551BDF"/>
    <w:rsid w:val="00556ACF"/>
    <w:rsid w:val="00582E0E"/>
    <w:rsid w:val="005A1985"/>
    <w:rsid w:val="005B11A6"/>
    <w:rsid w:val="005D61F1"/>
    <w:rsid w:val="00646660"/>
    <w:rsid w:val="006A01EE"/>
    <w:rsid w:val="006F5C3A"/>
    <w:rsid w:val="007007DF"/>
    <w:rsid w:val="0072325C"/>
    <w:rsid w:val="00740BAC"/>
    <w:rsid w:val="00742DFC"/>
    <w:rsid w:val="0075090F"/>
    <w:rsid w:val="00754EAE"/>
    <w:rsid w:val="007A60E5"/>
    <w:rsid w:val="007D2F8F"/>
    <w:rsid w:val="007D4543"/>
    <w:rsid w:val="007E0B65"/>
    <w:rsid w:val="007F10F7"/>
    <w:rsid w:val="00832660"/>
    <w:rsid w:val="008360BB"/>
    <w:rsid w:val="008426B8"/>
    <w:rsid w:val="00852AAC"/>
    <w:rsid w:val="00856436"/>
    <w:rsid w:val="008943C5"/>
    <w:rsid w:val="008A246C"/>
    <w:rsid w:val="008F21A3"/>
    <w:rsid w:val="008F3DF5"/>
    <w:rsid w:val="008F418F"/>
    <w:rsid w:val="00912D19"/>
    <w:rsid w:val="0093689F"/>
    <w:rsid w:val="0096706C"/>
    <w:rsid w:val="0097128C"/>
    <w:rsid w:val="00976C3A"/>
    <w:rsid w:val="009B20E2"/>
    <w:rsid w:val="00A231CA"/>
    <w:rsid w:val="00A519F2"/>
    <w:rsid w:val="00A578AC"/>
    <w:rsid w:val="00A918B3"/>
    <w:rsid w:val="00A93E47"/>
    <w:rsid w:val="00AC4B5C"/>
    <w:rsid w:val="00AC7268"/>
    <w:rsid w:val="00AE0B8C"/>
    <w:rsid w:val="00AF395C"/>
    <w:rsid w:val="00B01735"/>
    <w:rsid w:val="00B12D57"/>
    <w:rsid w:val="00B627C5"/>
    <w:rsid w:val="00B669CC"/>
    <w:rsid w:val="00BB20A3"/>
    <w:rsid w:val="00BB7C3E"/>
    <w:rsid w:val="00BD6673"/>
    <w:rsid w:val="00BE4CDE"/>
    <w:rsid w:val="00C02C33"/>
    <w:rsid w:val="00C1037D"/>
    <w:rsid w:val="00C61E10"/>
    <w:rsid w:val="00C7351B"/>
    <w:rsid w:val="00C74236"/>
    <w:rsid w:val="00CA78FB"/>
    <w:rsid w:val="00CB151A"/>
    <w:rsid w:val="00CC774B"/>
    <w:rsid w:val="00CD1AAD"/>
    <w:rsid w:val="00CD5A3D"/>
    <w:rsid w:val="00CD6C01"/>
    <w:rsid w:val="00CD7FB7"/>
    <w:rsid w:val="00D00324"/>
    <w:rsid w:val="00D12F46"/>
    <w:rsid w:val="00D204B3"/>
    <w:rsid w:val="00D25C2B"/>
    <w:rsid w:val="00D303C0"/>
    <w:rsid w:val="00D4239E"/>
    <w:rsid w:val="00D966F0"/>
    <w:rsid w:val="00D96E29"/>
    <w:rsid w:val="00DE1F51"/>
    <w:rsid w:val="00DF5D6D"/>
    <w:rsid w:val="00E14973"/>
    <w:rsid w:val="00E259DB"/>
    <w:rsid w:val="00E541F0"/>
    <w:rsid w:val="00EC3225"/>
    <w:rsid w:val="00EC5FCA"/>
    <w:rsid w:val="00EF3082"/>
    <w:rsid w:val="00F11C77"/>
    <w:rsid w:val="00F5677E"/>
    <w:rsid w:val="00F72B5E"/>
    <w:rsid w:val="00F84736"/>
    <w:rsid w:val="00FC26DB"/>
    <w:rsid w:val="00FD2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E1497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pacing w:val="-2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6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D6C01"/>
    <w:rPr>
      <w:b/>
      <w:bCs/>
    </w:rPr>
  </w:style>
  <w:style w:type="character" w:styleId="a5">
    <w:name w:val="Emphasis"/>
    <w:basedOn w:val="a0"/>
    <w:uiPriority w:val="20"/>
    <w:qFormat/>
    <w:rsid w:val="00CD6C01"/>
    <w:rPr>
      <w:i/>
      <w:iCs/>
    </w:rPr>
  </w:style>
  <w:style w:type="paragraph" w:customStyle="1" w:styleId="ConsPlusNormal">
    <w:name w:val="ConsPlusNormal"/>
    <w:rsid w:val="001B09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2F756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F75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14973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paragraph" w:styleId="a6">
    <w:name w:val="Body Text"/>
    <w:basedOn w:val="a"/>
    <w:link w:val="a7"/>
    <w:uiPriority w:val="99"/>
    <w:unhideWhenUsed/>
    <w:rsid w:val="008360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360BB"/>
  </w:style>
  <w:style w:type="paragraph" w:styleId="a8">
    <w:name w:val="List Paragraph"/>
    <w:basedOn w:val="a"/>
    <w:uiPriority w:val="34"/>
    <w:qFormat/>
    <w:rsid w:val="002A7619"/>
    <w:pPr>
      <w:ind w:left="720"/>
      <w:contextualSpacing/>
    </w:pPr>
  </w:style>
  <w:style w:type="character" w:customStyle="1" w:styleId="blk">
    <w:name w:val="blk"/>
    <w:basedOn w:val="a0"/>
    <w:rsid w:val="00754EAE"/>
  </w:style>
  <w:style w:type="character" w:styleId="a9">
    <w:name w:val="Hyperlink"/>
    <w:basedOn w:val="a0"/>
    <w:rsid w:val="00646660"/>
    <w:rPr>
      <w:color w:val="0066CC"/>
      <w:u w:val="single"/>
    </w:rPr>
  </w:style>
  <w:style w:type="character" w:customStyle="1" w:styleId="0pt">
    <w:name w:val="Основной текст + Полужирный;Интервал 0 pt"/>
    <w:basedOn w:val="a0"/>
    <w:rsid w:val="006466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E1497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pacing w:val="-2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6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D6C01"/>
    <w:rPr>
      <w:b/>
      <w:bCs/>
    </w:rPr>
  </w:style>
  <w:style w:type="character" w:styleId="a5">
    <w:name w:val="Emphasis"/>
    <w:basedOn w:val="a0"/>
    <w:uiPriority w:val="20"/>
    <w:qFormat/>
    <w:rsid w:val="00CD6C01"/>
    <w:rPr>
      <w:i/>
      <w:iCs/>
    </w:rPr>
  </w:style>
  <w:style w:type="paragraph" w:customStyle="1" w:styleId="ConsPlusNormal">
    <w:name w:val="ConsPlusNormal"/>
    <w:rsid w:val="001B09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2F756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F75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14973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paragraph" w:styleId="a6">
    <w:name w:val="Body Text"/>
    <w:basedOn w:val="a"/>
    <w:link w:val="a7"/>
    <w:uiPriority w:val="99"/>
    <w:unhideWhenUsed/>
    <w:rsid w:val="008360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360BB"/>
  </w:style>
  <w:style w:type="paragraph" w:styleId="a8">
    <w:name w:val="List Paragraph"/>
    <w:basedOn w:val="a"/>
    <w:uiPriority w:val="34"/>
    <w:qFormat/>
    <w:rsid w:val="002A7619"/>
    <w:pPr>
      <w:ind w:left="720"/>
      <w:contextualSpacing/>
    </w:pPr>
  </w:style>
  <w:style w:type="character" w:customStyle="1" w:styleId="blk">
    <w:name w:val="blk"/>
    <w:basedOn w:val="a0"/>
    <w:rsid w:val="00754EAE"/>
  </w:style>
  <w:style w:type="character" w:styleId="a9">
    <w:name w:val="Hyperlink"/>
    <w:basedOn w:val="a0"/>
    <w:rsid w:val="00646660"/>
    <w:rPr>
      <w:color w:val="0066CC"/>
      <w:u w:val="single"/>
    </w:rPr>
  </w:style>
  <w:style w:type="character" w:customStyle="1" w:styleId="0pt">
    <w:name w:val="Основной текст + Полужирный;Интервал 0 pt"/>
    <w:basedOn w:val="a0"/>
    <w:rsid w:val="006466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6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93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67815-DA41-4F98-837B-B9929C83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5820TGZ</dc:creator>
  <cp:lastModifiedBy>Пользователь</cp:lastModifiedBy>
  <cp:revision>4</cp:revision>
  <cp:lastPrinted>2018-01-11T05:45:00Z</cp:lastPrinted>
  <dcterms:created xsi:type="dcterms:W3CDTF">2025-01-13T13:26:00Z</dcterms:created>
  <dcterms:modified xsi:type="dcterms:W3CDTF">2025-01-13T13:29:00Z</dcterms:modified>
</cp:coreProperties>
</file>