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86" w:rsidRDefault="00843C86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43C86" w:rsidRPr="00843C86" w:rsidRDefault="00843C86" w:rsidP="00843C86">
      <w:pPr>
        <w:jc w:val="center"/>
        <w:rPr>
          <w:sz w:val="28"/>
          <w:szCs w:val="28"/>
        </w:rPr>
      </w:pPr>
      <w:r w:rsidRPr="00843C86">
        <w:rPr>
          <w:sz w:val="28"/>
          <w:szCs w:val="28"/>
        </w:rPr>
        <w:t xml:space="preserve">Администрация Бабушкинского муниципального </w:t>
      </w:r>
      <w:r w:rsidR="007A7592">
        <w:rPr>
          <w:sz w:val="28"/>
          <w:szCs w:val="28"/>
        </w:rPr>
        <w:t>округа</w:t>
      </w:r>
    </w:p>
    <w:p w:rsidR="00843C86" w:rsidRPr="00843C86" w:rsidRDefault="007A7592" w:rsidP="00843C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843C86" w:rsidRPr="00843C86">
        <w:rPr>
          <w:sz w:val="28"/>
          <w:szCs w:val="28"/>
        </w:rPr>
        <w:t xml:space="preserve"> по культуре,  туризму и молодежной политике администрации Бабу</w:t>
      </w:r>
      <w:r>
        <w:rPr>
          <w:sz w:val="28"/>
          <w:szCs w:val="28"/>
        </w:rPr>
        <w:t>шкинского муниципального округа</w:t>
      </w:r>
    </w:p>
    <w:p w:rsidR="00843C86" w:rsidRPr="00843C86" w:rsidRDefault="00843C86" w:rsidP="00843C86">
      <w:pPr>
        <w:jc w:val="center"/>
        <w:rPr>
          <w:sz w:val="28"/>
          <w:szCs w:val="28"/>
        </w:rPr>
      </w:pPr>
    </w:p>
    <w:p w:rsidR="00843C86" w:rsidRPr="00843C86" w:rsidRDefault="00843C86" w:rsidP="00843C86">
      <w:pPr>
        <w:jc w:val="right"/>
        <w:rPr>
          <w:sz w:val="28"/>
          <w:szCs w:val="28"/>
        </w:rPr>
      </w:pPr>
    </w:p>
    <w:p w:rsidR="00843C86" w:rsidRPr="00843C86" w:rsidRDefault="00843C86" w:rsidP="00843C86">
      <w:pPr>
        <w:jc w:val="center"/>
        <w:rPr>
          <w:sz w:val="28"/>
          <w:szCs w:val="28"/>
        </w:rPr>
      </w:pPr>
    </w:p>
    <w:p w:rsidR="00843C86" w:rsidRPr="00843C86" w:rsidRDefault="00843C86" w:rsidP="00843C86">
      <w:pPr>
        <w:jc w:val="center"/>
        <w:rPr>
          <w:sz w:val="28"/>
          <w:szCs w:val="28"/>
        </w:rPr>
      </w:pPr>
    </w:p>
    <w:p w:rsidR="00843C86" w:rsidRPr="00843C86" w:rsidRDefault="00843C86" w:rsidP="00843C86">
      <w:pPr>
        <w:jc w:val="center"/>
        <w:rPr>
          <w:sz w:val="28"/>
          <w:szCs w:val="28"/>
        </w:rPr>
      </w:pPr>
    </w:p>
    <w:p w:rsidR="00843C86" w:rsidRPr="00843C86" w:rsidRDefault="00843C86" w:rsidP="00843C86">
      <w:pPr>
        <w:jc w:val="center"/>
        <w:rPr>
          <w:sz w:val="28"/>
          <w:szCs w:val="28"/>
        </w:rPr>
      </w:pPr>
    </w:p>
    <w:p w:rsidR="00843C86" w:rsidRPr="00843C86" w:rsidRDefault="00843C86" w:rsidP="00843C86">
      <w:pPr>
        <w:jc w:val="center"/>
        <w:rPr>
          <w:sz w:val="28"/>
          <w:szCs w:val="28"/>
        </w:rPr>
      </w:pPr>
    </w:p>
    <w:p w:rsidR="00843C86" w:rsidRPr="00843C86" w:rsidRDefault="00843C86" w:rsidP="00843C86">
      <w:pPr>
        <w:jc w:val="center"/>
        <w:rPr>
          <w:sz w:val="28"/>
          <w:szCs w:val="28"/>
        </w:rPr>
      </w:pPr>
    </w:p>
    <w:p w:rsidR="00843C86" w:rsidRPr="00843C86" w:rsidRDefault="00843C86" w:rsidP="00843C86">
      <w:pPr>
        <w:jc w:val="center"/>
        <w:rPr>
          <w:sz w:val="36"/>
          <w:szCs w:val="36"/>
        </w:rPr>
      </w:pPr>
      <w:r w:rsidRPr="00843C86">
        <w:rPr>
          <w:sz w:val="36"/>
          <w:szCs w:val="36"/>
        </w:rPr>
        <w:t>ОТЧЕТ</w:t>
      </w:r>
    </w:p>
    <w:p w:rsidR="00843C86" w:rsidRPr="00843C86" w:rsidRDefault="00843C86" w:rsidP="00843C86">
      <w:pPr>
        <w:jc w:val="center"/>
        <w:rPr>
          <w:sz w:val="36"/>
          <w:szCs w:val="36"/>
        </w:rPr>
      </w:pPr>
      <w:r w:rsidRPr="00843C86">
        <w:rPr>
          <w:sz w:val="36"/>
          <w:szCs w:val="36"/>
        </w:rPr>
        <w:t xml:space="preserve">о реализации муниципальной программы </w:t>
      </w:r>
    </w:p>
    <w:p w:rsidR="00843C86" w:rsidRPr="00843C86" w:rsidRDefault="00843C86" w:rsidP="00843C86">
      <w:pPr>
        <w:jc w:val="center"/>
        <w:rPr>
          <w:sz w:val="36"/>
          <w:szCs w:val="36"/>
        </w:rPr>
      </w:pPr>
      <w:r w:rsidRPr="00843C86">
        <w:rPr>
          <w:sz w:val="36"/>
          <w:szCs w:val="36"/>
        </w:rPr>
        <w:t xml:space="preserve">«Сохранение и развитие культурного и туристского потенциала </w:t>
      </w:r>
      <w:proofErr w:type="spellStart"/>
      <w:r w:rsidRPr="00843C86">
        <w:rPr>
          <w:sz w:val="36"/>
          <w:szCs w:val="36"/>
        </w:rPr>
        <w:t>Бабушкинского</w:t>
      </w:r>
      <w:proofErr w:type="spellEnd"/>
      <w:r w:rsidRPr="00843C86">
        <w:rPr>
          <w:sz w:val="36"/>
          <w:szCs w:val="36"/>
        </w:rPr>
        <w:t xml:space="preserve"> муниципального </w:t>
      </w:r>
      <w:r w:rsidR="007A7592">
        <w:rPr>
          <w:sz w:val="36"/>
          <w:szCs w:val="36"/>
        </w:rPr>
        <w:t>округа</w:t>
      </w:r>
      <w:r w:rsidRPr="00843C86">
        <w:rPr>
          <w:sz w:val="36"/>
          <w:szCs w:val="36"/>
        </w:rPr>
        <w:t>»</w:t>
      </w:r>
    </w:p>
    <w:p w:rsidR="00843C86" w:rsidRPr="00843C86" w:rsidRDefault="00F85650" w:rsidP="00843C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за </w:t>
      </w:r>
      <w:r w:rsidR="007A7592">
        <w:rPr>
          <w:sz w:val="36"/>
          <w:szCs w:val="36"/>
        </w:rPr>
        <w:t>202</w:t>
      </w:r>
      <w:r w:rsidR="005224D0">
        <w:rPr>
          <w:sz w:val="36"/>
          <w:szCs w:val="36"/>
        </w:rPr>
        <w:t>4</w:t>
      </w:r>
      <w:r w:rsidR="00843C86" w:rsidRPr="00843C86">
        <w:rPr>
          <w:sz w:val="36"/>
          <w:szCs w:val="36"/>
        </w:rPr>
        <w:t xml:space="preserve"> год</w:t>
      </w:r>
    </w:p>
    <w:p w:rsidR="00843C86" w:rsidRPr="00843C86" w:rsidRDefault="00843C86" w:rsidP="00843C86">
      <w:pPr>
        <w:jc w:val="center"/>
        <w:rPr>
          <w:sz w:val="36"/>
          <w:szCs w:val="36"/>
        </w:rPr>
      </w:pPr>
    </w:p>
    <w:p w:rsidR="00843C86" w:rsidRPr="00843C86" w:rsidRDefault="00843C86" w:rsidP="00843C86">
      <w:pPr>
        <w:jc w:val="center"/>
        <w:rPr>
          <w:sz w:val="36"/>
          <w:szCs w:val="36"/>
        </w:rPr>
      </w:pPr>
    </w:p>
    <w:p w:rsidR="00843C86" w:rsidRPr="00843C86" w:rsidRDefault="00843C86" w:rsidP="00843C86">
      <w:pPr>
        <w:jc w:val="center"/>
        <w:rPr>
          <w:sz w:val="36"/>
          <w:szCs w:val="36"/>
        </w:rPr>
      </w:pPr>
    </w:p>
    <w:p w:rsidR="00843C86" w:rsidRPr="00843C86" w:rsidRDefault="00843C86" w:rsidP="00843C86">
      <w:pPr>
        <w:jc w:val="center"/>
        <w:rPr>
          <w:sz w:val="36"/>
          <w:szCs w:val="36"/>
        </w:rPr>
      </w:pPr>
    </w:p>
    <w:p w:rsidR="00843C86" w:rsidRPr="00843C86" w:rsidRDefault="00843C86" w:rsidP="00843C86">
      <w:pPr>
        <w:jc w:val="center"/>
        <w:rPr>
          <w:sz w:val="36"/>
          <w:szCs w:val="36"/>
        </w:rPr>
      </w:pPr>
    </w:p>
    <w:p w:rsidR="00843C86" w:rsidRPr="00843C86" w:rsidRDefault="00843C86" w:rsidP="00843C86">
      <w:pPr>
        <w:jc w:val="center"/>
        <w:rPr>
          <w:sz w:val="36"/>
          <w:szCs w:val="36"/>
        </w:rPr>
      </w:pPr>
    </w:p>
    <w:p w:rsidR="00843C86" w:rsidRPr="00843C86" w:rsidRDefault="00843C86" w:rsidP="00843C86">
      <w:pPr>
        <w:rPr>
          <w:sz w:val="28"/>
          <w:szCs w:val="28"/>
        </w:rPr>
      </w:pPr>
      <w:r w:rsidRPr="00843C86">
        <w:rPr>
          <w:sz w:val="28"/>
          <w:szCs w:val="28"/>
        </w:rPr>
        <w:t>Дата составления отчета:</w:t>
      </w:r>
      <w:r w:rsidR="00ED0014">
        <w:rPr>
          <w:sz w:val="28"/>
          <w:szCs w:val="28"/>
        </w:rPr>
        <w:t xml:space="preserve">                              1</w:t>
      </w:r>
      <w:r w:rsidR="00180AE6">
        <w:rPr>
          <w:sz w:val="28"/>
          <w:szCs w:val="28"/>
        </w:rPr>
        <w:t>0</w:t>
      </w:r>
      <w:r w:rsidR="00ED0014">
        <w:rPr>
          <w:sz w:val="28"/>
          <w:szCs w:val="28"/>
        </w:rPr>
        <w:t>.03.202</w:t>
      </w:r>
      <w:r w:rsidR="005224D0">
        <w:rPr>
          <w:sz w:val="28"/>
          <w:szCs w:val="28"/>
        </w:rPr>
        <w:t>5</w:t>
      </w:r>
      <w:r w:rsidRPr="00843C86">
        <w:rPr>
          <w:sz w:val="28"/>
          <w:szCs w:val="28"/>
        </w:rPr>
        <w:t xml:space="preserve"> год</w:t>
      </w:r>
    </w:p>
    <w:p w:rsidR="00843C86" w:rsidRPr="00843C86" w:rsidRDefault="00843C86" w:rsidP="00843C86">
      <w:pPr>
        <w:rPr>
          <w:sz w:val="28"/>
          <w:szCs w:val="28"/>
        </w:rPr>
      </w:pPr>
    </w:p>
    <w:p w:rsidR="00843C86" w:rsidRPr="00843C86" w:rsidRDefault="00843C86" w:rsidP="00843C86">
      <w:pPr>
        <w:rPr>
          <w:sz w:val="28"/>
          <w:szCs w:val="28"/>
        </w:rPr>
      </w:pPr>
      <w:r w:rsidRPr="00843C86">
        <w:rPr>
          <w:sz w:val="28"/>
          <w:szCs w:val="28"/>
        </w:rPr>
        <w:t xml:space="preserve">Ответственный исполнитель:                       начальник отдела </w:t>
      </w:r>
    </w:p>
    <w:p w:rsidR="00843C86" w:rsidRPr="00843C86" w:rsidRDefault="005224D0" w:rsidP="00843C86">
      <w:pPr>
        <w:rPr>
          <w:sz w:val="28"/>
          <w:szCs w:val="28"/>
        </w:rPr>
      </w:pPr>
      <w:r>
        <w:rPr>
          <w:sz w:val="28"/>
          <w:szCs w:val="28"/>
        </w:rPr>
        <w:t>Метеньканич Екатерина Игоревна</w:t>
      </w:r>
    </w:p>
    <w:p w:rsidR="00843C86" w:rsidRPr="00843C86" w:rsidRDefault="00843C86" w:rsidP="00843C86">
      <w:pPr>
        <w:rPr>
          <w:sz w:val="28"/>
          <w:szCs w:val="28"/>
        </w:rPr>
      </w:pPr>
    </w:p>
    <w:p w:rsidR="00843C86" w:rsidRPr="00843C86" w:rsidRDefault="00843C86" w:rsidP="00843C86">
      <w:pPr>
        <w:rPr>
          <w:sz w:val="28"/>
          <w:szCs w:val="28"/>
        </w:rPr>
      </w:pPr>
      <w:r w:rsidRPr="00843C86">
        <w:rPr>
          <w:sz w:val="28"/>
          <w:szCs w:val="28"/>
        </w:rPr>
        <w:t xml:space="preserve">Исполнитель:                                                  начальник отдела </w:t>
      </w:r>
    </w:p>
    <w:p w:rsidR="005224D0" w:rsidRPr="00843C86" w:rsidRDefault="005224D0" w:rsidP="005224D0">
      <w:pPr>
        <w:rPr>
          <w:sz w:val="28"/>
          <w:szCs w:val="28"/>
        </w:rPr>
      </w:pPr>
      <w:r>
        <w:rPr>
          <w:sz w:val="28"/>
          <w:szCs w:val="28"/>
        </w:rPr>
        <w:t>Метеньканич Екатерина Игоревна</w:t>
      </w:r>
    </w:p>
    <w:p w:rsidR="00843C86" w:rsidRPr="00843C86" w:rsidRDefault="00843C86" w:rsidP="00843C86">
      <w:pPr>
        <w:jc w:val="center"/>
        <w:rPr>
          <w:sz w:val="28"/>
          <w:szCs w:val="28"/>
        </w:rPr>
      </w:pPr>
    </w:p>
    <w:p w:rsidR="00843C86" w:rsidRPr="00843C86" w:rsidRDefault="00843C86" w:rsidP="00843C86">
      <w:pPr>
        <w:jc w:val="right"/>
        <w:rPr>
          <w:sz w:val="36"/>
          <w:szCs w:val="36"/>
        </w:rPr>
      </w:pPr>
    </w:p>
    <w:p w:rsidR="00843C86" w:rsidRPr="00843C86" w:rsidRDefault="00843C86" w:rsidP="00843C86">
      <w:pPr>
        <w:jc w:val="right"/>
        <w:rPr>
          <w:sz w:val="36"/>
          <w:szCs w:val="36"/>
        </w:rPr>
      </w:pPr>
    </w:p>
    <w:p w:rsidR="00843C86" w:rsidRPr="00843C86" w:rsidRDefault="00843C86" w:rsidP="00843C86">
      <w:pPr>
        <w:jc w:val="right"/>
        <w:rPr>
          <w:sz w:val="36"/>
          <w:szCs w:val="36"/>
        </w:rPr>
      </w:pPr>
    </w:p>
    <w:p w:rsidR="00843C86" w:rsidRPr="00843C86" w:rsidRDefault="00843C86" w:rsidP="00843C86">
      <w:pPr>
        <w:jc w:val="right"/>
        <w:rPr>
          <w:sz w:val="36"/>
          <w:szCs w:val="36"/>
        </w:rPr>
      </w:pPr>
    </w:p>
    <w:p w:rsidR="005224D0" w:rsidRDefault="005224D0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843C86" w:rsidRPr="00843C86" w:rsidRDefault="00843C86" w:rsidP="00843C86">
      <w:pPr>
        <w:jc w:val="right"/>
        <w:rPr>
          <w:sz w:val="36"/>
          <w:szCs w:val="36"/>
        </w:rPr>
      </w:pPr>
    </w:p>
    <w:p w:rsidR="00843C86" w:rsidRPr="00843C86" w:rsidRDefault="00843C86" w:rsidP="00843C86">
      <w:pPr>
        <w:jc w:val="center"/>
        <w:rPr>
          <w:b/>
          <w:sz w:val="28"/>
          <w:szCs w:val="28"/>
        </w:rPr>
      </w:pPr>
      <w:r w:rsidRPr="00843C86">
        <w:rPr>
          <w:b/>
          <w:sz w:val="28"/>
          <w:szCs w:val="28"/>
        </w:rPr>
        <w:t>ПОЯСНИТЕЛЬНАЯ ЗАПИСКА</w:t>
      </w:r>
    </w:p>
    <w:p w:rsidR="00843C86" w:rsidRPr="00843C86" w:rsidRDefault="00843C86" w:rsidP="00843C86">
      <w:pPr>
        <w:jc w:val="center"/>
        <w:rPr>
          <w:b/>
          <w:sz w:val="28"/>
          <w:szCs w:val="28"/>
        </w:rPr>
      </w:pPr>
    </w:p>
    <w:p w:rsidR="00843C86" w:rsidRPr="00843C86" w:rsidRDefault="00843C86" w:rsidP="00843C86">
      <w:pPr>
        <w:ind w:firstLine="567"/>
        <w:jc w:val="both"/>
        <w:rPr>
          <w:sz w:val="28"/>
          <w:szCs w:val="28"/>
        </w:rPr>
      </w:pPr>
      <w:r w:rsidRPr="00843C86">
        <w:rPr>
          <w:sz w:val="28"/>
          <w:szCs w:val="28"/>
        </w:rPr>
        <w:t xml:space="preserve">Муниципальная программа «Сохранение и развитие культурного и туристского потенциала </w:t>
      </w:r>
      <w:proofErr w:type="spellStart"/>
      <w:r w:rsidRPr="00843C86">
        <w:rPr>
          <w:sz w:val="28"/>
          <w:szCs w:val="28"/>
        </w:rPr>
        <w:t>Бабушкинского</w:t>
      </w:r>
      <w:proofErr w:type="spellEnd"/>
      <w:r w:rsidRPr="00843C86">
        <w:rPr>
          <w:sz w:val="28"/>
          <w:szCs w:val="28"/>
        </w:rPr>
        <w:t xml:space="preserve"> муниципального </w:t>
      </w:r>
      <w:proofErr w:type="spellStart"/>
      <w:r w:rsidR="000E1D6E">
        <w:rPr>
          <w:sz w:val="28"/>
          <w:szCs w:val="28"/>
        </w:rPr>
        <w:t>округаВологодской</w:t>
      </w:r>
      <w:proofErr w:type="spellEnd"/>
      <w:r w:rsidR="000E1D6E">
        <w:rPr>
          <w:sz w:val="28"/>
          <w:szCs w:val="28"/>
        </w:rPr>
        <w:t xml:space="preserve"> области</w:t>
      </w:r>
      <w:r w:rsidRPr="00843C86">
        <w:rPr>
          <w:sz w:val="28"/>
          <w:szCs w:val="28"/>
        </w:rPr>
        <w:t>», утверждена постановлением администрации Бабушкинского</w:t>
      </w:r>
      <w:r w:rsidR="000E1D6E">
        <w:rPr>
          <w:sz w:val="28"/>
          <w:szCs w:val="28"/>
        </w:rPr>
        <w:t xml:space="preserve"> муниципального района от 02 ноября </w:t>
      </w:r>
      <w:r w:rsidRPr="00843C86">
        <w:rPr>
          <w:sz w:val="28"/>
          <w:szCs w:val="28"/>
        </w:rPr>
        <w:t>202</w:t>
      </w:r>
      <w:r w:rsidR="00ED0014">
        <w:rPr>
          <w:sz w:val="28"/>
          <w:szCs w:val="28"/>
        </w:rPr>
        <w:t>0г. № 8</w:t>
      </w:r>
      <w:r w:rsidR="005224D0">
        <w:rPr>
          <w:sz w:val="28"/>
          <w:szCs w:val="28"/>
        </w:rPr>
        <w:t>3</w:t>
      </w:r>
      <w:r w:rsidR="00ED0014">
        <w:rPr>
          <w:sz w:val="28"/>
          <w:szCs w:val="28"/>
        </w:rPr>
        <w:t>1 (в новой редакции от 2</w:t>
      </w:r>
      <w:r w:rsidR="005224D0">
        <w:rPr>
          <w:sz w:val="28"/>
          <w:szCs w:val="28"/>
        </w:rPr>
        <w:t>7</w:t>
      </w:r>
      <w:r w:rsidR="00ED0014">
        <w:rPr>
          <w:sz w:val="28"/>
          <w:szCs w:val="28"/>
        </w:rPr>
        <w:t>декабря 202</w:t>
      </w:r>
      <w:r w:rsidR="005224D0">
        <w:rPr>
          <w:sz w:val="28"/>
          <w:szCs w:val="28"/>
        </w:rPr>
        <w:t>4</w:t>
      </w:r>
      <w:r w:rsidR="00ED0014">
        <w:rPr>
          <w:sz w:val="28"/>
          <w:szCs w:val="28"/>
        </w:rPr>
        <w:t xml:space="preserve">г. № </w:t>
      </w:r>
      <w:r w:rsidR="005224D0">
        <w:rPr>
          <w:sz w:val="28"/>
          <w:szCs w:val="28"/>
        </w:rPr>
        <w:t>1420</w:t>
      </w:r>
      <w:r w:rsidRPr="00843C86">
        <w:rPr>
          <w:sz w:val="28"/>
          <w:szCs w:val="28"/>
        </w:rPr>
        <w:t xml:space="preserve">). </w:t>
      </w:r>
    </w:p>
    <w:p w:rsidR="00843C86" w:rsidRPr="00843C86" w:rsidRDefault="00843C86" w:rsidP="00843C86">
      <w:pPr>
        <w:ind w:firstLine="567"/>
        <w:jc w:val="both"/>
        <w:rPr>
          <w:sz w:val="28"/>
          <w:szCs w:val="28"/>
        </w:rPr>
      </w:pPr>
      <w:r w:rsidRPr="00843C86">
        <w:rPr>
          <w:sz w:val="28"/>
          <w:szCs w:val="28"/>
        </w:rPr>
        <w:t xml:space="preserve">Целью муниципальной программы является сохранение и развитие культурного потенциала, оказание качественных услуг в сфере культуры, повышение их доступности для населения Бабушкинского муниципального </w:t>
      </w:r>
      <w:r w:rsidR="000E1D6E">
        <w:rPr>
          <w:sz w:val="28"/>
          <w:szCs w:val="28"/>
        </w:rPr>
        <w:t>округа Вологодской области</w:t>
      </w:r>
      <w:r w:rsidRPr="00843C86">
        <w:rPr>
          <w:sz w:val="28"/>
          <w:szCs w:val="28"/>
        </w:rPr>
        <w:t>, создание благоприятных условий для укрепления единого культурного пространства, увеличение объёмов и видов оказания туристских услуг.</w:t>
      </w:r>
    </w:p>
    <w:p w:rsidR="00843C86" w:rsidRPr="00843C86" w:rsidRDefault="00843C86" w:rsidP="00843C86">
      <w:pPr>
        <w:ind w:firstLine="567"/>
        <w:jc w:val="both"/>
        <w:rPr>
          <w:sz w:val="28"/>
          <w:szCs w:val="28"/>
        </w:rPr>
      </w:pPr>
      <w:r w:rsidRPr="00843C86">
        <w:rPr>
          <w:sz w:val="28"/>
          <w:szCs w:val="28"/>
        </w:rPr>
        <w:t xml:space="preserve">Деятельность в сфере культуры  муниципального </w:t>
      </w:r>
      <w:r w:rsidR="000E1D6E">
        <w:rPr>
          <w:sz w:val="28"/>
          <w:szCs w:val="28"/>
        </w:rPr>
        <w:t>образования</w:t>
      </w:r>
      <w:r w:rsidRPr="00843C86">
        <w:rPr>
          <w:sz w:val="28"/>
          <w:szCs w:val="28"/>
        </w:rPr>
        <w:t xml:space="preserve"> направлена на  сохранение и развитие культурного потенциала, удовлетворение духовных потребностей населения и приобщение жителей к ценностям культуры. </w:t>
      </w:r>
    </w:p>
    <w:p w:rsidR="00843C86" w:rsidRPr="00843C86" w:rsidRDefault="00843C86" w:rsidP="00843C86">
      <w:pPr>
        <w:jc w:val="both"/>
        <w:rPr>
          <w:sz w:val="28"/>
          <w:szCs w:val="28"/>
        </w:rPr>
      </w:pPr>
      <w:r w:rsidRPr="00843C86">
        <w:rPr>
          <w:sz w:val="28"/>
          <w:szCs w:val="28"/>
        </w:rPr>
        <w:t xml:space="preserve">        В целях создания условий для реализации полномочий по организации досуга и обеспечения услугами учреждений культуры жителей, реализации полномочий по организации библи</w:t>
      </w:r>
      <w:r w:rsidR="000E1D6E">
        <w:rPr>
          <w:sz w:val="28"/>
          <w:szCs w:val="28"/>
        </w:rPr>
        <w:t xml:space="preserve">отечного обслуживания населения </w:t>
      </w:r>
      <w:r w:rsidRPr="00843C86">
        <w:rPr>
          <w:sz w:val="28"/>
          <w:szCs w:val="28"/>
        </w:rPr>
        <w:t xml:space="preserve">осуществляют свою деятельность: </w:t>
      </w:r>
      <w:r w:rsidR="000E1D6E">
        <w:rPr>
          <w:sz w:val="28"/>
          <w:szCs w:val="28"/>
        </w:rPr>
        <w:t>централизованная библиотечная система</w:t>
      </w:r>
      <w:r w:rsidRPr="00843C86">
        <w:rPr>
          <w:sz w:val="28"/>
          <w:szCs w:val="28"/>
        </w:rPr>
        <w:t xml:space="preserve"> и 6 сельских филиал</w:t>
      </w:r>
      <w:r w:rsidR="000E1D6E">
        <w:rPr>
          <w:sz w:val="28"/>
          <w:szCs w:val="28"/>
        </w:rPr>
        <w:t>ов, культурно-</w:t>
      </w:r>
      <w:r w:rsidRPr="00843C86">
        <w:rPr>
          <w:sz w:val="28"/>
          <w:szCs w:val="28"/>
        </w:rPr>
        <w:t>досуговая де</w:t>
      </w:r>
      <w:r w:rsidR="000E1D6E">
        <w:rPr>
          <w:sz w:val="28"/>
          <w:szCs w:val="28"/>
        </w:rPr>
        <w:t>ятельность представлена Центральным</w:t>
      </w:r>
      <w:r w:rsidR="00901449">
        <w:rPr>
          <w:sz w:val="28"/>
          <w:szCs w:val="28"/>
        </w:rPr>
        <w:t xml:space="preserve"> Домом культуры с</w:t>
      </w:r>
      <w:r w:rsidRPr="00843C86">
        <w:rPr>
          <w:sz w:val="28"/>
          <w:szCs w:val="28"/>
        </w:rPr>
        <w:t xml:space="preserve"> 6</w:t>
      </w:r>
      <w:r w:rsidR="00901449">
        <w:rPr>
          <w:sz w:val="28"/>
          <w:szCs w:val="28"/>
        </w:rPr>
        <w:t>-ю</w:t>
      </w:r>
      <w:r w:rsidRPr="00843C86">
        <w:rPr>
          <w:sz w:val="28"/>
          <w:szCs w:val="28"/>
        </w:rPr>
        <w:t xml:space="preserve"> сельскими филиалами, исторический музей, учреждение дополнительного образования детей в сфере культуры и искусства.</w:t>
      </w:r>
    </w:p>
    <w:p w:rsidR="00843C86" w:rsidRPr="00843C86" w:rsidRDefault="00843C86" w:rsidP="00843C86">
      <w:pPr>
        <w:ind w:firstLine="709"/>
        <w:jc w:val="both"/>
        <w:rPr>
          <w:sz w:val="28"/>
          <w:szCs w:val="28"/>
        </w:rPr>
      </w:pPr>
      <w:r w:rsidRPr="00843C86">
        <w:rPr>
          <w:sz w:val="28"/>
          <w:szCs w:val="28"/>
        </w:rPr>
        <w:t>Все учреждения имеют свои официальные сайты и страницы в социал</w:t>
      </w:r>
      <w:r w:rsidR="00ED0014">
        <w:rPr>
          <w:sz w:val="28"/>
          <w:szCs w:val="28"/>
        </w:rPr>
        <w:t>ьных сетях, постоянно информируют</w:t>
      </w:r>
      <w:r w:rsidRPr="00843C86">
        <w:rPr>
          <w:sz w:val="28"/>
          <w:szCs w:val="28"/>
        </w:rPr>
        <w:t xml:space="preserve"> жителей опроводимых </w:t>
      </w:r>
      <w:r w:rsidR="00901449">
        <w:rPr>
          <w:sz w:val="28"/>
          <w:szCs w:val="28"/>
        </w:rPr>
        <w:t xml:space="preserve">мероприятиях, </w:t>
      </w:r>
      <w:r w:rsidR="000E1D6E">
        <w:rPr>
          <w:sz w:val="28"/>
          <w:szCs w:val="28"/>
        </w:rPr>
        <w:t>их итогах</w:t>
      </w:r>
      <w:r w:rsidRPr="00843C86">
        <w:rPr>
          <w:sz w:val="28"/>
          <w:szCs w:val="28"/>
        </w:rPr>
        <w:t>.</w:t>
      </w:r>
    </w:p>
    <w:p w:rsidR="00843C86" w:rsidRPr="00843C86" w:rsidRDefault="00ED0014" w:rsidP="00843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2024</w:t>
      </w:r>
      <w:r w:rsidR="00843C86" w:rsidRPr="00843C86">
        <w:rPr>
          <w:sz w:val="28"/>
          <w:szCs w:val="28"/>
        </w:rPr>
        <w:t xml:space="preserve"> года среднесписочная численность работников культуры составила 36,2 человек, в том числе педагогических работников детской  музы</w:t>
      </w:r>
      <w:r>
        <w:rPr>
          <w:sz w:val="28"/>
          <w:szCs w:val="28"/>
        </w:rPr>
        <w:t>кальной школы  в 202</w:t>
      </w:r>
      <w:r w:rsidR="005224D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составила 2</w:t>
      </w:r>
      <w:r w:rsidR="00843C86" w:rsidRPr="00843C86">
        <w:rPr>
          <w:sz w:val="28"/>
          <w:szCs w:val="28"/>
        </w:rPr>
        <w:t xml:space="preserve"> человека.</w:t>
      </w:r>
    </w:p>
    <w:p w:rsidR="007A7592" w:rsidRPr="005224D0" w:rsidRDefault="00F20295" w:rsidP="005224D0">
      <w:pPr>
        <w:jc w:val="both"/>
        <w:rPr>
          <w:sz w:val="28"/>
          <w:szCs w:val="28"/>
        </w:rPr>
      </w:pPr>
      <w:r w:rsidRPr="005224D0">
        <w:rPr>
          <w:sz w:val="28"/>
          <w:szCs w:val="28"/>
        </w:rPr>
        <w:t>На реализацию программы в 202</w:t>
      </w:r>
      <w:r w:rsidR="005224D0" w:rsidRPr="005224D0">
        <w:rPr>
          <w:sz w:val="28"/>
          <w:szCs w:val="28"/>
        </w:rPr>
        <w:t>4</w:t>
      </w:r>
      <w:r w:rsidR="001457FC" w:rsidRPr="005224D0">
        <w:rPr>
          <w:sz w:val="28"/>
          <w:szCs w:val="28"/>
        </w:rPr>
        <w:t xml:space="preserve"> году</w:t>
      </w:r>
      <w:bookmarkStart w:id="0" w:name="_GoBack"/>
      <w:bookmarkEnd w:id="0"/>
      <w:r w:rsidR="00843C86" w:rsidRPr="005224D0">
        <w:rPr>
          <w:sz w:val="28"/>
          <w:szCs w:val="28"/>
        </w:rPr>
        <w:t xml:space="preserve"> предусмотрено </w:t>
      </w:r>
      <w:r w:rsidR="005224D0" w:rsidRPr="005224D0">
        <w:rPr>
          <w:color w:val="000000" w:themeColor="text1"/>
          <w:sz w:val="28"/>
          <w:szCs w:val="28"/>
        </w:rPr>
        <w:t>84280,1тыс.</w:t>
      </w:r>
      <w:r w:rsidR="005224D0">
        <w:rPr>
          <w:color w:val="000000" w:themeColor="text1"/>
          <w:sz w:val="28"/>
          <w:szCs w:val="28"/>
        </w:rPr>
        <w:t xml:space="preserve"> </w:t>
      </w:r>
      <w:r w:rsidR="00843C86" w:rsidRPr="005224D0">
        <w:rPr>
          <w:sz w:val="28"/>
          <w:szCs w:val="28"/>
        </w:rPr>
        <w:t xml:space="preserve">рублей. </w:t>
      </w:r>
    </w:p>
    <w:p w:rsidR="004F7FE9" w:rsidRDefault="004F7FE9" w:rsidP="00843C86">
      <w:pPr>
        <w:ind w:firstLine="708"/>
        <w:jc w:val="both"/>
        <w:rPr>
          <w:sz w:val="28"/>
          <w:szCs w:val="28"/>
        </w:rPr>
      </w:pPr>
    </w:p>
    <w:p w:rsidR="004F7FE9" w:rsidRDefault="004F7FE9" w:rsidP="00843C86">
      <w:pPr>
        <w:ind w:firstLine="708"/>
        <w:jc w:val="both"/>
        <w:rPr>
          <w:sz w:val="28"/>
          <w:szCs w:val="28"/>
        </w:rPr>
      </w:pPr>
    </w:p>
    <w:p w:rsidR="004F7FE9" w:rsidRDefault="004F7FE9" w:rsidP="00843C86">
      <w:pPr>
        <w:ind w:firstLine="708"/>
        <w:jc w:val="both"/>
        <w:rPr>
          <w:sz w:val="28"/>
          <w:szCs w:val="28"/>
        </w:rPr>
      </w:pPr>
    </w:p>
    <w:p w:rsidR="004F7FE9" w:rsidRDefault="004F7FE9" w:rsidP="00843C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эффективности:</w:t>
      </w:r>
    </w:p>
    <w:p w:rsidR="004F7FE9" w:rsidRDefault="004F7FE9" w:rsidP="004F7FE9">
      <w:pPr>
        <w:jc w:val="both"/>
        <w:rPr>
          <w:sz w:val="28"/>
          <w:szCs w:val="28"/>
        </w:rPr>
      </w:pPr>
    </w:p>
    <w:p w:rsidR="004F7FE9" w:rsidRPr="00944ADA" w:rsidRDefault="004F7FE9" w:rsidP="004F7FE9">
      <w:pPr>
        <w:jc w:val="both"/>
        <w:rPr>
          <w:sz w:val="28"/>
          <w:szCs w:val="28"/>
        </w:rPr>
        <w:sectPr w:rsidR="004F7FE9" w:rsidRPr="00944ADA" w:rsidSect="000D643D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944ADA">
        <w:rPr>
          <w:sz w:val="28"/>
          <w:szCs w:val="28"/>
        </w:rPr>
        <w:t xml:space="preserve">Реализация муниципальной программы оценивается как </w:t>
      </w:r>
      <w:r w:rsidRPr="00944ADA">
        <w:rPr>
          <w:b/>
          <w:sz w:val="28"/>
          <w:szCs w:val="28"/>
        </w:rPr>
        <w:t>высокая.</w:t>
      </w:r>
    </w:p>
    <w:p w:rsidR="007A7592" w:rsidRDefault="005374DB" w:rsidP="005374DB">
      <w:pPr>
        <w:ind w:firstLine="708"/>
        <w:jc w:val="right"/>
      </w:pPr>
      <w:r w:rsidRPr="005374DB">
        <w:lastRenderedPageBreak/>
        <w:t xml:space="preserve">Приложение </w:t>
      </w:r>
      <w:r w:rsidR="005A18E1">
        <w:t>7</w:t>
      </w:r>
      <w:r w:rsidRPr="005374DB">
        <w:t xml:space="preserve"> к муниципальной программе</w:t>
      </w:r>
    </w:p>
    <w:p w:rsidR="005A18E1" w:rsidRPr="005374DB" w:rsidRDefault="005A18E1" w:rsidP="005374DB">
      <w:pPr>
        <w:ind w:firstLine="708"/>
        <w:jc w:val="right"/>
      </w:pPr>
    </w:p>
    <w:p w:rsidR="00843C86" w:rsidRPr="00843C86" w:rsidRDefault="00843C86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43C86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843C86" w:rsidRPr="00843C86" w:rsidRDefault="00843C86" w:rsidP="00843C8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6"/>
        <w:gridCol w:w="4262"/>
        <w:gridCol w:w="1432"/>
        <w:gridCol w:w="2154"/>
        <w:gridCol w:w="2007"/>
        <w:gridCol w:w="1865"/>
        <w:gridCol w:w="2111"/>
      </w:tblGrid>
      <w:tr w:rsidR="00DD1668" w:rsidRPr="005A23E1" w:rsidTr="008C2A95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N</w:t>
            </w:r>
          </w:p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23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23E1">
              <w:rPr>
                <w:sz w:val="24"/>
                <w:szCs w:val="24"/>
              </w:rPr>
              <w:t>/</w:t>
            </w:r>
            <w:proofErr w:type="spellStart"/>
            <w:r w:rsidRPr="005A23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 xml:space="preserve">Целевой показатель </w:t>
            </w:r>
          </w:p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4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Единица</w:t>
            </w:r>
            <w:r w:rsidRPr="005A23E1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08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7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DD1668" w:rsidRPr="005A23E1" w:rsidTr="008C2A95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 xml:space="preserve">год, предшествующий </w:t>
            </w:r>
            <w:proofErr w:type="gramStart"/>
            <w:r w:rsidRPr="005A23E1">
              <w:rPr>
                <w:sz w:val="24"/>
                <w:szCs w:val="24"/>
              </w:rPr>
              <w:t>отчетному</w:t>
            </w:r>
            <w:proofErr w:type="gramEnd"/>
            <w:r w:rsidRPr="005A23E1">
              <w:rPr>
                <w:sz w:val="24"/>
                <w:szCs w:val="24"/>
              </w:rPr>
              <w:t xml:space="preserve"> &lt;2023&gt;</w:t>
            </w:r>
          </w:p>
        </w:tc>
        <w:tc>
          <w:tcPr>
            <w:tcW w:w="1341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отчетный год</w:t>
            </w:r>
          </w:p>
        </w:tc>
        <w:tc>
          <w:tcPr>
            <w:tcW w:w="7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План (год)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Факт (год)</w:t>
            </w:r>
          </w:p>
        </w:tc>
        <w:tc>
          <w:tcPr>
            <w:tcW w:w="7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2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3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4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5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6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7</w:t>
            </w: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 xml:space="preserve">Муниципальная программа </w:t>
            </w:r>
            <w:r w:rsidRPr="005A23E1">
              <w:rPr>
                <w:b/>
                <w:i/>
                <w:sz w:val="24"/>
                <w:szCs w:val="24"/>
              </w:rPr>
              <w:t>Сохранение и развитие культурного и туристского потенциала Бабушкинского муниципального округа Вологодской области</w:t>
            </w: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 xml:space="preserve">Подпрограмма №1 </w:t>
            </w:r>
            <w:proofErr w:type="spellStart"/>
            <w:r w:rsidRPr="005A23E1">
              <w:rPr>
                <w:sz w:val="24"/>
                <w:szCs w:val="24"/>
              </w:rPr>
              <w:t>Культурно-досуговая</w:t>
            </w:r>
            <w:proofErr w:type="spellEnd"/>
            <w:r w:rsidRPr="005A23E1">
              <w:rPr>
                <w:sz w:val="24"/>
                <w:szCs w:val="24"/>
              </w:rPr>
              <w:t xml:space="preserve"> деятельность в культурном пространстве муниципального образования, музейное дело, библиотечное обслуживание</w:t>
            </w: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%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A23E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2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 xml:space="preserve">Количество  участников </w:t>
            </w:r>
            <w:proofErr w:type="spellStart"/>
            <w:r w:rsidRPr="005A23E1">
              <w:rPr>
                <w:sz w:val="24"/>
                <w:szCs w:val="24"/>
              </w:rPr>
              <w:t>культурно-досуговых</w:t>
            </w:r>
            <w:proofErr w:type="spellEnd"/>
            <w:r w:rsidRPr="005A23E1">
              <w:rPr>
                <w:sz w:val="24"/>
                <w:szCs w:val="24"/>
              </w:rPr>
              <w:t xml:space="preserve"> мероприятий              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Чел.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76661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67800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89100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3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Чел.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109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110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  <w:lang w:val="en-US"/>
              </w:rPr>
              <w:t>1</w:t>
            </w:r>
            <w:r w:rsidRPr="005A23E1">
              <w:rPr>
                <w:sz w:val="24"/>
                <w:szCs w:val="24"/>
              </w:rPr>
              <w:t>12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4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Доля библиотечных фондов, занесенных в электронный каталог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%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19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8,3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8C2A95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8.5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5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Доля общедоступных библиотек муниципального образования, оснащенных компьютерным оборудованием и доступом в сеть Интернет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%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val="en-US"/>
              </w:rPr>
            </w:pPr>
            <w:r w:rsidRPr="005A23E1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 xml:space="preserve">Количество посещений на одного жителя общедоступных библиотек по </w:t>
            </w:r>
            <w:r w:rsidRPr="005A23E1">
              <w:rPr>
                <w:sz w:val="24"/>
                <w:szCs w:val="24"/>
              </w:rPr>
              <w:lastRenderedPageBreak/>
              <w:t>итогам года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6,79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5,7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452319" w:rsidP="008C2A9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Чел.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1385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1413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</w:t>
            </w:r>
            <w:r w:rsidR="008C2A95" w:rsidRPr="005A23E1">
              <w:rPr>
                <w:sz w:val="24"/>
                <w:szCs w:val="24"/>
              </w:rPr>
              <w:t>415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8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Ед.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106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108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8C2A95" w:rsidP="008C2A9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A23E1">
              <w:rPr>
                <w:sz w:val="24"/>
                <w:szCs w:val="24"/>
              </w:rPr>
              <w:t>108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Подпрограмма №2 Обеспечение условий реализации муниципальной программы</w:t>
            </w:r>
          </w:p>
        </w:tc>
      </w:tr>
      <w:tr w:rsidR="00DD1668" w:rsidRPr="005A23E1" w:rsidTr="008C2A95">
        <w:trPr>
          <w:trHeight w:val="720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Количество специалистов прошедших повешение квалификации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%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F328DB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100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2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Ед.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60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34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F328DB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60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 xml:space="preserve">Подпрограмма №3 Развитие туризма в </w:t>
            </w:r>
            <w:proofErr w:type="spellStart"/>
            <w:r w:rsidRPr="005A23E1">
              <w:rPr>
                <w:sz w:val="24"/>
                <w:szCs w:val="24"/>
              </w:rPr>
              <w:t>Бабушкинском</w:t>
            </w:r>
            <w:proofErr w:type="spellEnd"/>
            <w:r w:rsidRPr="005A23E1">
              <w:rPr>
                <w:sz w:val="24"/>
                <w:szCs w:val="24"/>
              </w:rPr>
              <w:t xml:space="preserve"> муниципальном округе</w:t>
            </w:r>
          </w:p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на 2022-2026 годы</w:t>
            </w: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Количество посетителей  (туристов и экскурсантов)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Чел.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9504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13900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8C2A95" w:rsidP="008C2A9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A23E1">
              <w:rPr>
                <w:sz w:val="24"/>
                <w:szCs w:val="24"/>
              </w:rPr>
              <w:t>13920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2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A23E1">
              <w:rPr>
                <w:sz w:val="24"/>
                <w:szCs w:val="24"/>
              </w:rPr>
              <w:t>Количество проведенных в праздников, конкурсов, фестивалей, привлекающих туристов</w:t>
            </w:r>
            <w:proofErr w:type="gramEnd"/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Ед.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12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13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8C2A95" w:rsidP="008C2A9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A23E1">
              <w:rPr>
                <w:sz w:val="24"/>
                <w:szCs w:val="24"/>
              </w:rPr>
              <w:t>13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3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Число туристских маршрутов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Ед.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13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</w:t>
            </w:r>
            <w:r w:rsidR="008C2A95" w:rsidRPr="005A23E1">
              <w:rPr>
                <w:sz w:val="24"/>
                <w:szCs w:val="24"/>
              </w:rPr>
              <w:t>4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rHeight w:val="379"/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 xml:space="preserve">Подпрограмма №4 «Реализация молодежной политики в </w:t>
            </w:r>
            <w:proofErr w:type="spellStart"/>
            <w:r w:rsidRPr="005A23E1">
              <w:rPr>
                <w:sz w:val="24"/>
                <w:szCs w:val="24"/>
              </w:rPr>
              <w:t>Бабушкинском</w:t>
            </w:r>
            <w:proofErr w:type="spellEnd"/>
            <w:r w:rsidRPr="005A23E1">
              <w:rPr>
                <w:sz w:val="24"/>
                <w:szCs w:val="24"/>
              </w:rPr>
              <w:t xml:space="preserve"> муниципальном округе</w:t>
            </w: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%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72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73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8C2A95" w:rsidP="008C2A9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A23E1">
              <w:rPr>
                <w:sz w:val="24"/>
                <w:szCs w:val="24"/>
              </w:rPr>
              <w:t>75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2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Количество молодых людей</w:t>
            </w:r>
            <w:proofErr w:type="gramStart"/>
            <w:r w:rsidRPr="005A23E1">
              <w:rPr>
                <w:sz w:val="24"/>
                <w:szCs w:val="24"/>
              </w:rPr>
              <w:t xml:space="preserve"> ,</w:t>
            </w:r>
            <w:proofErr w:type="gramEnd"/>
            <w:r w:rsidRPr="005A23E1">
              <w:rPr>
                <w:sz w:val="24"/>
                <w:szCs w:val="24"/>
              </w:rPr>
              <w:t xml:space="preserve"> </w:t>
            </w:r>
            <w:r w:rsidRPr="005A23E1">
              <w:rPr>
                <w:sz w:val="24"/>
                <w:szCs w:val="24"/>
              </w:rPr>
              <w:lastRenderedPageBreak/>
              <w:t>участвующих в мероприятиях сферы государственной молодежной политики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1333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1280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8C2A95" w:rsidP="008C2A9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A23E1">
              <w:rPr>
                <w:sz w:val="24"/>
                <w:szCs w:val="24"/>
              </w:rPr>
              <w:t>1280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%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52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54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8C2A95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54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4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%</w:t>
            </w: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52</w:t>
            </w: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43</w:t>
            </w: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8C2A95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43</w:t>
            </w: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6" w:type="pct"/>
            <w:tcBorders>
              <w:left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496" w:type="pct"/>
            <w:tcBorders>
              <w:left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%</w:t>
            </w:r>
          </w:p>
        </w:tc>
        <w:tc>
          <w:tcPr>
            <w:tcW w:w="746" w:type="pct"/>
            <w:tcBorders>
              <w:left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7,9</w:t>
            </w:r>
          </w:p>
        </w:tc>
        <w:tc>
          <w:tcPr>
            <w:tcW w:w="695" w:type="pct"/>
            <w:tcBorders>
              <w:left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7,3</w:t>
            </w:r>
          </w:p>
        </w:tc>
        <w:tc>
          <w:tcPr>
            <w:tcW w:w="646" w:type="pct"/>
            <w:tcBorders>
              <w:left w:val="single" w:sz="8" w:space="0" w:color="auto"/>
              <w:right w:val="single" w:sz="8" w:space="0" w:color="auto"/>
            </w:tcBorders>
          </w:tcPr>
          <w:p w:rsidR="00DD1668" w:rsidRPr="005A23E1" w:rsidRDefault="008C2A95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7,5</w:t>
            </w:r>
          </w:p>
        </w:tc>
        <w:tc>
          <w:tcPr>
            <w:tcW w:w="731" w:type="pct"/>
            <w:tcBorders>
              <w:left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D1668" w:rsidRPr="005A23E1" w:rsidTr="008C2A95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23E1">
              <w:rPr>
                <w:sz w:val="24"/>
                <w:szCs w:val="24"/>
              </w:rPr>
              <w:t>5</w:t>
            </w:r>
          </w:p>
        </w:tc>
        <w:tc>
          <w:tcPr>
            <w:tcW w:w="14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668" w:rsidRPr="005A23E1" w:rsidRDefault="00DD1668" w:rsidP="008C2A9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43C86" w:rsidRPr="00843C86" w:rsidRDefault="00843C86" w:rsidP="00843C86">
      <w:pPr>
        <w:jc w:val="both"/>
        <w:textAlignment w:val="top"/>
        <w:rPr>
          <w:sz w:val="24"/>
          <w:szCs w:val="24"/>
        </w:rPr>
      </w:pPr>
      <w:r w:rsidRPr="00843C86">
        <w:rPr>
          <w:sz w:val="24"/>
          <w:szCs w:val="24"/>
        </w:rPr>
        <w:t xml:space="preserve">*&gt; Приводится фактическое значение целевого показателя или значение за год, предшествующий </w:t>
      </w:r>
      <w:proofErr w:type="gramStart"/>
      <w:r w:rsidRPr="00843C86">
        <w:rPr>
          <w:sz w:val="24"/>
          <w:szCs w:val="24"/>
        </w:rPr>
        <w:t>отчетному</w:t>
      </w:r>
      <w:proofErr w:type="gramEnd"/>
    </w:p>
    <w:p w:rsidR="00843C86" w:rsidRPr="00843C86" w:rsidRDefault="00843C86" w:rsidP="00843C86">
      <w:pPr>
        <w:rPr>
          <w:b/>
          <w:sz w:val="24"/>
          <w:szCs w:val="24"/>
        </w:rPr>
      </w:pPr>
    </w:p>
    <w:p w:rsidR="00EE15E0" w:rsidRDefault="00EE15E0" w:rsidP="005A18E1">
      <w:pPr>
        <w:rPr>
          <w:sz w:val="24"/>
          <w:szCs w:val="24"/>
        </w:rPr>
      </w:pPr>
    </w:p>
    <w:p w:rsidR="00843C86" w:rsidRPr="005A18E1" w:rsidRDefault="005A18E1" w:rsidP="00843C86">
      <w:pPr>
        <w:jc w:val="right"/>
      </w:pPr>
      <w:r>
        <w:t xml:space="preserve">Приложение 8 </w:t>
      </w:r>
      <w:r w:rsidR="00843C86" w:rsidRPr="005A18E1">
        <w:t>к муниципальной программе</w:t>
      </w:r>
    </w:p>
    <w:p w:rsidR="00843C86" w:rsidRPr="00843C86" w:rsidRDefault="00843C86" w:rsidP="00843C86">
      <w:pPr>
        <w:jc w:val="center"/>
        <w:rPr>
          <w:rFonts w:ascii="Arial" w:hAnsi="Arial"/>
          <w:sz w:val="24"/>
        </w:rPr>
      </w:pPr>
    </w:p>
    <w:p w:rsidR="00843C86" w:rsidRDefault="00E46D71" w:rsidP="00843C86">
      <w:pPr>
        <w:jc w:val="center"/>
        <w:rPr>
          <w:b/>
          <w:sz w:val="24"/>
          <w:szCs w:val="24"/>
        </w:rPr>
      </w:pPr>
      <w:hyperlink r:id="rId6" w:history="1">
        <w:r w:rsidR="00843C86" w:rsidRPr="005A18E1">
          <w:rPr>
            <w:b/>
            <w:sz w:val="24"/>
            <w:szCs w:val="24"/>
          </w:rPr>
          <w:t>Отчет</w:t>
        </w:r>
      </w:hyperlink>
      <w:r w:rsidR="00843C86" w:rsidRPr="005A18E1">
        <w:rPr>
          <w:b/>
          <w:sz w:val="24"/>
          <w:szCs w:val="24"/>
        </w:rPr>
        <w:t xml:space="preserve"> о выполнении основных мероприятий муниципальной программы</w:t>
      </w:r>
    </w:p>
    <w:p w:rsidR="00DD1668" w:rsidRDefault="00DD1668" w:rsidP="00843C86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2"/>
        <w:gridCol w:w="426"/>
        <w:gridCol w:w="567"/>
        <w:gridCol w:w="425"/>
        <w:gridCol w:w="2551"/>
        <w:gridCol w:w="1418"/>
        <w:gridCol w:w="1276"/>
        <w:gridCol w:w="1275"/>
        <w:gridCol w:w="2127"/>
        <w:gridCol w:w="2551"/>
        <w:gridCol w:w="1099"/>
      </w:tblGrid>
      <w:tr w:rsidR="00DD1668" w:rsidRPr="00843C86" w:rsidTr="008C2A95">
        <w:trPr>
          <w:trHeight w:val="20"/>
        </w:trPr>
        <w:tc>
          <w:tcPr>
            <w:tcW w:w="1980" w:type="dxa"/>
            <w:gridSpan w:val="4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1099" w:type="dxa"/>
            <w:vMerge w:val="restart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843C86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26" w:type="dxa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843C86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843C86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25" w:type="dxa"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843C86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551" w:type="dxa"/>
            <w:vMerge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6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3C8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97" w:type="dxa"/>
            <w:gridSpan w:val="7"/>
            <w:noWrap/>
            <w:vAlign w:val="center"/>
            <w:hideMark/>
          </w:tcPr>
          <w:p w:rsidR="00DD1668" w:rsidRPr="0091275C" w:rsidRDefault="00DD1668" w:rsidP="008C2A9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Подпрограмма 1 </w:t>
            </w:r>
            <w:proofErr w:type="spellStart"/>
            <w:r w:rsidRPr="00843C86">
              <w:rPr>
                <w:b/>
                <w:bCs/>
                <w:color w:val="000000"/>
                <w:sz w:val="18"/>
                <w:szCs w:val="18"/>
              </w:rPr>
              <w:t>Культурно-досуговая</w:t>
            </w:r>
            <w:proofErr w:type="spellEnd"/>
            <w:r w:rsidRPr="00843C86">
              <w:rPr>
                <w:b/>
                <w:bCs/>
                <w:color w:val="000000"/>
                <w:sz w:val="18"/>
                <w:szCs w:val="18"/>
              </w:rPr>
              <w:t xml:space="preserve"> деятельность в культурном пространстве </w:t>
            </w:r>
            <w:r>
              <w:rPr>
                <w:b/>
                <w:bCs/>
                <w:color w:val="000000"/>
                <w:sz w:val="18"/>
                <w:szCs w:val="18"/>
              </w:rPr>
              <w:t>муниципального образования</w:t>
            </w:r>
            <w:r w:rsidRPr="00843C86">
              <w:rPr>
                <w:b/>
                <w:bCs/>
                <w:color w:val="000000"/>
                <w:sz w:val="18"/>
                <w:szCs w:val="18"/>
              </w:rPr>
              <w:t>, музейное дело, библиотечное обслуживание</w:t>
            </w:r>
            <w:r w:rsidRPr="00843C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 xml:space="preserve">Предоставление услуг населению в области </w:t>
            </w:r>
            <w:proofErr w:type="spellStart"/>
            <w:r w:rsidRPr="00843C86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843C86">
              <w:rPr>
                <w:color w:val="000000"/>
                <w:sz w:val="18"/>
                <w:szCs w:val="18"/>
              </w:rPr>
              <w:t xml:space="preserve"> деятельности</w:t>
            </w:r>
            <w:r>
              <w:rPr>
                <w:color w:val="000000"/>
                <w:sz w:val="18"/>
                <w:szCs w:val="18"/>
              </w:rPr>
              <w:t>, посещение мероприятий</w:t>
            </w:r>
          </w:p>
        </w:tc>
        <w:tc>
          <w:tcPr>
            <w:tcW w:w="1418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Pr="00843C86">
              <w:rPr>
                <w:sz w:val="17"/>
                <w:szCs w:val="17"/>
              </w:rPr>
              <w:t>ДК</w:t>
            </w:r>
            <w:r>
              <w:rPr>
                <w:sz w:val="17"/>
                <w:szCs w:val="17"/>
              </w:rPr>
              <w:t>»</w:t>
            </w:r>
          </w:p>
        </w:tc>
        <w:tc>
          <w:tcPr>
            <w:tcW w:w="1276" w:type="dxa"/>
            <w:noWrap/>
            <w:vAlign w:val="bottom"/>
            <w:hideMark/>
          </w:tcPr>
          <w:p w:rsidR="00DD1668" w:rsidRPr="00843C86" w:rsidRDefault="00DD1668" w:rsidP="008C2A95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  <w:vAlign w:val="bottom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DD1668" w:rsidRDefault="00DD1668" w:rsidP="008C2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Посещение мероприятий праздничным и памятным датам</w:t>
            </w:r>
          </w:p>
          <w:p w:rsidR="00DD1668" w:rsidRPr="00843C86" w:rsidRDefault="00DD1668" w:rsidP="008C2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67800 чел.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D1668" w:rsidRDefault="00DD1668" w:rsidP="00DD1668">
            <w:pPr>
              <w:rPr>
                <w:sz w:val="18"/>
                <w:szCs w:val="18"/>
              </w:rPr>
            </w:pPr>
            <w:r w:rsidRPr="00E609C3">
              <w:rPr>
                <w:sz w:val="18"/>
                <w:szCs w:val="18"/>
              </w:rPr>
              <w:t xml:space="preserve">Вторые межрегиональные историко-краеведческие </w:t>
            </w:r>
            <w:proofErr w:type="spellStart"/>
            <w:r w:rsidRPr="00E609C3">
              <w:rPr>
                <w:sz w:val="18"/>
                <w:szCs w:val="18"/>
              </w:rPr>
              <w:t>Леденгские</w:t>
            </w:r>
            <w:proofErr w:type="spellEnd"/>
            <w:r w:rsidRPr="00E609C3">
              <w:rPr>
                <w:sz w:val="18"/>
                <w:szCs w:val="18"/>
              </w:rPr>
              <w:t xml:space="preserve"> чтения</w:t>
            </w:r>
            <w:r>
              <w:rPr>
                <w:sz w:val="18"/>
                <w:szCs w:val="18"/>
              </w:rPr>
              <w:t>, Народные гуляния в рамках празднования Дней деревень и сёл. Спасская ярмарка. День Народного единства, Новогодние и рождественские мероприятия</w:t>
            </w:r>
          </w:p>
          <w:p w:rsidR="00DD1668" w:rsidRPr="00843C86" w:rsidRDefault="00DD1668" w:rsidP="00DD1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76661 чел.</w:t>
            </w:r>
          </w:p>
        </w:tc>
        <w:tc>
          <w:tcPr>
            <w:tcW w:w="1099" w:type="dxa"/>
            <w:noWrap/>
            <w:vAlign w:val="bottom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7E7657">
              <w:rPr>
                <w:color w:val="000000"/>
                <w:sz w:val="18"/>
                <w:szCs w:val="18"/>
              </w:rPr>
              <w:t xml:space="preserve">Развитие муниципальных </w:t>
            </w:r>
            <w:r w:rsidRPr="007E7657">
              <w:rPr>
                <w:color w:val="000000"/>
                <w:sz w:val="18"/>
                <w:szCs w:val="18"/>
              </w:rPr>
              <w:lastRenderedPageBreak/>
              <w:t xml:space="preserve">учреждений культуры в части укрепления материально-технической базы и оснащения оборудованием </w:t>
            </w:r>
            <w:proofErr w:type="spellStart"/>
            <w:r w:rsidRPr="007E7657">
              <w:rPr>
                <w:color w:val="000000"/>
                <w:sz w:val="18"/>
                <w:szCs w:val="18"/>
              </w:rPr>
              <w:t>культурно-досуговых</w:t>
            </w:r>
            <w:proofErr w:type="spellEnd"/>
            <w:r w:rsidRPr="007E7657">
              <w:rPr>
                <w:color w:val="000000"/>
                <w:sz w:val="18"/>
                <w:szCs w:val="18"/>
              </w:rPr>
              <w:t xml:space="preserve"> учреждений</w:t>
            </w:r>
          </w:p>
        </w:tc>
        <w:tc>
          <w:tcPr>
            <w:tcW w:w="1418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МБУК «Ц</w:t>
            </w:r>
            <w:r w:rsidRPr="00843C86">
              <w:rPr>
                <w:sz w:val="17"/>
                <w:szCs w:val="17"/>
              </w:rPr>
              <w:t>ДК»</w:t>
            </w:r>
          </w:p>
        </w:tc>
        <w:tc>
          <w:tcPr>
            <w:tcW w:w="1276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01.01.2024-</w:t>
            </w:r>
            <w:r>
              <w:rPr>
                <w:color w:val="000000"/>
                <w:sz w:val="18"/>
                <w:szCs w:val="18"/>
              </w:rPr>
              <w:lastRenderedPageBreak/>
              <w:t>31.12.2024</w:t>
            </w:r>
          </w:p>
        </w:tc>
        <w:tc>
          <w:tcPr>
            <w:tcW w:w="1275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</w:t>
            </w:r>
            <w:r>
              <w:rPr>
                <w:color w:val="000000"/>
                <w:sz w:val="18"/>
                <w:szCs w:val="18"/>
              </w:rPr>
              <w:lastRenderedPageBreak/>
              <w:t>капитального ремонта (2 этап) по решению градостроительного совета.</w:t>
            </w: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Проведен капитальный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ремонт.  </w:t>
            </w: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Осуществление музейной деятельности</w:t>
            </w:r>
          </w:p>
        </w:tc>
        <w:tc>
          <w:tcPr>
            <w:tcW w:w="1418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Pr="00843C86">
              <w:rPr>
                <w:sz w:val="17"/>
                <w:szCs w:val="17"/>
              </w:rPr>
              <w:t>ИМ»</w:t>
            </w:r>
          </w:p>
        </w:tc>
        <w:tc>
          <w:tcPr>
            <w:tcW w:w="1276" w:type="dxa"/>
            <w:noWrap/>
            <w:vAlign w:val="bottom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  <w:vAlign w:val="bottom"/>
            <w:hideMark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center"/>
          </w:tcPr>
          <w:p w:rsidR="00DD1668" w:rsidRPr="00843C86" w:rsidRDefault="00DD1668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музейных предметов внесенных в каталог - 108 ед.</w:t>
            </w:r>
          </w:p>
        </w:tc>
        <w:tc>
          <w:tcPr>
            <w:tcW w:w="2551" w:type="dxa"/>
            <w:noWrap/>
            <w:vAlign w:val="center"/>
          </w:tcPr>
          <w:p w:rsidR="00DD1668" w:rsidRPr="00442549" w:rsidRDefault="00DD1668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42549">
              <w:rPr>
                <w:sz w:val="18"/>
                <w:szCs w:val="18"/>
              </w:rPr>
              <w:t>1390</w:t>
            </w: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</w:t>
            </w:r>
            <w:proofErr w:type="gramStart"/>
            <w:r>
              <w:rPr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9758B3">
              <w:rPr>
                <w:sz w:val="18"/>
                <w:szCs w:val="18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1418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sz w:val="17"/>
                <w:szCs w:val="17"/>
              </w:rPr>
            </w:pPr>
            <w:r w:rsidRPr="00843C86">
              <w:rPr>
                <w:sz w:val="17"/>
                <w:szCs w:val="17"/>
              </w:rPr>
              <w:t xml:space="preserve">МБУК </w:t>
            </w:r>
            <w:r>
              <w:rPr>
                <w:sz w:val="17"/>
                <w:szCs w:val="17"/>
              </w:rPr>
              <w:t>«Б</w:t>
            </w:r>
            <w:r w:rsidRPr="00843C86">
              <w:rPr>
                <w:sz w:val="17"/>
                <w:szCs w:val="17"/>
              </w:rPr>
              <w:t>ИМ»</w:t>
            </w:r>
          </w:p>
        </w:tc>
        <w:tc>
          <w:tcPr>
            <w:tcW w:w="1276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DD1668" w:rsidRPr="003A0FDE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капитального ремонта (3 этап) по решению градостроительного совета.</w:t>
            </w: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Подготовка пакета документов для заключения контракта</w:t>
            </w: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F4943">
              <w:rPr>
                <w:color w:val="000000"/>
                <w:sz w:val="18"/>
                <w:szCs w:val="18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418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sz w:val="17"/>
                <w:szCs w:val="17"/>
              </w:rPr>
            </w:pPr>
            <w:r w:rsidRPr="00843C86">
              <w:rPr>
                <w:sz w:val="17"/>
                <w:szCs w:val="17"/>
              </w:rPr>
              <w:t xml:space="preserve">МБУК </w:t>
            </w:r>
            <w:r>
              <w:rPr>
                <w:sz w:val="17"/>
                <w:szCs w:val="17"/>
              </w:rPr>
              <w:t>«Б</w:t>
            </w:r>
            <w:r w:rsidRPr="00843C86">
              <w:rPr>
                <w:sz w:val="17"/>
                <w:szCs w:val="17"/>
              </w:rPr>
              <w:t>ИМ»</w:t>
            </w:r>
          </w:p>
        </w:tc>
        <w:tc>
          <w:tcPr>
            <w:tcW w:w="1276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DD1668" w:rsidRPr="003A0FDE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3A0FDE">
              <w:rPr>
                <w:sz w:val="18"/>
                <w:szCs w:val="18"/>
              </w:rPr>
              <w:t>Количество граждан, получивших доступ к культурным, музейным ценностям</w:t>
            </w:r>
            <w:r>
              <w:rPr>
                <w:color w:val="000000"/>
                <w:sz w:val="18"/>
                <w:szCs w:val="18"/>
              </w:rPr>
              <w:t xml:space="preserve"> -</w:t>
            </w:r>
            <w:r w:rsidRPr="003A0FDE">
              <w:rPr>
                <w:color w:val="000000"/>
                <w:sz w:val="18"/>
                <w:szCs w:val="18"/>
              </w:rPr>
              <w:t>1413 чел.</w:t>
            </w:r>
          </w:p>
        </w:tc>
        <w:tc>
          <w:tcPr>
            <w:tcW w:w="2551" w:type="dxa"/>
            <w:noWrap/>
            <w:vAlign w:val="center"/>
          </w:tcPr>
          <w:p w:rsidR="00DD1668" w:rsidRPr="00843C86" w:rsidRDefault="00F328DB" w:rsidP="00DD1668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Действует 4 постоянных экспозиций. Проведены мероприятия посвященные космонавтике, Беляеву, ежегодные историко-краеведческие чтения. </w:t>
            </w:r>
            <w:r w:rsidR="00DD1668">
              <w:rPr>
                <w:color w:val="000000"/>
                <w:sz w:val="18"/>
                <w:szCs w:val="18"/>
              </w:rPr>
              <w:t>Создана в музее тематическая экспозиция, посвященной Победе в Великой Отечественной войне 1941-1945 годов, событиям СВО, в рамках региональной программы «Музеи Вологодчины: наша Победа. Связь поколений»</w:t>
            </w: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418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sz w:val="17"/>
                <w:szCs w:val="17"/>
              </w:rPr>
            </w:pPr>
            <w:r w:rsidRPr="00843C86">
              <w:rPr>
                <w:sz w:val="17"/>
                <w:szCs w:val="17"/>
              </w:rPr>
              <w:t>М</w:t>
            </w:r>
            <w:r>
              <w:rPr>
                <w:sz w:val="17"/>
                <w:szCs w:val="17"/>
              </w:rPr>
              <w:t>КУК «Б</w:t>
            </w:r>
            <w:r w:rsidRPr="00843C86">
              <w:rPr>
                <w:sz w:val="17"/>
                <w:szCs w:val="17"/>
              </w:rPr>
              <w:t>ЦБС»</w:t>
            </w:r>
          </w:p>
        </w:tc>
        <w:tc>
          <w:tcPr>
            <w:tcW w:w="1276" w:type="dxa"/>
            <w:noWrap/>
            <w:vAlign w:val="bottom"/>
          </w:tcPr>
          <w:p w:rsidR="00DD1668" w:rsidRPr="00843C86" w:rsidRDefault="00DD1668" w:rsidP="008C2A95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C446E7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Пользование населением библиотечным фондом</w:t>
            </w:r>
          </w:p>
          <w:p w:rsidR="00DD1668" w:rsidRPr="00843C86" w:rsidRDefault="00C446E7" w:rsidP="0045231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8209</w:t>
            </w:r>
            <w:r w:rsidR="00452319">
              <w:rPr>
                <w:color w:val="000000"/>
                <w:sz w:val="18"/>
                <w:szCs w:val="18"/>
              </w:rPr>
              <w:t>1</w:t>
            </w:r>
            <w:r w:rsidR="00DD166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noWrap/>
            <w:vAlign w:val="center"/>
          </w:tcPr>
          <w:p w:rsidR="00DD1668" w:rsidRPr="00843C86" w:rsidRDefault="00C446E7" w:rsidP="00452319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Pr="002A4D67">
              <w:rPr>
                <w:color w:val="000000"/>
                <w:sz w:val="18"/>
                <w:szCs w:val="18"/>
              </w:rPr>
              <w:t>оличество посещений, в том числе культурно-просветительных мер</w:t>
            </w:r>
            <w:r>
              <w:rPr>
                <w:color w:val="000000"/>
                <w:sz w:val="18"/>
                <w:szCs w:val="18"/>
              </w:rPr>
              <w:t>оприятий – 6</w:t>
            </w:r>
            <w:r w:rsidR="00452319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9</w:t>
            </w:r>
            <w:r w:rsidR="00452319">
              <w:rPr>
                <w:color w:val="000000"/>
                <w:sz w:val="18"/>
                <w:szCs w:val="18"/>
              </w:rPr>
              <w:t>35</w:t>
            </w:r>
            <w:r>
              <w:rPr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1418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sz w:val="17"/>
                <w:szCs w:val="17"/>
              </w:rPr>
            </w:pPr>
            <w:r w:rsidRPr="00843C86">
              <w:rPr>
                <w:sz w:val="17"/>
                <w:szCs w:val="17"/>
              </w:rPr>
              <w:t>М</w:t>
            </w:r>
            <w:r>
              <w:rPr>
                <w:sz w:val="17"/>
                <w:szCs w:val="17"/>
              </w:rPr>
              <w:t>КУК «Б</w:t>
            </w:r>
            <w:r w:rsidRPr="00843C86">
              <w:rPr>
                <w:sz w:val="17"/>
                <w:szCs w:val="17"/>
              </w:rPr>
              <w:t>ЦБС»</w:t>
            </w:r>
          </w:p>
        </w:tc>
        <w:tc>
          <w:tcPr>
            <w:tcW w:w="1276" w:type="dxa"/>
            <w:noWrap/>
            <w:vAlign w:val="bottom"/>
          </w:tcPr>
          <w:p w:rsidR="00DD1668" w:rsidRPr="00843C86" w:rsidRDefault="00DD1668" w:rsidP="008C2A95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DD1668" w:rsidRDefault="00DD1668" w:rsidP="008C2A95">
            <w:r>
              <w:t>100%</w:t>
            </w:r>
          </w:p>
        </w:tc>
        <w:tc>
          <w:tcPr>
            <w:tcW w:w="2551" w:type="dxa"/>
            <w:noWrap/>
            <w:vAlign w:val="center"/>
          </w:tcPr>
          <w:p w:rsidR="00DD1668" w:rsidRDefault="00F328DB" w:rsidP="008C2A95">
            <w:r>
              <w:t>Комплектование библиотечных фондов в соответствии с Соглашением по предоставлению субсидии в полном объеме</w:t>
            </w:r>
            <w:r w:rsidR="00C446E7">
              <w:t>.</w:t>
            </w:r>
          </w:p>
          <w:p w:rsidR="00C446E7" w:rsidRDefault="00C446E7" w:rsidP="00C446E7">
            <w:r>
              <w:t>Закуплено 936 экземпляров книг</w:t>
            </w:r>
          </w:p>
          <w:p w:rsidR="00C446E7" w:rsidRPr="00E609C3" w:rsidRDefault="00C446E7" w:rsidP="00C446E7">
            <w:r>
              <w:t>378 тыс. руб.</w:t>
            </w: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6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3C8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97" w:type="dxa"/>
            <w:gridSpan w:val="7"/>
            <w:noWrap/>
            <w:vAlign w:val="center"/>
            <w:hideMark/>
          </w:tcPr>
          <w:p w:rsidR="00DD1668" w:rsidRPr="0091275C" w:rsidRDefault="00DD1668" w:rsidP="008C2A95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843C86">
              <w:rPr>
                <w:b/>
                <w:bCs/>
                <w:color w:val="000000"/>
                <w:sz w:val="18"/>
                <w:szCs w:val="18"/>
              </w:rPr>
              <w:t>Подпрограмма 2 Обеспечение условий реализации муниципальной программы</w:t>
            </w: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F4943">
              <w:rPr>
                <w:color w:val="000000"/>
                <w:sz w:val="18"/>
                <w:szCs w:val="18"/>
              </w:rPr>
              <w:t>Развитие системы управления в сфере культуры</w:t>
            </w:r>
          </w:p>
        </w:tc>
        <w:tc>
          <w:tcPr>
            <w:tcW w:w="1418" w:type="dxa"/>
            <w:noWrap/>
          </w:tcPr>
          <w:p w:rsidR="00DD1668" w:rsidRPr="00843C86" w:rsidRDefault="00DD1668" w:rsidP="008C2A95">
            <w:pPr>
              <w:rPr>
                <w:sz w:val="17"/>
                <w:szCs w:val="17"/>
              </w:rPr>
            </w:pPr>
          </w:p>
          <w:p w:rsidR="00DD1668" w:rsidRPr="00843C86" w:rsidRDefault="00DD1668" w:rsidP="008C2A95">
            <w:pPr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>Отдел</w:t>
            </w:r>
            <w:r w:rsidRPr="00843C86">
              <w:rPr>
                <w:sz w:val="17"/>
                <w:szCs w:val="17"/>
              </w:rPr>
              <w:t xml:space="preserve"> 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1276" w:type="dxa"/>
            <w:noWrap/>
            <w:vAlign w:val="bottom"/>
          </w:tcPr>
          <w:p w:rsidR="00DD1668" w:rsidRPr="00843C86" w:rsidRDefault="00DD1668" w:rsidP="008C2A95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квалификации работников культы. Своевременное освещение основных мероприятий на официальных сайтах и группах в ВК. 207 ед.</w:t>
            </w: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Размещение информации о проведении основных мероприятий 252 ед.</w:t>
            </w: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91275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Обслуживание хозяйственной деятельности учреждений культуры</w:t>
            </w:r>
          </w:p>
        </w:tc>
        <w:tc>
          <w:tcPr>
            <w:tcW w:w="1418" w:type="dxa"/>
            <w:noWrap/>
          </w:tcPr>
          <w:p w:rsidR="00DD1668" w:rsidRPr="00843C86" w:rsidRDefault="00DD1668" w:rsidP="008C2A95">
            <w:pPr>
              <w:rPr>
                <w:sz w:val="17"/>
                <w:szCs w:val="17"/>
              </w:rPr>
            </w:pPr>
          </w:p>
          <w:p w:rsidR="00DD1668" w:rsidRPr="00843C86" w:rsidRDefault="00DD1668" w:rsidP="008C2A95">
            <w:pPr>
              <w:rPr>
                <w:sz w:val="24"/>
                <w:szCs w:val="24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Pr="00843C86">
              <w:rPr>
                <w:sz w:val="17"/>
                <w:szCs w:val="17"/>
              </w:rPr>
              <w:t xml:space="preserve"> по культуре, спорту, ту</w:t>
            </w:r>
            <w:r>
              <w:rPr>
                <w:sz w:val="17"/>
                <w:szCs w:val="17"/>
              </w:rPr>
              <w:t>ризму и молодежной политике</w:t>
            </w:r>
          </w:p>
        </w:tc>
        <w:tc>
          <w:tcPr>
            <w:tcW w:w="1276" w:type="dxa"/>
            <w:noWrap/>
            <w:vAlign w:val="bottom"/>
          </w:tcPr>
          <w:p w:rsidR="00DD1668" w:rsidRPr="00843C86" w:rsidRDefault="00DD1668" w:rsidP="008C2A95">
            <w:pPr>
              <w:rPr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  <w:tc>
          <w:tcPr>
            <w:tcW w:w="2551" w:type="dxa"/>
            <w:noWrap/>
            <w:vAlign w:val="center"/>
          </w:tcPr>
          <w:p w:rsidR="00DD1668" w:rsidRPr="00843C86" w:rsidRDefault="00F328DB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Исполнение в полном объеме</w:t>
            </w: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405"/>
        </w:trPr>
        <w:tc>
          <w:tcPr>
            <w:tcW w:w="562" w:type="dxa"/>
            <w:noWrap/>
            <w:vAlign w:val="center"/>
            <w:hideMark/>
          </w:tcPr>
          <w:p w:rsidR="00DD1668" w:rsidRPr="005A18E1" w:rsidRDefault="00DD1668" w:rsidP="008C2A9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5A18E1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6" w:type="dxa"/>
            <w:noWrap/>
            <w:vAlign w:val="center"/>
            <w:hideMark/>
          </w:tcPr>
          <w:p w:rsidR="00DD1668" w:rsidRPr="006E29C6" w:rsidRDefault="00DD1668" w:rsidP="008C2A9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6E29C6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  <w:hideMark/>
          </w:tcPr>
          <w:p w:rsidR="00DD1668" w:rsidRPr="006E29C6" w:rsidRDefault="00DD1668" w:rsidP="008C2A9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noWrap/>
            <w:vAlign w:val="center"/>
            <w:hideMark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297" w:type="dxa"/>
            <w:gridSpan w:val="7"/>
            <w:noWrap/>
            <w:vAlign w:val="center"/>
            <w:hideMark/>
          </w:tcPr>
          <w:p w:rsidR="00DD1668" w:rsidRPr="0091275C" w:rsidRDefault="00DD1668" w:rsidP="008C2A95">
            <w:pPr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843C86">
              <w:rPr>
                <w:b/>
                <w:color w:val="000000"/>
                <w:sz w:val="18"/>
                <w:szCs w:val="18"/>
              </w:rPr>
              <w:t xml:space="preserve">Подпрограмма 3   Развитие туризма в </w:t>
            </w:r>
            <w:proofErr w:type="spellStart"/>
            <w:r w:rsidRPr="00843C86">
              <w:rPr>
                <w:b/>
                <w:color w:val="000000"/>
                <w:sz w:val="18"/>
                <w:szCs w:val="18"/>
              </w:rPr>
              <w:t>Бабушкинском</w:t>
            </w:r>
            <w:proofErr w:type="spellEnd"/>
            <w:r w:rsidRPr="00843C86">
              <w:rPr>
                <w:b/>
                <w:color w:val="000000"/>
                <w:sz w:val="18"/>
                <w:szCs w:val="18"/>
              </w:rPr>
              <w:t xml:space="preserve"> муниципальном </w:t>
            </w:r>
            <w:r>
              <w:rPr>
                <w:b/>
                <w:color w:val="000000"/>
                <w:sz w:val="18"/>
                <w:szCs w:val="18"/>
              </w:rPr>
              <w:t xml:space="preserve">округе </w:t>
            </w: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843C86">
              <w:rPr>
                <w:color w:val="000000"/>
                <w:sz w:val="18"/>
                <w:szCs w:val="18"/>
              </w:rPr>
              <w:t>Проведение мероприятий</w:t>
            </w:r>
          </w:p>
        </w:tc>
        <w:tc>
          <w:tcPr>
            <w:tcW w:w="1418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Pr="00843C86">
              <w:rPr>
                <w:sz w:val="17"/>
                <w:szCs w:val="17"/>
              </w:rPr>
              <w:t xml:space="preserve"> по культуре, спорту, туризму и </w:t>
            </w:r>
            <w:r>
              <w:rPr>
                <w:sz w:val="17"/>
                <w:szCs w:val="17"/>
              </w:rPr>
              <w:t>молодежной политике</w:t>
            </w:r>
          </w:p>
        </w:tc>
        <w:tc>
          <w:tcPr>
            <w:tcW w:w="1276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Посещение туристами, экскурсантами достопримечательности и памятные места округа. Организация и проведение основных мероприятий, направленных на привлечение туристов. Кол-во мероприятий -13</w:t>
            </w:r>
          </w:p>
        </w:tc>
        <w:tc>
          <w:tcPr>
            <w:tcW w:w="2551" w:type="dxa"/>
            <w:noWrap/>
            <w:vAlign w:val="center"/>
          </w:tcPr>
          <w:p w:rsidR="00DD1668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2620чел.</w:t>
            </w:r>
          </w:p>
          <w:p w:rsidR="00DD1668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7E7657" w:rsidRDefault="00DD1668" w:rsidP="008C2A9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7E7657">
              <w:rPr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6" w:type="dxa"/>
            <w:noWrap/>
            <w:vAlign w:val="center"/>
          </w:tcPr>
          <w:p w:rsidR="00DD1668" w:rsidRPr="007E7657" w:rsidRDefault="00DD1668" w:rsidP="008C2A9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7E7657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noWrap/>
            <w:vAlign w:val="center"/>
          </w:tcPr>
          <w:p w:rsidR="00DD1668" w:rsidRPr="007E7657" w:rsidRDefault="00DD1668" w:rsidP="008C2A9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  <w:r w:rsidRPr="007E7657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425" w:type="dxa"/>
            <w:noWrap/>
            <w:vAlign w:val="center"/>
          </w:tcPr>
          <w:p w:rsidR="00DD1668" w:rsidRPr="007E7657" w:rsidRDefault="00DD1668" w:rsidP="008C2A95">
            <w:pPr>
              <w:spacing w:before="40" w:after="4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297" w:type="dxa"/>
            <w:gridSpan w:val="7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Подпрограмма 4 Развитие молодежной политики</w:t>
            </w:r>
          </w:p>
        </w:tc>
      </w:tr>
      <w:tr w:rsidR="00DD1668" w:rsidRPr="00843C86" w:rsidTr="008C2A95">
        <w:trPr>
          <w:trHeight w:val="20"/>
        </w:trPr>
        <w:tc>
          <w:tcPr>
            <w:tcW w:w="562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noWrap/>
            <w:vAlign w:val="center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noWrap/>
          </w:tcPr>
          <w:p w:rsidR="00DD1668" w:rsidRDefault="00DD1668" w:rsidP="008C2A95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Pr="00843C86">
              <w:rPr>
                <w:sz w:val="17"/>
                <w:szCs w:val="17"/>
              </w:rPr>
              <w:t xml:space="preserve">по культуре, спорту, туризму и </w:t>
            </w:r>
            <w:r>
              <w:rPr>
                <w:sz w:val="17"/>
                <w:szCs w:val="17"/>
              </w:rPr>
              <w:t>молодежной политике;</w:t>
            </w:r>
          </w:p>
          <w:p w:rsidR="00DD1668" w:rsidRDefault="00DD1668" w:rsidP="008C2A95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«ЦДК»</w:t>
            </w:r>
          </w:p>
        </w:tc>
        <w:tc>
          <w:tcPr>
            <w:tcW w:w="1276" w:type="dxa"/>
            <w:noWrap/>
          </w:tcPr>
          <w:p w:rsidR="00DD1668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01.01.2024-31.12.2024</w:t>
            </w:r>
          </w:p>
        </w:tc>
        <w:tc>
          <w:tcPr>
            <w:tcW w:w="1275" w:type="dxa"/>
            <w:noWrap/>
          </w:tcPr>
          <w:p w:rsidR="00DD1668" w:rsidRPr="001577CF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>Доля молодых граждан, состоящих в общественных и молодежных объединениях – 5</w:t>
            </w:r>
            <w:r>
              <w:rPr>
                <w:color w:val="000000"/>
                <w:sz w:val="18"/>
                <w:szCs w:val="18"/>
              </w:rPr>
              <w:t>4</w:t>
            </w:r>
            <w:r w:rsidRPr="003A0FDE">
              <w:rPr>
                <w:color w:val="000000"/>
                <w:sz w:val="18"/>
                <w:szCs w:val="18"/>
              </w:rPr>
              <w:t xml:space="preserve">%. </w:t>
            </w:r>
          </w:p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>Доля молодых граждан, участвующих в мероприятиях по патриотическому воспитанию молодежи – 4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A0FDE">
              <w:rPr>
                <w:color w:val="000000"/>
                <w:sz w:val="18"/>
                <w:szCs w:val="18"/>
              </w:rPr>
              <w:t>%.</w:t>
            </w:r>
          </w:p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 xml:space="preserve">Количество молодых людей, участвующих в мероприятиях сферы государственной молодежной политики – </w:t>
            </w:r>
            <w:r>
              <w:rPr>
                <w:color w:val="000000"/>
                <w:sz w:val="18"/>
                <w:szCs w:val="18"/>
              </w:rPr>
              <w:t>128</w:t>
            </w:r>
            <w:r w:rsidRPr="003A0FDE">
              <w:rPr>
                <w:color w:val="000000"/>
                <w:sz w:val="18"/>
                <w:szCs w:val="18"/>
              </w:rPr>
              <w:t>0 чел.</w:t>
            </w:r>
          </w:p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lastRenderedPageBreak/>
              <w:t xml:space="preserve">Доля молодых граждан, участвующих в мероприятиях по активизации и развитию волонтерского движения – </w:t>
            </w:r>
            <w:r>
              <w:rPr>
                <w:color w:val="000000"/>
                <w:sz w:val="18"/>
                <w:szCs w:val="18"/>
              </w:rPr>
              <w:t>7,3</w:t>
            </w:r>
            <w:r w:rsidRPr="003A0FDE">
              <w:rPr>
                <w:color w:val="000000"/>
                <w:sz w:val="18"/>
                <w:szCs w:val="18"/>
              </w:rPr>
              <w:t>%.</w:t>
            </w:r>
          </w:p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 молодежи – 7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A0FDE">
              <w:rPr>
                <w:color w:val="000000"/>
                <w:sz w:val="18"/>
                <w:szCs w:val="18"/>
              </w:rPr>
              <w:t>%.</w:t>
            </w:r>
          </w:p>
        </w:tc>
        <w:tc>
          <w:tcPr>
            <w:tcW w:w="2551" w:type="dxa"/>
            <w:noWrap/>
            <w:vAlign w:val="center"/>
          </w:tcPr>
          <w:p w:rsidR="00DD1668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Мероприятия: Любительская лыжня «Студентов бывших не бывает»;</w:t>
            </w:r>
          </w:p>
          <w:p w:rsidR="00DD1668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</w:rPr>
              <w:t>Тимановские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игрища»;</w:t>
            </w:r>
          </w:p>
          <w:p w:rsidR="00DD1668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Фестиваль танца «свой стиль»;</w:t>
            </w:r>
          </w:p>
          <w:p w:rsidR="00DD1668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Митинг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посвященный велопробегу «Правнуки Победы»;</w:t>
            </w:r>
          </w:p>
          <w:p w:rsidR="00DD1668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фестиваль «Яркие люди».</w:t>
            </w:r>
          </w:p>
          <w:p w:rsidR="00DD1668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>Доля молодых граждан, состоящих в общественн</w:t>
            </w:r>
            <w:r>
              <w:rPr>
                <w:color w:val="000000"/>
                <w:sz w:val="18"/>
                <w:szCs w:val="18"/>
              </w:rPr>
              <w:t xml:space="preserve">ых и молодежных объединениях – </w:t>
            </w:r>
            <w:r w:rsidR="00F328DB">
              <w:rPr>
                <w:color w:val="000000"/>
                <w:sz w:val="18"/>
                <w:szCs w:val="18"/>
              </w:rPr>
              <w:t>54</w:t>
            </w:r>
            <w:r w:rsidRPr="003A0FDE">
              <w:rPr>
                <w:color w:val="000000"/>
                <w:sz w:val="18"/>
                <w:szCs w:val="18"/>
              </w:rPr>
              <w:t xml:space="preserve">%. </w:t>
            </w:r>
          </w:p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 xml:space="preserve">Доля молодых граждан, </w:t>
            </w:r>
            <w:r w:rsidRPr="003A0FDE">
              <w:rPr>
                <w:color w:val="000000"/>
                <w:sz w:val="18"/>
                <w:szCs w:val="18"/>
              </w:rPr>
              <w:lastRenderedPageBreak/>
              <w:t>участвующих в мероприятиях по патриот</w:t>
            </w:r>
            <w:r w:rsidR="00F328DB">
              <w:rPr>
                <w:color w:val="000000"/>
                <w:sz w:val="18"/>
                <w:szCs w:val="18"/>
              </w:rPr>
              <w:t>ическому воспитанию молодежи – 43</w:t>
            </w:r>
            <w:r w:rsidRPr="003A0FDE">
              <w:rPr>
                <w:color w:val="000000"/>
                <w:sz w:val="18"/>
                <w:szCs w:val="18"/>
              </w:rPr>
              <w:t>%.</w:t>
            </w:r>
          </w:p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 xml:space="preserve">Количество молодых людей, участвующих в мероприятиях сферы государственной молодежной политики – </w:t>
            </w:r>
            <w:r w:rsidR="00F328DB">
              <w:rPr>
                <w:color w:val="000000"/>
                <w:sz w:val="18"/>
                <w:szCs w:val="18"/>
              </w:rPr>
              <w:t>1280</w:t>
            </w:r>
            <w:r w:rsidRPr="003A0FDE">
              <w:rPr>
                <w:color w:val="000000"/>
                <w:sz w:val="18"/>
                <w:szCs w:val="18"/>
              </w:rPr>
              <w:t xml:space="preserve"> чел.</w:t>
            </w:r>
          </w:p>
          <w:p w:rsidR="00DD1668" w:rsidRPr="003A0FDE" w:rsidRDefault="00DD1668" w:rsidP="008C2A95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 xml:space="preserve">Доля молодых граждан, участвующих в мероприятиях по активизации и развитию волонтерского движения – </w:t>
            </w:r>
            <w:r w:rsidR="00F328DB">
              <w:rPr>
                <w:color w:val="000000"/>
                <w:sz w:val="18"/>
                <w:szCs w:val="18"/>
              </w:rPr>
              <w:t>8</w:t>
            </w:r>
            <w:r w:rsidRPr="003A0FDE">
              <w:rPr>
                <w:color w:val="000000"/>
                <w:sz w:val="18"/>
                <w:szCs w:val="18"/>
              </w:rPr>
              <w:t>%.</w:t>
            </w:r>
          </w:p>
          <w:p w:rsidR="00DD1668" w:rsidRDefault="00DD1668" w:rsidP="00F328DB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3A0FDE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</w:t>
            </w:r>
            <w:r>
              <w:rPr>
                <w:color w:val="000000"/>
                <w:sz w:val="18"/>
                <w:szCs w:val="18"/>
              </w:rPr>
              <w:t xml:space="preserve">иальной активности  молодежи – </w:t>
            </w:r>
            <w:r w:rsidR="00F328DB">
              <w:rPr>
                <w:color w:val="000000"/>
                <w:sz w:val="18"/>
                <w:szCs w:val="18"/>
              </w:rPr>
              <w:t>73</w:t>
            </w:r>
            <w:r w:rsidRPr="003A0FDE">
              <w:rPr>
                <w:color w:val="000000"/>
                <w:sz w:val="18"/>
                <w:szCs w:val="18"/>
              </w:rPr>
              <w:t>%.</w:t>
            </w:r>
          </w:p>
        </w:tc>
        <w:tc>
          <w:tcPr>
            <w:tcW w:w="1099" w:type="dxa"/>
            <w:noWrap/>
            <w:vAlign w:val="bottom"/>
          </w:tcPr>
          <w:p w:rsidR="00DD1668" w:rsidRPr="00843C86" w:rsidRDefault="00DD1668" w:rsidP="008C2A95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</w:tbl>
    <w:p w:rsidR="00DD1668" w:rsidRDefault="00DD1668" w:rsidP="00843C86">
      <w:pPr>
        <w:jc w:val="center"/>
        <w:rPr>
          <w:b/>
          <w:sz w:val="24"/>
          <w:szCs w:val="24"/>
        </w:rPr>
      </w:pPr>
    </w:p>
    <w:p w:rsidR="00DD1668" w:rsidRDefault="00DD1668" w:rsidP="00843C86">
      <w:pPr>
        <w:jc w:val="center"/>
        <w:rPr>
          <w:b/>
          <w:sz w:val="24"/>
          <w:szCs w:val="24"/>
        </w:rPr>
      </w:pPr>
    </w:p>
    <w:p w:rsidR="00C2082B" w:rsidRPr="00843C86" w:rsidRDefault="00C2082B" w:rsidP="00C2082B">
      <w:pPr>
        <w:rPr>
          <w:sz w:val="24"/>
          <w:szCs w:val="28"/>
        </w:rPr>
      </w:pPr>
    </w:p>
    <w:p w:rsidR="00843C86" w:rsidRPr="005A18E1" w:rsidRDefault="005A18E1" w:rsidP="00843C86">
      <w:pPr>
        <w:jc w:val="right"/>
      </w:pPr>
      <w:r>
        <w:t>Приложение 9</w:t>
      </w:r>
      <w:r w:rsidR="00843C86" w:rsidRPr="005A18E1">
        <w:t xml:space="preserve"> к муниципальной программе</w:t>
      </w:r>
    </w:p>
    <w:p w:rsidR="00843C86" w:rsidRPr="00843C86" w:rsidRDefault="00843C86" w:rsidP="00843C86">
      <w:pPr>
        <w:ind w:left="10773"/>
        <w:jc w:val="center"/>
        <w:rPr>
          <w:sz w:val="24"/>
          <w:szCs w:val="28"/>
        </w:rPr>
      </w:pPr>
    </w:p>
    <w:p w:rsidR="00843C86" w:rsidRPr="005A18E1" w:rsidRDefault="00E46D71" w:rsidP="00843C86">
      <w:pPr>
        <w:jc w:val="center"/>
        <w:rPr>
          <w:b/>
          <w:sz w:val="24"/>
          <w:szCs w:val="24"/>
        </w:rPr>
      </w:pPr>
      <w:hyperlink r:id="rId7" w:history="1">
        <w:r w:rsidR="00843C86" w:rsidRPr="005A18E1">
          <w:rPr>
            <w:b/>
            <w:sz w:val="24"/>
            <w:szCs w:val="24"/>
          </w:rPr>
          <w:t>Отчет</w:t>
        </w:r>
      </w:hyperlink>
      <w:r w:rsidR="00843C86" w:rsidRPr="005A18E1">
        <w:rPr>
          <w:b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843C86" w:rsidRPr="00843C86" w:rsidRDefault="00843C86" w:rsidP="00843C8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08"/>
        <w:gridCol w:w="725"/>
        <w:gridCol w:w="725"/>
        <w:gridCol w:w="3626"/>
        <w:gridCol w:w="4641"/>
        <w:gridCol w:w="1497"/>
        <w:gridCol w:w="1363"/>
        <w:gridCol w:w="1218"/>
      </w:tblGrid>
      <w:tr w:rsidR="008C2A95" w:rsidRPr="00672E54" w:rsidTr="008C2A95">
        <w:trPr>
          <w:trHeight w:val="908"/>
          <w:tblHeader/>
        </w:trPr>
        <w:tc>
          <w:tcPr>
            <w:tcW w:w="744" w:type="pct"/>
            <w:gridSpan w:val="3"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2E54">
              <w:rPr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1250" w:type="pct"/>
            <w:vMerge w:val="restart"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2E54">
              <w:rPr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1600" w:type="pct"/>
            <w:vMerge w:val="restart"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2E5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516" w:type="pct"/>
            <w:vMerge w:val="restart"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2E54">
              <w:rPr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470" w:type="pct"/>
            <w:vMerge w:val="restart"/>
            <w:vAlign w:val="center"/>
          </w:tcPr>
          <w:p w:rsidR="008C2A95" w:rsidRPr="00672E54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2E54">
              <w:rPr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420" w:type="pct"/>
            <w:vMerge w:val="restart"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2E54">
              <w:rPr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8C2A95" w:rsidRPr="00672E54" w:rsidTr="008C2A95">
        <w:trPr>
          <w:trHeight w:val="20"/>
          <w:tblHeader/>
        </w:trPr>
        <w:tc>
          <w:tcPr>
            <w:tcW w:w="244" w:type="pct"/>
            <w:noWrap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2E54">
              <w:rPr>
                <w:sz w:val="18"/>
                <w:szCs w:val="18"/>
              </w:rPr>
              <w:t>МП</w:t>
            </w:r>
          </w:p>
        </w:tc>
        <w:tc>
          <w:tcPr>
            <w:tcW w:w="250" w:type="pct"/>
            <w:noWrap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72E54">
              <w:rPr>
                <w:sz w:val="18"/>
                <w:szCs w:val="18"/>
              </w:rPr>
              <w:t>ПП</w:t>
            </w:r>
          </w:p>
        </w:tc>
        <w:tc>
          <w:tcPr>
            <w:tcW w:w="250" w:type="pct"/>
            <w:vAlign w:val="center"/>
          </w:tcPr>
          <w:p w:rsidR="008C2A95" w:rsidRPr="00672E54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</w:t>
            </w:r>
          </w:p>
        </w:tc>
        <w:tc>
          <w:tcPr>
            <w:tcW w:w="1250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648"/>
        </w:trPr>
        <w:tc>
          <w:tcPr>
            <w:tcW w:w="244" w:type="pct"/>
            <w:vMerge w:val="restart"/>
            <w:noWrap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672E54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pct"/>
            <w:vMerge w:val="restart"/>
            <w:vAlign w:val="center"/>
          </w:tcPr>
          <w:p w:rsidR="008C2A95" w:rsidRPr="00672E54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0" w:type="pct"/>
            <w:vMerge w:val="restart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24"/>
                <w:szCs w:val="24"/>
              </w:rPr>
            </w:pPr>
            <w:r w:rsidRPr="00504446">
              <w:rPr>
                <w:b/>
                <w:bCs/>
                <w:sz w:val="24"/>
                <w:szCs w:val="24"/>
              </w:rPr>
              <w:t xml:space="preserve">Сохранение и развитие культурного и туристского потенциала Бабушкинского муниципального округа Вологодской области </w:t>
            </w:r>
          </w:p>
        </w:tc>
        <w:tc>
          <w:tcPr>
            <w:tcW w:w="1600" w:type="pct"/>
            <w:shd w:val="clear" w:color="000000" w:fill="FFFFFF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bottom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8C2A95" w:rsidRPr="00851862" w:rsidRDefault="008C2A95" w:rsidP="008C2A95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84280,</w:t>
            </w:r>
            <w:r w:rsidR="00E05D05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  <w:p w:rsidR="008C2A95" w:rsidRPr="00504446" w:rsidRDefault="008C2A95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8C2A95" w:rsidRPr="00851862" w:rsidRDefault="008C2A95" w:rsidP="008C2A95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84280,0</w:t>
            </w:r>
          </w:p>
          <w:p w:rsidR="008C2A95" w:rsidRPr="00504446" w:rsidRDefault="008C2A95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5D0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</w:tcPr>
          <w:p w:rsidR="00E05D05" w:rsidRPr="00504446" w:rsidRDefault="00E05D0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56852,3</w:t>
            </w:r>
          </w:p>
        </w:tc>
        <w:tc>
          <w:tcPr>
            <w:tcW w:w="470" w:type="pct"/>
            <w:noWrap/>
            <w:vAlign w:val="bottom"/>
          </w:tcPr>
          <w:p w:rsidR="00E05D05" w:rsidRPr="00504446" w:rsidRDefault="00E05D05" w:rsidP="00B86D2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56852,3</w:t>
            </w:r>
          </w:p>
        </w:tc>
        <w:tc>
          <w:tcPr>
            <w:tcW w:w="420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D0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hideMark/>
          </w:tcPr>
          <w:p w:rsidR="00E05D05" w:rsidRPr="00504446" w:rsidRDefault="00E05D0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516" w:type="pct"/>
            <w:noWrap/>
            <w:vAlign w:val="bottom"/>
            <w:hideMark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4854,1</w:t>
            </w:r>
          </w:p>
        </w:tc>
        <w:tc>
          <w:tcPr>
            <w:tcW w:w="470" w:type="pct"/>
            <w:noWrap/>
            <w:vAlign w:val="bottom"/>
            <w:hideMark/>
          </w:tcPr>
          <w:p w:rsidR="00E05D05" w:rsidRPr="00504446" w:rsidRDefault="00E05D05" w:rsidP="00B86D2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4854,1</w:t>
            </w:r>
          </w:p>
        </w:tc>
        <w:tc>
          <w:tcPr>
            <w:tcW w:w="420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D0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E05D05" w:rsidRPr="00672E54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hideMark/>
          </w:tcPr>
          <w:p w:rsidR="00E05D05" w:rsidRPr="00504446" w:rsidRDefault="00E05D0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516" w:type="pct"/>
            <w:noWrap/>
            <w:vAlign w:val="bottom"/>
            <w:hideMark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22573,7</w:t>
            </w:r>
          </w:p>
        </w:tc>
        <w:tc>
          <w:tcPr>
            <w:tcW w:w="470" w:type="pct"/>
            <w:noWrap/>
            <w:vAlign w:val="bottom"/>
            <w:hideMark/>
          </w:tcPr>
          <w:p w:rsidR="00E05D05" w:rsidRPr="00504446" w:rsidRDefault="00E05D05" w:rsidP="00B86D2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22573,7</w:t>
            </w:r>
          </w:p>
        </w:tc>
        <w:tc>
          <w:tcPr>
            <w:tcW w:w="420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</w:tcPr>
          <w:p w:rsidR="008C2A95" w:rsidRPr="00504446" w:rsidRDefault="008C2A9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16" w:type="pct"/>
            <w:noWrap/>
            <w:vAlign w:val="bottom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609"/>
        </w:trPr>
        <w:tc>
          <w:tcPr>
            <w:tcW w:w="244" w:type="pct"/>
            <w:vMerge w:val="restar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0" w:type="pct"/>
            <w:vMerge w:val="restart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 xml:space="preserve">Подпрограмма 1 </w:t>
            </w:r>
            <w:proofErr w:type="spellStart"/>
            <w:r w:rsidRPr="00504446">
              <w:rPr>
                <w:b/>
                <w:bCs/>
                <w:sz w:val="18"/>
                <w:szCs w:val="18"/>
              </w:rPr>
              <w:t>Культурно-досуговая</w:t>
            </w:r>
            <w:proofErr w:type="spellEnd"/>
            <w:r w:rsidRPr="00504446">
              <w:rPr>
                <w:b/>
                <w:bCs/>
                <w:sz w:val="18"/>
                <w:szCs w:val="18"/>
              </w:rPr>
              <w:t xml:space="preserve"> деятельность в культурном пространстве муниципального образования, музейное дело, библиотечное обслуживание</w:t>
            </w:r>
          </w:p>
        </w:tc>
        <w:tc>
          <w:tcPr>
            <w:tcW w:w="1600" w:type="pct"/>
            <w:shd w:val="clear" w:color="000000" w:fill="FFFFFF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8C2A95" w:rsidRPr="00504446" w:rsidRDefault="00513A9D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A94241">
              <w:rPr>
                <w:b/>
                <w:sz w:val="22"/>
                <w:szCs w:val="22"/>
              </w:rPr>
              <w:t>79164,3</w:t>
            </w:r>
          </w:p>
        </w:tc>
        <w:tc>
          <w:tcPr>
            <w:tcW w:w="470" w:type="pc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8C2A95" w:rsidRPr="00504446" w:rsidRDefault="00513A9D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A94241">
              <w:rPr>
                <w:b/>
                <w:sz w:val="22"/>
                <w:szCs w:val="22"/>
              </w:rPr>
              <w:t>79164,3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513A9D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E05D0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hideMark/>
          </w:tcPr>
          <w:p w:rsidR="00E05D05" w:rsidRPr="00504446" w:rsidRDefault="00E05D0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  <w:hideMark/>
          </w:tcPr>
          <w:p w:rsidR="00E05D05" w:rsidRPr="00504446" w:rsidRDefault="00E05D05" w:rsidP="00E05D0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51736,5</w:t>
            </w:r>
          </w:p>
        </w:tc>
        <w:tc>
          <w:tcPr>
            <w:tcW w:w="470" w:type="pct"/>
            <w:noWrap/>
            <w:vAlign w:val="bottom"/>
            <w:hideMark/>
          </w:tcPr>
          <w:p w:rsidR="00E05D05" w:rsidRPr="00504446" w:rsidRDefault="00E05D05" w:rsidP="00B86D2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51736,5</w:t>
            </w:r>
          </w:p>
        </w:tc>
        <w:tc>
          <w:tcPr>
            <w:tcW w:w="420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D0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hideMark/>
          </w:tcPr>
          <w:p w:rsidR="00E05D05" w:rsidRPr="00504446" w:rsidRDefault="00E05D0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  <w:vAlign w:val="bottom"/>
            <w:hideMark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4854,1</w:t>
            </w:r>
          </w:p>
        </w:tc>
        <w:tc>
          <w:tcPr>
            <w:tcW w:w="470" w:type="pct"/>
            <w:noWrap/>
            <w:vAlign w:val="bottom"/>
            <w:hideMark/>
          </w:tcPr>
          <w:p w:rsidR="00E05D05" w:rsidRPr="00504446" w:rsidRDefault="00E05D05" w:rsidP="00B86D2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4854,1</w:t>
            </w:r>
          </w:p>
        </w:tc>
        <w:tc>
          <w:tcPr>
            <w:tcW w:w="420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D0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</w:tcPr>
          <w:p w:rsidR="00E05D05" w:rsidRPr="00504446" w:rsidRDefault="00E05D0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22573,7</w:t>
            </w:r>
          </w:p>
        </w:tc>
        <w:tc>
          <w:tcPr>
            <w:tcW w:w="470" w:type="pct"/>
            <w:noWrap/>
            <w:vAlign w:val="bottom"/>
          </w:tcPr>
          <w:p w:rsidR="00E05D05" w:rsidRPr="00504446" w:rsidRDefault="00E05D05" w:rsidP="00B86D2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22573,7</w:t>
            </w:r>
          </w:p>
        </w:tc>
        <w:tc>
          <w:tcPr>
            <w:tcW w:w="420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05D0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E05D05" w:rsidRPr="00504446" w:rsidRDefault="00E05D0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</w:tcPr>
          <w:p w:rsidR="00E05D05" w:rsidRPr="00504446" w:rsidRDefault="00E05D0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E05D05" w:rsidRPr="00504446" w:rsidRDefault="00E05D05" w:rsidP="00B86D2C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E05D05" w:rsidRPr="00504446" w:rsidRDefault="00E05D0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13A9D" w:rsidRPr="00672E54" w:rsidTr="0066691F">
        <w:trPr>
          <w:trHeight w:val="20"/>
        </w:trPr>
        <w:tc>
          <w:tcPr>
            <w:tcW w:w="244" w:type="pct"/>
            <w:vMerge w:val="restart"/>
            <w:vAlign w:val="center"/>
          </w:tcPr>
          <w:p w:rsidR="00513A9D" w:rsidRPr="00504446" w:rsidRDefault="00513A9D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513A9D" w:rsidRPr="00504446" w:rsidRDefault="00513A9D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vAlign w:val="center"/>
          </w:tcPr>
          <w:p w:rsidR="00513A9D" w:rsidRPr="00504446" w:rsidRDefault="00513A9D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0" w:type="pct"/>
            <w:vMerge w:val="restart"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 xml:space="preserve">Предоставление услуг населению в области </w:t>
            </w:r>
            <w:proofErr w:type="spellStart"/>
            <w:r w:rsidRPr="00504446">
              <w:rPr>
                <w:sz w:val="18"/>
                <w:szCs w:val="18"/>
              </w:rPr>
              <w:t>культурно-досуговой</w:t>
            </w:r>
            <w:proofErr w:type="spellEnd"/>
            <w:r w:rsidRPr="00504446">
              <w:rPr>
                <w:sz w:val="18"/>
                <w:szCs w:val="18"/>
              </w:rPr>
              <w:t xml:space="preserve"> деятельности </w:t>
            </w:r>
          </w:p>
        </w:tc>
        <w:tc>
          <w:tcPr>
            <w:tcW w:w="1600" w:type="pct"/>
            <w:shd w:val="clear" w:color="000000" w:fill="FFFFFF"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</w:tcPr>
          <w:p w:rsidR="00513A9D" w:rsidRPr="00ED1CBD" w:rsidRDefault="00513A9D" w:rsidP="0066691F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47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42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13A9D" w:rsidRPr="00672E54" w:rsidTr="0066691F">
        <w:trPr>
          <w:trHeight w:val="20"/>
        </w:trPr>
        <w:tc>
          <w:tcPr>
            <w:tcW w:w="244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</w:t>
            </w:r>
          </w:p>
        </w:tc>
        <w:tc>
          <w:tcPr>
            <w:tcW w:w="516" w:type="pct"/>
            <w:noWrap/>
          </w:tcPr>
          <w:p w:rsidR="00513A9D" w:rsidRPr="00ED1CBD" w:rsidRDefault="00513A9D" w:rsidP="0066691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7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13A9D" w:rsidRPr="00672E54" w:rsidTr="0066691F">
        <w:trPr>
          <w:trHeight w:val="20"/>
        </w:trPr>
        <w:tc>
          <w:tcPr>
            <w:tcW w:w="244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</w:tcPr>
          <w:p w:rsidR="00513A9D" w:rsidRPr="00ED1CBD" w:rsidRDefault="00513A9D" w:rsidP="0066691F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47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42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vAlign w:val="center"/>
          </w:tcPr>
          <w:p w:rsidR="008C2A95" w:rsidRPr="00672E54" w:rsidRDefault="008C2A95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13A9D" w:rsidRPr="00672E54" w:rsidTr="008C2A95">
        <w:trPr>
          <w:trHeight w:val="20"/>
        </w:trPr>
        <w:tc>
          <w:tcPr>
            <w:tcW w:w="244" w:type="pct"/>
            <w:vMerge w:val="restart"/>
            <w:vAlign w:val="center"/>
          </w:tcPr>
          <w:p w:rsidR="00513A9D" w:rsidRPr="00504446" w:rsidRDefault="00513A9D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513A9D" w:rsidRPr="00504446" w:rsidRDefault="00513A9D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vAlign w:val="center"/>
          </w:tcPr>
          <w:p w:rsidR="00513A9D" w:rsidRPr="00504446" w:rsidRDefault="00513A9D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0" w:type="pct"/>
            <w:vMerge w:val="restart"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proofErr w:type="spellStart"/>
            <w:r w:rsidRPr="00504446">
              <w:rPr>
                <w:sz w:val="18"/>
                <w:szCs w:val="18"/>
              </w:rPr>
              <w:t>культурно-досуговых</w:t>
            </w:r>
            <w:proofErr w:type="spellEnd"/>
            <w:r w:rsidRPr="00504446">
              <w:rPr>
                <w:sz w:val="18"/>
                <w:szCs w:val="18"/>
              </w:rPr>
              <w:t xml:space="preserve"> учреждений</w:t>
            </w:r>
          </w:p>
        </w:tc>
        <w:tc>
          <w:tcPr>
            <w:tcW w:w="1600" w:type="pct"/>
            <w:shd w:val="clear" w:color="000000" w:fill="FFFFFF"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center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30696,6</w:t>
            </w:r>
          </w:p>
        </w:tc>
        <w:tc>
          <w:tcPr>
            <w:tcW w:w="470" w:type="pct"/>
            <w:noWrap/>
            <w:vAlign w:val="center"/>
          </w:tcPr>
          <w:p w:rsidR="00513A9D" w:rsidRPr="00504446" w:rsidRDefault="00513A9D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30696,6</w:t>
            </w:r>
          </w:p>
        </w:tc>
        <w:tc>
          <w:tcPr>
            <w:tcW w:w="420" w:type="pct"/>
            <w:noWrap/>
            <w:vAlign w:val="center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13A9D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 xml:space="preserve"> в том числе</w:t>
            </w:r>
          </w:p>
        </w:tc>
        <w:tc>
          <w:tcPr>
            <w:tcW w:w="516" w:type="pct"/>
            <w:noWrap/>
            <w:vAlign w:val="center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70" w:type="pct"/>
            <w:noWrap/>
            <w:vAlign w:val="center"/>
          </w:tcPr>
          <w:p w:rsidR="00513A9D" w:rsidRPr="00504446" w:rsidRDefault="00513A9D" w:rsidP="0066691F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13A9D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256">
              <w:rPr>
                <w:sz w:val="22"/>
                <w:szCs w:val="22"/>
              </w:rPr>
              <w:t>10913,1</w:t>
            </w:r>
          </w:p>
        </w:tc>
        <w:tc>
          <w:tcPr>
            <w:tcW w:w="470" w:type="pct"/>
            <w:noWrap/>
            <w:vAlign w:val="bottom"/>
          </w:tcPr>
          <w:p w:rsidR="00513A9D" w:rsidRPr="00504446" w:rsidRDefault="00513A9D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256">
              <w:rPr>
                <w:sz w:val="22"/>
                <w:szCs w:val="22"/>
              </w:rPr>
              <w:t>10913,1</w:t>
            </w:r>
          </w:p>
        </w:tc>
        <w:tc>
          <w:tcPr>
            <w:tcW w:w="42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13A9D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513A9D" w:rsidRPr="00504446" w:rsidRDefault="00513A9D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13A9D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513A9D" w:rsidRPr="00504446" w:rsidRDefault="00513A9D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 xml:space="preserve">межбюджетные трансферты из областного бюджета за </w:t>
            </w:r>
            <w:r w:rsidRPr="00504446">
              <w:rPr>
                <w:sz w:val="18"/>
                <w:szCs w:val="18"/>
              </w:rPr>
              <w:lastRenderedPageBreak/>
              <w:t>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256">
              <w:rPr>
                <w:sz w:val="22"/>
                <w:szCs w:val="22"/>
              </w:rPr>
              <w:lastRenderedPageBreak/>
              <w:t>19783,8</w:t>
            </w:r>
          </w:p>
        </w:tc>
        <w:tc>
          <w:tcPr>
            <w:tcW w:w="470" w:type="pct"/>
            <w:noWrap/>
            <w:vAlign w:val="bottom"/>
          </w:tcPr>
          <w:p w:rsidR="00513A9D" w:rsidRPr="00504446" w:rsidRDefault="00513A9D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041256">
              <w:rPr>
                <w:sz w:val="22"/>
                <w:szCs w:val="22"/>
              </w:rPr>
              <w:t>19783,8</w:t>
            </w:r>
          </w:p>
        </w:tc>
        <w:tc>
          <w:tcPr>
            <w:tcW w:w="420" w:type="pct"/>
            <w:noWrap/>
            <w:vAlign w:val="bottom"/>
          </w:tcPr>
          <w:p w:rsidR="00513A9D" w:rsidRPr="00504446" w:rsidRDefault="00513A9D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A23E1" w:rsidRPr="00672E54" w:rsidTr="0066691F">
        <w:trPr>
          <w:trHeight w:val="20"/>
        </w:trPr>
        <w:tc>
          <w:tcPr>
            <w:tcW w:w="244" w:type="pct"/>
            <w:vMerge w:val="restart"/>
            <w:vAlign w:val="center"/>
          </w:tcPr>
          <w:p w:rsidR="005A23E1" w:rsidRPr="00504446" w:rsidRDefault="005A23E1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5A23E1" w:rsidRPr="00504446" w:rsidRDefault="005A23E1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vAlign w:val="center"/>
          </w:tcPr>
          <w:p w:rsidR="005A23E1" w:rsidRPr="00504446" w:rsidRDefault="005A23E1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0" w:type="pct"/>
            <w:vMerge w:val="restart"/>
            <w:vAlign w:val="center"/>
          </w:tcPr>
          <w:p w:rsidR="005A23E1" w:rsidRPr="00504446" w:rsidRDefault="005A23E1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Осуществление музейной деятельности</w:t>
            </w:r>
          </w:p>
        </w:tc>
        <w:tc>
          <w:tcPr>
            <w:tcW w:w="1600" w:type="pct"/>
            <w:shd w:val="clear" w:color="000000" w:fill="FFFFFF"/>
            <w:vAlign w:val="center"/>
          </w:tcPr>
          <w:p w:rsidR="005A23E1" w:rsidRPr="00504446" w:rsidRDefault="005A23E1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5A23E1" w:rsidRPr="00504446" w:rsidRDefault="005A23E1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</w:tcPr>
          <w:p w:rsidR="005A23E1" w:rsidRPr="001631F6" w:rsidRDefault="005A23E1" w:rsidP="006669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470" w:type="pct"/>
            <w:noWrap/>
          </w:tcPr>
          <w:p w:rsidR="005A23E1" w:rsidRPr="001631F6" w:rsidRDefault="005A23E1" w:rsidP="006669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420" w:type="pct"/>
            <w:noWrap/>
            <w:vAlign w:val="bottom"/>
          </w:tcPr>
          <w:p w:rsidR="005A23E1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5A23E1" w:rsidRPr="00672E54" w:rsidTr="0066691F">
        <w:trPr>
          <w:trHeight w:val="20"/>
        </w:trPr>
        <w:tc>
          <w:tcPr>
            <w:tcW w:w="244" w:type="pct"/>
            <w:vMerge/>
            <w:vAlign w:val="center"/>
          </w:tcPr>
          <w:p w:rsidR="005A23E1" w:rsidRPr="00504446" w:rsidRDefault="005A23E1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A23E1" w:rsidRPr="00504446" w:rsidRDefault="005A23E1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A23E1" w:rsidRPr="00504446" w:rsidRDefault="005A23E1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5A23E1" w:rsidRPr="00504446" w:rsidRDefault="005A23E1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5A23E1" w:rsidRPr="00504446" w:rsidRDefault="005A23E1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</w:t>
            </w:r>
          </w:p>
        </w:tc>
        <w:tc>
          <w:tcPr>
            <w:tcW w:w="516" w:type="pct"/>
            <w:noWrap/>
          </w:tcPr>
          <w:p w:rsidR="005A23E1" w:rsidRPr="001631F6" w:rsidRDefault="005A23E1" w:rsidP="0066691F">
            <w:pPr>
              <w:rPr>
                <w:sz w:val="22"/>
                <w:szCs w:val="22"/>
              </w:rPr>
            </w:pPr>
          </w:p>
        </w:tc>
        <w:tc>
          <w:tcPr>
            <w:tcW w:w="470" w:type="pct"/>
            <w:noWrap/>
          </w:tcPr>
          <w:p w:rsidR="005A23E1" w:rsidRPr="001631F6" w:rsidRDefault="005A23E1" w:rsidP="0066691F">
            <w:pPr>
              <w:rPr>
                <w:sz w:val="22"/>
                <w:szCs w:val="22"/>
              </w:rPr>
            </w:pPr>
          </w:p>
        </w:tc>
        <w:tc>
          <w:tcPr>
            <w:tcW w:w="420" w:type="pct"/>
            <w:noWrap/>
            <w:vAlign w:val="bottom"/>
          </w:tcPr>
          <w:p w:rsidR="005A23E1" w:rsidRPr="00504446" w:rsidRDefault="005A23E1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5A23E1" w:rsidRPr="00672E54" w:rsidTr="0066691F">
        <w:trPr>
          <w:trHeight w:val="20"/>
        </w:trPr>
        <w:tc>
          <w:tcPr>
            <w:tcW w:w="244" w:type="pct"/>
            <w:vMerge/>
            <w:vAlign w:val="center"/>
          </w:tcPr>
          <w:p w:rsidR="005A23E1" w:rsidRPr="00504446" w:rsidRDefault="005A23E1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A23E1" w:rsidRPr="00504446" w:rsidRDefault="005A23E1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5A23E1" w:rsidRPr="00504446" w:rsidRDefault="005A23E1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5A23E1" w:rsidRPr="00504446" w:rsidRDefault="005A23E1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5A23E1" w:rsidRPr="00504446" w:rsidRDefault="005A23E1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</w:tcPr>
          <w:p w:rsidR="005A23E1" w:rsidRPr="001631F6" w:rsidRDefault="005A23E1" w:rsidP="006669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470" w:type="pct"/>
            <w:noWrap/>
          </w:tcPr>
          <w:p w:rsidR="005A23E1" w:rsidRPr="001631F6" w:rsidRDefault="005A23E1" w:rsidP="0066691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420" w:type="pct"/>
            <w:noWrap/>
            <w:vAlign w:val="bottom"/>
          </w:tcPr>
          <w:p w:rsidR="005A23E1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 w:val="restart"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56C6E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56C6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56C6E">
              <w:rPr>
                <w:b/>
                <w:bCs/>
                <w:sz w:val="18"/>
                <w:szCs w:val="18"/>
              </w:rPr>
              <w:t>А</w:t>
            </w:r>
            <w:proofErr w:type="gramStart"/>
            <w:r w:rsidRPr="00D56C6E">
              <w:rPr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1250" w:type="pct"/>
            <w:vMerge w:val="restart"/>
            <w:vAlign w:val="center"/>
          </w:tcPr>
          <w:p w:rsidR="00D56C6E" w:rsidRPr="00D56C6E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  <w:p w:rsidR="00D56C6E" w:rsidRPr="00D56C6E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  <w:p w:rsidR="00D56C6E" w:rsidRPr="00D56C6E" w:rsidRDefault="00D56C6E" w:rsidP="008C2A95">
            <w:pPr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D56C6E">
              <w:rPr>
                <w:b/>
                <w:bCs/>
                <w:sz w:val="18"/>
                <w:szCs w:val="18"/>
              </w:rPr>
              <w:t>Всего</w:t>
            </w:r>
          </w:p>
          <w:p w:rsidR="00D56C6E" w:rsidRPr="00D56C6E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bottom"/>
          </w:tcPr>
          <w:p w:rsidR="00D56C6E" w:rsidRPr="00D56C6E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56C6E">
              <w:rPr>
                <w:b/>
                <w:sz w:val="22"/>
                <w:szCs w:val="22"/>
              </w:rPr>
              <w:t>6432,6</w:t>
            </w:r>
          </w:p>
        </w:tc>
        <w:tc>
          <w:tcPr>
            <w:tcW w:w="470" w:type="pct"/>
            <w:noWrap/>
            <w:vAlign w:val="bottom"/>
          </w:tcPr>
          <w:p w:rsidR="00D56C6E" w:rsidRPr="00D56C6E" w:rsidRDefault="00D56C6E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56C6E">
              <w:rPr>
                <w:b/>
                <w:sz w:val="22"/>
                <w:szCs w:val="22"/>
              </w:rPr>
              <w:t>6432,6</w:t>
            </w:r>
          </w:p>
        </w:tc>
        <w:tc>
          <w:tcPr>
            <w:tcW w:w="420" w:type="pct"/>
            <w:noWrap/>
            <w:vAlign w:val="bottom"/>
          </w:tcPr>
          <w:p w:rsidR="00D56C6E" w:rsidRPr="00D56C6E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100</w:t>
            </w: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D56C6E" w:rsidRDefault="00D56C6E" w:rsidP="008C2A95">
            <w:pPr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D56C6E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в том числе</w:t>
            </w:r>
          </w:p>
        </w:tc>
        <w:tc>
          <w:tcPr>
            <w:tcW w:w="516" w:type="pct"/>
            <w:noWrap/>
            <w:vAlign w:val="bottom"/>
          </w:tcPr>
          <w:p w:rsidR="00D56C6E" w:rsidRPr="00D56C6E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</w:tcPr>
          <w:p w:rsidR="00D56C6E" w:rsidRPr="00D56C6E" w:rsidRDefault="00D56C6E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D56C6E" w:rsidRPr="00D56C6E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66691F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D56C6E" w:rsidRDefault="00D56C6E" w:rsidP="008C2A95">
            <w:pPr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D56C6E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</w:tcPr>
          <w:p w:rsidR="00D56C6E" w:rsidRPr="00D56C6E" w:rsidRDefault="00D56C6E" w:rsidP="0066691F">
            <w:pPr>
              <w:rPr>
                <w:sz w:val="22"/>
                <w:szCs w:val="22"/>
              </w:rPr>
            </w:pPr>
            <w:r w:rsidRPr="00D56C6E">
              <w:rPr>
                <w:sz w:val="22"/>
                <w:szCs w:val="22"/>
              </w:rPr>
              <w:t>128,6</w:t>
            </w:r>
          </w:p>
        </w:tc>
        <w:tc>
          <w:tcPr>
            <w:tcW w:w="470" w:type="pct"/>
            <w:noWrap/>
          </w:tcPr>
          <w:p w:rsidR="00D56C6E" w:rsidRPr="00D56C6E" w:rsidRDefault="00D56C6E" w:rsidP="0066691F">
            <w:pPr>
              <w:rPr>
                <w:sz w:val="22"/>
                <w:szCs w:val="22"/>
              </w:rPr>
            </w:pPr>
            <w:r w:rsidRPr="00D56C6E">
              <w:rPr>
                <w:sz w:val="22"/>
                <w:szCs w:val="22"/>
              </w:rPr>
              <w:t>128,6</w:t>
            </w:r>
          </w:p>
        </w:tc>
        <w:tc>
          <w:tcPr>
            <w:tcW w:w="420" w:type="pct"/>
            <w:noWrap/>
            <w:vAlign w:val="bottom"/>
          </w:tcPr>
          <w:p w:rsidR="00D56C6E" w:rsidRPr="00D56C6E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56C6E" w:rsidRPr="00672E54" w:rsidTr="0066691F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D56C6E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</w:tcPr>
          <w:p w:rsidR="00D56C6E" w:rsidRPr="00D56C6E" w:rsidRDefault="00D56C6E" w:rsidP="0066691F">
            <w:pPr>
              <w:rPr>
                <w:sz w:val="22"/>
                <w:szCs w:val="22"/>
              </w:rPr>
            </w:pPr>
            <w:r w:rsidRPr="00D56C6E">
              <w:rPr>
                <w:sz w:val="22"/>
                <w:szCs w:val="22"/>
              </w:rPr>
              <w:t>4854,1</w:t>
            </w:r>
          </w:p>
        </w:tc>
        <w:tc>
          <w:tcPr>
            <w:tcW w:w="470" w:type="pct"/>
            <w:noWrap/>
          </w:tcPr>
          <w:p w:rsidR="00D56C6E" w:rsidRPr="00D56C6E" w:rsidRDefault="00D56C6E" w:rsidP="0066691F">
            <w:pPr>
              <w:rPr>
                <w:sz w:val="22"/>
                <w:szCs w:val="22"/>
              </w:rPr>
            </w:pPr>
            <w:r w:rsidRPr="00D56C6E">
              <w:rPr>
                <w:sz w:val="22"/>
                <w:szCs w:val="22"/>
              </w:rPr>
              <w:t>4854,1</w:t>
            </w:r>
          </w:p>
        </w:tc>
        <w:tc>
          <w:tcPr>
            <w:tcW w:w="420" w:type="pct"/>
            <w:noWrap/>
            <w:vAlign w:val="bottom"/>
          </w:tcPr>
          <w:p w:rsidR="00D56C6E" w:rsidRPr="00D56C6E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D56C6E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D56C6E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D56C6E" w:rsidRPr="00D56C6E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56C6E">
              <w:rPr>
                <w:sz w:val="22"/>
                <w:szCs w:val="22"/>
              </w:rPr>
              <w:t>1449,9</w:t>
            </w:r>
          </w:p>
        </w:tc>
        <w:tc>
          <w:tcPr>
            <w:tcW w:w="470" w:type="pct"/>
            <w:noWrap/>
            <w:vAlign w:val="bottom"/>
          </w:tcPr>
          <w:p w:rsidR="00D56C6E" w:rsidRPr="00D56C6E" w:rsidRDefault="00D56C6E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56C6E">
              <w:rPr>
                <w:sz w:val="22"/>
                <w:szCs w:val="22"/>
              </w:rPr>
              <w:t>1449,9</w:t>
            </w:r>
          </w:p>
        </w:tc>
        <w:tc>
          <w:tcPr>
            <w:tcW w:w="420" w:type="pct"/>
            <w:noWrap/>
            <w:vAlign w:val="bottom"/>
          </w:tcPr>
          <w:p w:rsidR="00D56C6E" w:rsidRPr="00D56C6E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D56C6E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D56C6E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D56C6E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D56C6E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D56C6E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8C2A95" w:rsidRPr="00D56C6E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0</w:t>
            </w:r>
          </w:p>
        </w:tc>
        <w:tc>
          <w:tcPr>
            <w:tcW w:w="470" w:type="pct"/>
            <w:noWrap/>
            <w:vAlign w:val="bottom"/>
          </w:tcPr>
          <w:p w:rsidR="008C2A95" w:rsidRPr="00D56C6E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56C6E"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D56C6E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 w:val="restart"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50" w:type="pct"/>
            <w:vMerge w:val="restart"/>
            <w:vAlign w:val="center"/>
          </w:tcPr>
          <w:p w:rsidR="00DE70C3" w:rsidRPr="00CC0D1C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CC0D1C">
              <w:rPr>
                <w:sz w:val="18"/>
                <w:szCs w:val="18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</w:tcPr>
          <w:p w:rsidR="00DE70C3" w:rsidRPr="00CC0D1C" w:rsidRDefault="00DE70C3" w:rsidP="008C2A9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1102,6</w:t>
            </w:r>
          </w:p>
        </w:tc>
        <w:tc>
          <w:tcPr>
            <w:tcW w:w="470" w:type="pct"/>
            <w:noWrap/>
          </w:tcPr>
          <w:p w:rsidR="00DE70C3" w:rsidRPr="00CC0D1C" w:rsidRDefault="00DE70C3" w:rsidP="0066691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1102,6</w:t>
            </w:r>
          </w:p>
        </w:tc>
        <w:tc>
          <w:tcPr>
            <w:tcW w:w="420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</w:t>
            </w:r>
          </w:p>
        </w:tc>
        <w:tc>
          <w:tcPr>
            <w:tcW w:w="516" w:type="pct"/>
            <w:noWrap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470" w:type="pct"/>
            <w:noWrap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102,6</w:t>
            </w:r>
          </w:p>
        </w:tc>
        <w:tc>
          <w:tcPr>
            <w:tcW w:w="420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 xml:space="preserve">межбюджетные трансферты из областного бюджета за </w:t>
            </w:r>
            <w:r w:rsidRPr="00504446">
              <w:rPr>
                <w:sz w:val="18"/>
                <w:szCs w:val="18"/>
              </w:rPr>
              <w:lastRenderedPageBreak/>
              <w:t>счет собственных средств областного бюджета</w:t>
            </w:r>
          </w:p>
        </w:tc>
        <w:tc>
          <w:tcPr>
            <w:tcW w:w="516" w:type="pct"/>
            <w:noWrap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C0D1C">
              <w:rPr>
                <w:color w:val="000000" w:themeColor="text1"/>
                <w:sz w:val="18"/>
                <w:szCs w:val="18"/>
              </w:rPr>
              <w:lastRenderedPageBreak/>
              <w:t>1000,0</w:t>
            </w:r>
          </w:p>
        </w:tc>
        <w:tc>
          <w:tcPr>
            <w:tcW w:w="470" w:type="pct"/>
            <w:noWrap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CC0D1C">
              <w:rPr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420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E70C3" w:rsidRPr="00672E54" w:rsidRDefault="00DE70C3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 w:val="restart"/>
            <w:vAlign w:val="center"/>
          </w:tcPr>
          <w:p w:rsidR="008C2A95" w:rsidRPr="00672E54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8C2A95" w:rsidRPr="00672E54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vAlign w:val="center"/>
          </w:tcPr>
          <w:p w:rsidR="008C2A95" w:rsidRPr="00672E54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50" w:type="pct"/>
            <w:vMerge w:val="restart"/>
            <w:vAlign w:val="center"/>
          </w:tcPr>
          <w:p w:rsidR="008C2A95" w:rsidRPr="00CC0D1C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9758B3">
              <w:rPr>
                <w:sz w:val="18"/>
                <w:szCs w:val="18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center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14928,9</w:t>
            </w:r>
          </w:p>
        </w:tc>
        <w:tc>
          <w:tcPr>
            <w:tcW w:w="470" w:type="pct"/>
            <w:noWrap/>
            <w:vAlign w:val="center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14928,9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</w:t>
            </w:r>
          </w:p>
        </w:tc>
        <w:tc>
          <w:tcPr>
            <w:tcW w:w="516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14928,9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14928,9</w:t>
            </w:r>
          </w:p>
        </w:tc>
        <w:tc>
          <w:tcPr>
            <w:tcW w:w="420" w:type="pct"/>
            <w:noWrap/>
            <w:vAlign w:val="center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672E54" w:rsidRDefault="008C2A95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 w:val="restart"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" w:type="pct"/>
            <w:vMerge w:val="restart"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50" w:type="pct"/>
            <w:vMerge w:val="restart"/>
            <w:vAlign w:val="center"/>
          </w:tcPr>
          <w:p w:rsidR="00DE70C3" w:rsidRPr="00CC0D1C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CC0D1C">
              <w:rPr>
                <w:sz w:val="18"/>
                <w:szCs w:val="18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535,3</w:t>
            </w:r>
          </w:p>
        </w:tc>
        <w:tc>
          <w:tcPr>
            <w:tcW w:w="470" w:type="pct"/>
            <w:noWrap/>
            <w:vAlign w:val="center"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535,3</w:t>
            </w:r>
          </w:p>
        </w:tc>
        <w:tc>
          <w:tcPr>
            <w:tcW w:w="420" w:type="pct"/>
            <w:noWrap/>
            <w:vAlign w:val="center"/>
          </w:tcPr>
          <w:p w:rsidR="00DE70C3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</w:t>
            </w:r>
          </w:p>
        </w:tc>
        <w:tc>
          <w:tcPr>
            <w:tcW w:w="516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center"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4507">
              <w:t>195,3</w:t>
            </w:r>
          </w:p>
        </w:tc>
        <w:tc>
          <w:tcPr>
            <w:tcW w:w="470" w:type="pct"/>
            <w:noWrap/>
            <w:vAlign w:val="center"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D4507">
              <w:t>195,3</w:t>
            </w:r>
          </w:p>
        </w:tc>
        <w:tc>
          <w:tcPr>
            <w:tcW w:w="420" w:type="pct"/>
            <w:noWrap/>
            <w:vAlign w:val="center"/>
          </w:tcPr>
          <w:p w:rsidR="00DE70C3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center"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E70C3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E70C3" w:rsidRPr="00504446" w:rsidRDefault="00DE70C3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center"/>
          </w:tcPr>
          <w:p w:rsidR="00DE70C3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340,0</w:t>
            </w:r>
          </w:p>
        </w:tc>
        <w:tc>
          <w:tcPr>
            <w:tcW w:w="470" w:type="pct"/>
            <w:noWrap/>
            <w:vAlign w:val="center"/>
          </w:tcPr>
          <w:p w:rsidR="00DE70C3" w:rsidRPr="00504446" w:rsidRDefault="00DE70C3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340,0</w:t>
            </w:r>
          </w:p>
        </w:tc>
        <w:tc>
          <w:tcPr>
            <w:tcW w:w="420" w:type="pct"/>
            <w:noWrap/>
            <w:vAlign w:val="center"/>
          </w:tcPr>
          <w:p w:rsidR="00DE70C3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609"/>
        </w:trPr>
        <w:tc>
          <w:tcPr>
            <w:tcW w:w="244" w:type="pct"/>
            <w:vMerge w:val="restar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0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0" w:type="pct"/>
            <w:vMerge w:val="restart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Подпрограмма 2 Обеспечение условий реализации муниципальной программы</w:t>
            </w:r>
          </w:p>
        </w:tc>
        <w:tc>
          <w:tcPr>
            <w:tcW w:w="1600" w:type="pct"/>
            <w:shd w:val="clear" w:color="000000" w:fill="FFFFFF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bottom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8C2A95" w:rsidRPr="00504446" w:rsidRDefault="00DE70C3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470" w:type="pct"/>
            <w:noWrap/>
            <w:vAlign w:val="bottom"/>
          </w:tcPr>
          <w:p w:rsidR="008C2A95" w:rsidRPr="00CC1051" w:rsidRDefault="00DE70C3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hideMark/>
          </w:tcPr>
          <w:p w:rsidR="008C2A95" w:rsidRPr="00504446" w:rsidRDefault="008C2A9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  <w:hideMark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470" w:type="pct"/>
            <w:noWrap/>
            <w:vAlign w:val="bottom"/>
          </w:tcPr>
          <w:p w:rsidR="008C2A95" w:rsidRPr="001A0C7E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hideMark/>
          </w:tcPr>
          <w:p w:rsidR="008C2A95" w:rsidRPr="00504446" w:rsidRDefault="008C2A9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516" w:type="pc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</w:tcPr>
          <w:p w:rsidR="008C2A95" w:rsidRPr="00504446" w:rsidRDefault="008C2A9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516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7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</w:tcPr>
          <w:p w:rsidR="008C2A95" w:rsidRPr="00504446" w:rsidRDefault="008C2A9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516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7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0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50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3806,9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DE70C3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609"/>
        </w:trPr>
        <w:tc>
          <w:tcPr>
            <w:tcW w:w="244" w:type="pct"/>
            <w:vMerge w:val="restart"/>
            <w:noWrap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noWrap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" w:type="pct"/>
            <w:vMerge w:val="restart"/>
            <w:vAlign w:val="center"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0" w:type="pct"/>
            <w:vMerge w:val="restart"/>
            <w:vAlign w:val="center"/>
            <w:hideMark/>
          </w:tcPr>
          <w:p w:rsidR="00D56C6E" w:rsidRPr="00504446" w:rsidRDefault="0066691F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3. </w:t>
            </w:r>
            <w:r w:rsidRPr="00504446">
              <w:rPr>
                <w:b/>
                <w:bCs/>
                <w:sz w:val="18"/>
                <w:szCs w:val="18"/>
              </w:rPr>
              <w:t xml:space="preserve"> </w:t>
            </w:r>
            <w:r w:rsidR="00D56C6E" w:rsidRPr="00504446">
              <w:rPr>
                <w:b/>
                <w:bCs/>
                <w:sz w:val="18"/>
                <w:szCs w:val="18"/>
              </w:rPr>
              <w:t xml:space="preserve">Развитие туризма в </w:t>
            </w:r>
            <w:proofErr w:type="spellStart"/>
            <w:r w:rsidR="00D56C6E" w:rsidRPr="00504446">
              <w:rPr>
                <w:b/>
                <w:bCs/>
                <w:sz w:val="18"/>
                <w:szCs w:val="18"/>
              </w:rPr>
              <w:t>Бабушкинском</w:t>
            </w:r>
            <w:proofErr w:type="spellEnd"/>
            <w:r w:rsidR="00D56C6E" w:rsidRPr="00504446">
              <w:rPr>
                <w:b/>
                <w:bCs/>
                <w:sz w:val="18"/>
                <w:szCs w:val="18"/>
              </w:rPr>
              <w:t xml:space="preserve"> муниципальном образовании на 2022-2026гг.</w:t>
            </w:r>
          </w:p>
        </w:tc>
        <w:tc>
          <w:tcPr>
            <w:tcW w:w="1600" w:type="pct"/>
            <w:shd w:val="clear" w:color="000000" w:fill="FFFFFF"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bottom"/>
            <w:hideMark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D56C6E" w:rsidRPr="00504446" w:rsidRDefault="00D56C6E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04446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D56C6E" w:rsidRPr="00504446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04446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  <w:hideMark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hideMark/>
          </w:tcPr>
          <w:p w:rsidR="00D56C6E" w:rsidRPr="00504446" w:rsidRDefault="00D56C6E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  <w:hideMark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hideMark/>
          </w:tcPr>
          <w:p w:rsidR="008C2A95" w:rsidRPr="00504446" w:rsidRDefault="008C2A9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516" w:type="pc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center"/>
            <w:hideMark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</w:tcPr>
          <w:p w:rsidR="008C2A95" w:rsidRPr="00504446" w:rsidRDefault="008C2A9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516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7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</w:tcPr>
          <w:p w:rsidR="008C2A95" w:rsidRPr="00504446" w:rsidRDefault="008C2A95" w:rsidP="008C2A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516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70" w:type="pct"/>
            <w:noWrap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50" w:type="pct"/>
            <w:vMerge w:val="restart"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Проведение мероприятий</w:t>
            </w: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990,0</w:t>
            </w:r>
          </w:p>
        </w:tc>
        <w:tc>
          <w:tcPr>
            <w:tcW w:w="470" w:type="pct"/>
            <w:noWrap/>
            <w:vAlign w:val="bottom"/>
          </w:tcPr>
          <w:p w:rsidR="008C2A95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</w:t>
            </w:r>
          </w:p>
        </w:tc>
        <w:tc>
          <w:tcPr>
            <w:tcW w:w="420" w:type="pct"/>
            <w:noWrap/>
            <w:vAlign w:val="bottom"/>
          </w:tcPr>
          <w:p w:rsidR="008C2A95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8C2A95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8C2A95" w:rsidRPr="00504446" w:rsidRDefault="008C2A95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8C2A95" w:rsidRPr="00504446" w:rsidRDefault="008C2A95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990,0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D56C6E" w:rsidRPr="00504446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504446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66691F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 w:val="restart"/>
            <w:vAlign w:val="center"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50" w:type="pct"/>
            <w:vMerge w:val="restart"/>
            <w:vAlign w:val="center"/>
          </w:tcPr>
          <w:p w:rsidR="00D56C6E" w:rsidRDefault="00D56C6E" w:rsidP="008C2A95">
            <w:pPr>
              <w:spacing w:before="40" w:after="40"/>
              <w:rPr>
                <w:b/>
                <w:sz w:val="18"/>
                <w:szCs w:val="18"/>
              </w:rPr>
            </w:pPr>
          </w:p>
          <w:p w:rsidR="00D56C6E" w:rsidRDefault="0066691F" w:rsidP="008C2A95">
            <w:pPr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4. </w:t>
            </w:r>
            <w:r w:rsidR="00D56C6E" w:rsidRPr="00504446">
              <w:rPr>
                <w:b/>
                <w:sz w:val="18"/>
                <w:szCs w:val="18"/>
              </w:rPr>
              <w:t>Развитие молодежной политики</w:t>
            </w:r>
          </w:p>
          <w:p w:rsidR="00D56C6E" w:rsidRDefault="00D56C6E" w:rsidP="008C2A95">
            <w:pPr>
              <w:spacing w:before="40" w:after="40"/>
              <w:rPr>
                <w:b/>
                <w:sz w:val="18"/>
                <w:szCs w:val="18"/>
              </w:rPr>
            </w:pPr>
          </w:p>
          <w:p w:rsidR="00D56C6E" w:rsidRPr="00504446" w:rsidRDefault="00D56C6E" w:rsidP="008C2A95">
            <w:pPr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bottom"/>
          </w:tcPr>
          <w:p w:rsidR="00D56C6E" w:rsidRPr="00983E87" w:rsidRDefault="00D56C6E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318,9</w:t>
            </w:r>
          </w:p>
        </w:tc>
        <w:tc>
          <w:tcPr>
            <w:tcW w:w="470" w:type="pct"/>
            <w:noWrap/>
            <w:vAlign w:val="bottom"/>
          </w:tcPr>
          <w:p w:rsidR="00D56C6E" w:rsidRPr="00983E87" w:rsidRDefault="00D56C6E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318,9</w:t>
            </w:r>
          </w:p>
        </w:tc>
        <w:tc>
          <w:tcPr>
            <w:tcW w:w="420" w:type="pct"/>
            <w:noWrap/>
            <w:vAlign w:val="bottom"/>
          </w:tcPr>
          <w:p w:rsidR="00D56C6E" w:rsidRPr="00983E87" w:rsidRDefault="00D56C6E" w:rsidP="008C2A95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 w:val="restart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</w:tcPr>
          <w:p w:rsidR="00D56C6E" w:rsidRPr="00983E87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318,9</w:t>
            </w:r>
          </w:p>
        </w:tc>
        <w:tc>
          <w:tcPr>
            <w:tcW w:w="470" w:type="pct"/>
            <w:noWrap/>
            <w:vAlign w:val="bottom"/>
          </w:tcPr>
          <w:p w:rsidR="00D56C6E" w:rsidRPr="00983E87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318,9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 w:val="restart"/>
            <w:vAlign w:val="center"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50" w:type="pct"/>
            <w:vMerge w:val="restart"/>
            <w:vAlign w:val="center"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50" w:type="pct"/>
            <w:vMerge w:val="restart"/>
            <w:vAlign w:val="center"/>
          </w:tcPr>
          <w:p w:rsidR="00D56C6E" w:rsidRPr="00504446" w:rsidRDefault="00D56C6E" w:rsidP="008C2A95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50" w:type="pct"/>
            <w:vMerge w:val="restart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b/>
                <w:bCs/>
                <w:sz w:val="18"/>
                <w:szCs w:val="18"/>
              </w:rPr>
              <w:t>Всего</w:t>
            </w:r>
          </w:p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516" w:type="pct"/>
            <w:noWrap/>
            <w:vAlign w:val="bottom"/>
          </w:tcPr>
          <w:p w:rsidR="00D56C6E" w:rsidRPr="00983E87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318,9</w:t>
            </w:r>
          </w:p>
        </w:tc>
        <w:tc>
          <w:tcPr>
            <w:tcW w:w="470" w:type="pct"/>
            <w:noWrap/>
            <w:vAlign w:val="bottom"/>
          </w:tcPr>
          <w:p w:rsidR="00D56C6E" w:rsidRPr="00983E87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318,9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Default="00D56C6E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в том числе: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собственные доходы бюджета образования</w:t>
            </w:r>
          </w:p>
        </w:tc>
        <w:tc>
          <w:tcPr>
            <w:tcW w:w="516" w:type="pct"/>
            <w:noWrap/>
            <w:vAlign w:val="bottom"/>
          </w:tcPr>
          <w:p w:rsidR="00D56C6E" w:rsidRPr="00983E87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318,9</w:t>
            </w:r>
          </w:p>
        </w:tc>
        <w:tc>
          <w:tcPr>
            <w:tcW w:w="470" w:type="pct"/>
            <w:noWrap/>
            <w:vAlign w:val="bottom"/>
          </w:tcPr>
          <w:p w:rsidR="00D56C6E" w:rsidRPr="00983E87" w:rsidRDefault="00D56C6E" w:rsidP="0066691F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318,9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D56C6E" w:rsidRPr="00672E54" w:rsidTr="008C2A95">
        <w:trPr>
          <w:trHeight w:val="20"/>
        </w:trPr>
        <w:tc>
          <w:tcPr>
            <w:tcW w:w="244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0" w:type="pct"/>
            <w:vMerge/>
            <w:vAlign w:val="center"/>
          </w:tcPr>
          <w:p w:rsidR="00D56C6E" w:rsidRPr="00672E54" w:rsidRDefault="00D56C6E" w:rsidP="008C2A95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1600" w:type="pct"/>
            <w:shd w:val="clear" w:color="000000" w:fill="FFFFFF"/>
            <w:vAlign w:val="center"/>
          </w:tcPr>
          <w:p w:rsidR="00D56C6E" w:rsidRPr="00504446" w:rsidRDefault="00D56C6E" w:rsidP="008C2A95">
            <w:pPr>
              <w:spacing w:before="40" w:after="40"/>
              <w:rPr>
                <w:sz w:val="18"/>
                <w:szCs w:val="18"/>
              </w:rPr>
            </w:pPr>
            <w:r w:rsidRPr="00504446">
              <w:rPr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16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7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noWrap/>
            <w:vAlign w:val="bottom"/>
          </w:tcPr>
          <w:p w:rsidR="00D56C6E" w:rsidRPr="00504446" w:rsidRDefault="00D56C6E" w:rsidP="008C2A95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843C86" w:rsidRPr="00843C86" w:rsidRDefault="00843C86" w:rsidP="00843C86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2629F8" w:rsidRDefault="002629F8" w:rsidP="00843C86">
      <w:pPr>
        <w:jc w:val="right"/>
        <w:rPr>
          <w:sz w:val="24"/>
          <w:szCs w:val="24"/>
        </w:rPr>
      </w:pPr>
    </w:p>
    <w:p w:rsidR="002629F8" w:rsidRDefault="002629F8" w:rsidP="00843C86">
      <w:pPr>
        <w:jc w:val="right"/>
        <w:rPr>
          <w:sz w:val="24"/>
          <w:szCs w:val="24"/>
        </w:rPr>
      </w:pPr>
    </w:p>
    <w:p w:rsidR="002629F8" w:rsidRDefault="002629F8" w:rsidP="00843C86">
      <w:pPr>
        <w:jc w:val="right"/>
        <w:rPr>
          <w:sz w:val="24"/>
          <w:szCs w:val="24"/>
        </w:rPr>
      </w:pPr>
    </w:p>
    <w:p w:rsidR="002629F8" w:rsidRDefault="002629F8" w:rsidP="00843C86">
      <w:pPr>
        <w:jc w:val="right"/>
        <w:rPr>
          <w:sz w:val="24"/>
          <w:szCs w:val="24"/>
        </w:rPr>
      </w:pPr>
    </w:p>
    <w:p w:rsidR="002629F8" w:rsidRDefault="002629F8" w:rsidP="00843C86">
      <w:pPr>
        <w:jc w:val="right"/>
        <w:rPr>
          <w:sz w:val="24"/>
          <w:szCs w:val="24"/>
        </w:rPr>
      </w:pPr>
    </w:p>
    <w:p w:rsidR="002629F8" w:rsidRDefault="002629F8" w:rsidP="00B86D2C">
      <w:pPr>
        <w:rPr>
          <w:sz w:val="24"/>
          <w:szCs w:val="24"/>
        </w:rPr>
      </w:pPr>
    </w:p>
    <w:p w:rsidR="00843C86" w:rsidRPr="002629F8" w:rsidRDefault="00EE15E0" w:rsidP="00843C86">
      <w:pPr>
        <w:jc w:val="right"/>
      </w:pPr>
      <w:r w:rsidRPr="002629F8">
        <w:t>Пр</w:t>
      </w:r>
      <w:r w:rsidR="002629F8">
        <w:t>иложение 10</w:t>
      </w:r>
      <w:r w:rsidR="00843C86" w:rsidRPr="002629F8">
        <w:t xml:space="preserve"> к муниципальной программе</w:t>
      </w:r>
    </w:p>
    <w:p w:rsidR="00843C86" w:rsidRPr="00843C86" w:rsidRDefault="00843C86" w:rsidP="00843C86">
      <w:pPr>
        <w:rPr>
          <w:rFonts w:ascii="Arial" w:hAnsi="Arial"/>
          <w:sz w:val="24"/>
        </w:rPr>
      </w:pPr>
    </w:p>
    <w:p w:rsidR="00843C86" w:rsidRPr="002629F8" w:rsidRDefault="00E46D71" w:rsidP="00843C86">
      <w:pPr>
        <w:jc w:val="center"/>
        <w:rPr>
          <w:b/>
          <w:sz w:val="24"/>
          <w:szCs w:val="24"/>
        </w:rPr>
      </w:pPr>
      <w:hyperlink r:id="rId8" w:history="1">
        <w:r w:rsidR="00843C86" w:rsidRPr="002629F8">
          <w:rPr>
            <w:b/>
            <w:sz w:val="24"/>
            <w:szCs w:val="24"/>
          </w:rPr>
          <w:t>Сведения</w:t>
        </w:r>
      </w:hyperlink>
      <w:r w:rsidR="00843C86" w:rsidRPr="002629F8">
        <w:rPr>
          <w:b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843C86" w:rsidRPr="00843C86" w:rsidRDefault="00843C86" w:rsidP="00843C8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704"/>
        <w:gridCol w:w="4536"/>
        <w:gridCol w:w="1975"/>
        <w:gridCol w:w="1711"/>
        <w:gridCol w:w="5351"/>
      </w:tblGrid>
      <w:tr w:rsidR="00CB08D7" w:rsidRPr="00843C86" w:rsidTr="0066691F">
        <w:trPr>
          <w:trHeight w:val="20"/>
        </w:trPr>
        <w:tc>
          <w:tcPr>
            <w:tcW w:w="704" w:type="dxa"/>
            <w:vAlign w:val="center"/>
            <w:hideMark/>
          </w:tcPr>
          <w:p w:rsidR="00CB08D7" w:rsidRPr="00843C86" w:rsidRDefault="00CB08D7" w:rsidP="0066691F">
            <w:pPr>
              <w:spacing w:before="40" w:after="40"/>
              <w:jc w:val="center"/>
              <w:rPr>
                <w:color w:val="000000"/>
              </w:rPr>
            </w:pPr>
            <w:r w:rsidRPr="00843C8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43C86">
              <w:rPr>
                <w:color w:val="000000"/>
              </w:rPr>
              <w:t>п</w:t>
            </w:r>
            <w:proofErr w:type="spellEnd"/>
            <w:proofErr w:type="gramEnd"/>
            <w:r w:rsidRPr="00843C86">
              <w:rPr>
                <w:color w:val="000000"/>
              </w:rPr>
              <w:t>/</w:t>
            </w:r>
            <w:proofErr w:type="spellStart"/>
            <w:r w:rsidRPr="00843C86">
              <w:rPr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vAlign w:val="center"/>
            <w:hideMark/>
          </w:tcPr>
          <w:p w:rsidR="00CB08D7" w:rsidRPr="00843C86" w:rsidRDefault="00CB08D7" w:rsidP="0066691F">
            <w:pPr>
              <w:spacing w:before="40" w:after="40"/>
              <w:jc w:val="center"/>
              <w:rPr>
                <w:color w:val="000000"/>
              </w:rPr>
            </w:pPr>
            <w:r w:rsidRPr="00843C86">
              <w:rPr>
                <w:color w:val="000000"/>
              </w:rPr>
              <w:t>Вид правового акта</w:t>
            </w:r>
          </w:p>
        </w:tc>
        <w:tc>
          <w:tcPr>
            <w:tcW w:w="1975" w:type="dxa"/>
            <w:vAlign w:val="center"/>
            <w:hideMark/>
          </w:tcPr>
          <w:p w:rsidR="00CB08D7" w:rsidRPr="00843C86" w:rsidRDefault="00CB08D7" w:rsidP="0066691F">
            <w:pPr>
              <w:spacing w:before="40" w:after="40"/>
              <w:jc w:val="center"/>
              <w:rPr>
                <w:color w:val="000000"/>
              </w:rPr>
            </w:pPr>
            <w:r w:rsidRPr="00843C86">
              <w:rPr>
                <w:color w:val="000000"/>
              </w:rPr>
              <w:t>Дата принятия</w:t>
            </w:r>
          </w:p>
        </w:tc>
        <w:tc>
          <w:tcPr>
            <w:tcW w:w="1711" w:type="dxa"/>
            <w:vAlign w:val="center"/>
            <w:hideMark/>
          </w:tcPr>
          <w:p w:rsidR="00CB08D7" w:rsidRPr="00843C86" w:rsidRDefault="00CB08D7" w:rsidP="0066691F">
            <w:pPr>
              <w:spacing w:before="40" w:after="40"/>
              <w:jc w:val="center"/>
              <w:rPr>
                <w:color w:val="000000"/>
              </w:rPr>
            </w:pPr>
            <w:r w:rsidRPr="00843C86">
              <w:rPr>
                <w:color w:val="000000"/>
              </w:rPr>
              <w:t>Номер</w:t>
            </w:r>
          </w:p>
        </w:tc>
        <w:tc>
          <w:tcPr>
            <w:tcW w:w="5351" w:type="dxa"/>
            <w:vAlign w:val="center"/>
            <w:hideMark/>
          </w:tcPr>
          <w:p w:rsidR="00CB08D7" w:rsidRPr="00843C86" w:rsidRDefault="00CB08D7" w:rsidP="0066691F">
            <w:pPr>
              <w:spacing w:before="40" w:after="40"/>
              <w:jc w:val="center"/>
              <w:rPr>
                <w:color w:val="000000"/>
              </w:rPr>
            </w:pPr>
            <w:r w:rsidRPr="00843C86">
              <w:rPr>
                <w:color w:val="000000"/>
              </w:rPr>
              <w:t>Суть изменений (краткое изложение)</w:t>
            </w:r>
          </w:p>
        </w:tc>
      </w:tr>
      <w:tr w:rsidR="00CB08D7" w:rsidRPr="00843C86" w:rsidTr="00CB08D7">
        <w:trPr>
          <w:trHeight w:val="1275"/>
        </w:trPr>
        <w:tc>
          <w:tcPr>
            <w:tcW w:w="704" w:type="dxa"/>
            <w:noWrap/>
            <w:hideMark/>
          </w:tcPr>
          <w:p w:rsidR="00CB08D7" w:rsidRPr="00843C86" w:rsidRDefault="00CB08D7" w:rsidP="0066691F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6" w:type="dxa"/>
            <w:noWrap/>
            <w:hideMark/>
          </w:tcPr>
          <w:p w:rsidR="00CB08D7" w:rsidRPr="00843C86" w:rsidRDefault="00CB08D7" w:rsidP="0066691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Бабушкинского муниципального округа Вологодской области</w:t>
            </w:r>
          </w:p>
        </w:tc>
        <w:tc>
          <w:tcPr>
            <w:tcW w:w="1975" w:type="dxa"/>
            <w:noWrap/>
            <w:hideMark/>
          </w:tcPr>
          <w:p w:rsidR="00CB08D7" w:rsidRPr="00843C86" w:rsidRDefault="00CB08D7" w:rsidP="0066691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29.03.2024</w:t>
            </w:r>
          </w:p>
        </w:tc>
        <w:tc>
          <w:tcPr>
            <w:tcW w:w="1711" w:type="dxa"/>
            <w:noWrap/>
            <w:hideMark/>
          </w:tcPr>
          <w:p w:rsidR="00CB08D7" w:rsidRPr="00843C86" w:rsidRDefault="00CB08D7" w:rsidP="0066691F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5351" w:type="dxa"/>
            <w:noWrap/>
            <w:hideMark/>
          </w:tcPr>
          <w:p w:rsidR="00CB08D7" w:rsidRPr="00843C86" w:rsidRDefault="00CB08D7" w:rsidP="0066691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О внесении изменений в муниципальную программу</w:t>
            </w:r>
          </w:p>
        </w:tc>
      </w:tr>
      <w:tr w:rsidR="00B86D2C" w:rsidRPr="00843C86" w:rsidTr="00CB08D7">
        <w:trPr>
          <w:trHeight w:val="1275"/>
        </w:trPr>
        <w:tc>
          <w:tcPr>
            <w:tcW w:w="704" w:type="dxa"/>
            <w:noWrap/>
            <w:hideMark/>
          </w:tcPr>
          <w:p w:rsidR="00B86D2C" w:rsidRDefault="00B86D2C" w:rsidP="0066691F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36" w:type="dxa"/>
            <w:noWrap/>
            <w:hideMark/>
          </w:tcPr>
          <w:p w:rsidR="00B86D2C" w:rsidRDefault="00B86D2C" w:rsidP="0066691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color w:val="000000"/>
              </w:rPr>
              <w:t>Бабушкинского</w:t>
            </w:r>
            <w:proofErr w:type="spellEnd"/>
            <w:r>
              <w:rPr>
                <w:color w:val="000000"/>
              </w:rPr>
              <w:t xml:space="preserve"> муниципального округа Вологодской области</w:t>
            </w:r>
          </w:p>
        </w:tc>
        <w:tc>
          <w:tcPr>
            <w:tcW w:w="1975" w:type="dxa"/>
            <w:noWrap/>
            <w:hideMark/>
          </w:tcPr>
          <w:p w:rsidR="00B86D2C" w:rsidRDefault="00B86D2C" w:rsidP="0066691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26.07.2024</w:t>
            </w:r>
          </w:p>
        </w:tc>
        <w:tc>
          <w:tcPr>
            <w:tcW w:w="1711" w:type="dxa"/>
            <w:noWrap/>
            <w:hideMark/>
          </w:tcPr>
          <w:p w:rsidR="00B86D2C" w:rsidRDefault="00B86D2C" w:rsidP="0066691F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5351" w:type="dxa"/>
            <w:noWrap/>
            <w:hideMark/>
          </w:tcPr>
          <w:p w:rsidR="00B86D2C" w:rsidRDefault="00B86D2C" w:rsidP="0066691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О внесении изменений в муниципальную программу</w:t>
            </w:r>
          </w:p>
        </w:tc>
      </w:tr>
      <w:tr w:rsidR="00CB08D7" w:rsidRPr="00843C86" w:rsidTr="00CB08D7">
        <w:trPr>
          <w:trHeight w:val="983"/>
        </w:trPr>
        <w:tc>
          <w:tcPr>
            <w:tcW w:w="704" w:type="dxa"/>
            <w:noWrap/>
            <w:hideMark/>
          </w:tcPr>
          <w:p w:rsidR="00CB08D7" w:rsidRDefault="00B86D2C" w:rsidP="0066691F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B08D7">
              <w:rPr>
                <w:color w:val="000000"/>
              </w:rPr>
              <w:t>.</w:t>
            </w:r>
          </w:p>
        </w:tc>
        <w:tc>
          <w:tcPr>
            <w:tcW w:w="4536" w:type="dxa"/>
            <w:noWrap/>
            <w:hideMark/>
          </w:tcPr>
          <w:p w:rsidR="00CB08D7" w:rsidRPr="00843C86" w:rsidRDefault="00CB08D7" w:rsidP="0066691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Постановление администрации Бабушкинского муниципального округа Вологодской области</w:t>
            </w:r>
          </w:p>
        </w:tc>
        <w:tc>
          <w:tcPr>
            <w:tcW w:w="1975" w:type="dxa"/>
            <w:noWrap/>
            <w:hideMark/>
          </w:tcPr>
          <w:p w:rsidR="00CB08D7" w:rsidRPr="00843C86" w:rsidRDefault="00CB08D7" w:rsidP="0066691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27.12.2024</w:t>
            </w:r>
          </w:p>
        </w:tc>
        <w:tc>
          <w:tcPr>
            <w:tcW w:w="1711" w:type="dxa"/>
            <w:noWrap/>
            <w:hideMark/>
          </w:tcPr>
          <w:p w:rsidR="00CB08D7" w:rsidRPr="00843C86" w:rsidRDefault="00CB08D7" w:rsidP="0066691F">
            <w:pP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1420</w:t>
            </w:r>
          </w:p>
        </w:tc>
        <w:tc>
          <w:tcPr>
            <w:tcW w:w="5351" w:type="dxa"/>
            <w:noWrap/>
            <w:hideMark/>
          </w:tcPr>
          <w:p w:rsidR="00CB08D7" w:rsidRPr="00843C86" w:rsidRDefault="00CB08D7" w:rsidP="0066691F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О внесении изменений в муниципальную программу</w:t>
            </w:r>
          </w:p>
        </w:tc>
      </w:tr>
    </w:tbl>
    <w:p w:rsidR="00843C86" w:rsidRDefault="00843C86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43C86" w:rsidRDefault="00843C86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843C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629F8" w:rsidRDefault="002629F8" w:rsidP="00C2082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2C6E63" w:rsidRDefault="002C6E63" w:rsidP="00C2082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2082B" w:rsidRDefault="00C2082B" w:rsidP="00C2082B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B86D2C" w:rsidRDefault="00B86D2C" w:rsidP="00A74CE8">
      <w:pPr>
        <w:jc w:val="right"/>
      </w:pPr>
    </w:p>
    <w:p w:rsidR="00B86D2C" w:rsidRDefault="00B86D2C" w:rsidP="00A74CE8">
      <w:pPr>
        <w:jc w:val="right"/>
      </w:pPr>
    </w:p>
    <w:p w:rsidR="00B86D2C" w:rsidRDefault="00B86D2C" w:rsidP="00A74CE8">
      <w:pPr>
        <w:jc w:val="right"/>
      </w:pPr>
    </w:p>
    <w:p w:rsidR="00A74CE8" w:rsidRPr="002629F8" w:rsidRDefault="00A74CE8" w:rsidP="00A74CE8">
      <w:pPr>
        <w:jc w:val="right"/>
      </w:pPr>
      <w:r w:rsidRPr="002629F8">
        <w:t>Приложение 1</w:t>
      </w:r>
      <w:r w:rsidR="002629F8" w:rsidRPr="002629F8">
        <w:t>1</w:t>
      </w:r>
      <w:r w:rsidRPr="002629F8">
        <w:t xml:space="preserve"> к муниципальной программе</w:t>
      </w:r>
    </w:p>
    <w:p w:rsidR="00A74CE8" w:rsidRPr="00A74CE8" w:rsidRDefault="00A74CE8" w:rsidP="00A74CE8">
      <w:pPr>
        <w:ind w:left="8364"/>
        <w:jc w:val="right"/>
        <w:rPr>
          <w:sz w:val="24"/>
          <w:szCs w:val="28"/>
        </w:rPr>
      </w:pPr>
    </w:p>
    <w:p w:rsidR="00A74CE8" w:rsidRPr="002629F8" w:rsidRDefault="00A74CE8" w:rsidP="00A74CE8">
      <w:pPr>
        <w:jc w:val="center"/>
        <w:rPr>
          <w:b/>
          <w:sz w:val="24"/>
          <w:szCs w:val="24"/>
        </w:rPr>
      </w:pPr>
      <w:r w:rsidRPr="002629F8">
        <w:rPr>
          <w:b/>
          <w:sz w:val="24"/>
          <w:szCs w:val="24"/>
        </w:rPr>
        <w:t>Результаты оцен</w:t>
      </w:r>
      <w:r w:rsidR="002629F8">
        <w:rPr>
          <w:b/>
          <w:sz w:val="24"/>
          <w:szCs w:val="24"/>
        </w:rPr>
        <w:t xml:space="preserve">ки эффективности муниципальной </w:t>
      </w:r>
      <w:r w:rsidRPr="002629F8">
        <w:rPr>
          <w:b/>
          <w:sz w:val="24"/>
          <w:szCs w:val="24"/>
        </w:rPr>
        <w:t xml:space="preserve">программы </w:t>
      </w:r>
    </w:p>
    <w:p w:rsidR="00A74CE8" w:rsidRPr="00A74CE8" w:rsidRDefault="00A74CE8" w:rsidP="00A74CE8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706"/>
        <w:gridCol w:w="706"/>
        <w:gridCol w:w="528"/>
        <w:gridCol w:w="3426"/>
        <w:gridCol w:w="1744"/>
        <w:gridCol w:w="1512"/>
        <w:gridCol w:w="1492"/>
        <w:gridCol w:w="1227"/>
        <w:gridCol w:w="1658"/>
        <w:gridCol w:w="1504"/>
      </w:tblGrid>
      <w:tr w:rsidR="00A74CE8" w:rsidRPr="00A74CE8" w:rsidTr="00DA1AFA">
        <w:tc>
          <w:tcPr>
            <w:tcW w:w="620" w:type="pct"/>
            <w:gridSpan w:val="3"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191" w:type="pct"/>
            <w:vMerge w:val="restart"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611" w:type="pct"/>
            <w:vMerge w:val="restart"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531" w:type="pct"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524" w:type="pct"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428" w:type="pct"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572" w:type="pct"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524" w:type="pct"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A74CE8" w:rsidRPr="00A74CE8" w:rsidTr="00DA1AFA">
        <w:tc>
          <w:tcPr>
            <w:tcW w:w="238" w:type="pct"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ПП</w:t>
            </w:r>
          </w:p>
        </w:tc>
        <w:tc>
          <w:tcPr>
            <w:tcW w:w="191" w:type="pct"/>
            <w:tcBorders>
              <w:left w:val="single" w:sz="4" w:space="0" w:color="auto"/>
            </w:tcBorders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ОМ</w:t>
            </w:r>
          </w:p>
        </w:tc>
        <w:tc>
          <w:tcPr>
            <w:tcW w:w="1191" w:type="pct"/>
            <w:vMerge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11" w:type="pct"/>
            <w:vMerge/>
            <w:vAlign w:val="center"/>
          </w:tcPr>
          <w:p w:rsidR="00A74CE8" w:rsidRPr="00A74CE8" w:rsidRDefault="00A74CE8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" w:type="pct"/>
            <w:vAlign w:val="center"/>
          </w:tcPr>
          <w:p w:rsidR="00A74CE8" w:rsidRPr="00A74CE8" w:rsidRDefault="00E46D71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24" w:type="pct"/>
            <w:vAlign w:val="center"/>
          </w:tcPr>
          <w:p w:rsidR="00A74CE8" w:rsidRPr="00A74CE8" w:rsidRDefault="00E46D71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428" w:type="pct"/>
            <w:vAlign w:val="center"/>
          </w:tcPr>
          <w:p w:rsidR="00A74CE8" w:rsidRPr="00A74CE8" w:rsidRDefault="00E46D71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72" w:type="pct"/>
            <w:vAlign w:val="center"/>
          </w:tcPr>
          <w:p w:rsidR="00A74CE8" w:rsidRPr="00A74CE8" w:rsidRDefault="00E46D71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524" w:type="pct"/>
            <w:vAlign w:val="center"/>
          </w:tcPr>
          <w:p w:rsidR="00A74CE8" w:rsidRPr="00A74CE8" w:rsidRDefault="00E46D71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F52F1C" w:rsidRPr="00A74CE8" w:rsidTr="00DA1AFA">
        <w:tc>
          <w:tcPr>
            <w:tcW w:w="238" w:type="pct"/>
          </w:tcPr>
          <w:p w:rsidR="00F52F1C" w:rsidRPr="00A74CE8" w:rsidRDefault="00F52F1C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F52F1C" w:rsidRPr="00A74CE8" w:rsidRDefault="00F52F1C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1" w:type="pct"/>
            <w:tcBorders>
              <w:left w:val="single" w:sz="4" w:space="0" w:color="auto"/>
            </w:tcBorders>
          </w:tcPr>
          <w:p w:rsidR="00F52F1C" w:rsidRPr="00A74CE8" w:rsidRDefault="00F52F1C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1" w:type="pct"/>
          </w:tcPr>
          <w:p w:rsidR="00F52F1C" w:rsidRPr="00A74CE8" w:rsidRDefault="00F52F1C" w:rsidP="00A74CE8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  <w:r w:rsidRPr="00A74CE8">
              <w:rPr>
                <w:b/>
                <w:sz w:val="18"/>
                <w:szCs w:val="18"/>
              </w:rPr>
              <w:t xml:space="preserve">Сохранение и развитие культурного и туристского потенциала Бабушкинского муниципального </w:t>
            </w:r>
            <w:r>
              <w:rPr>
                <w:b/>
                <w:sz w:val="18"/>
                <w:szCs w:val="18"/>
              </w:rPr>
              <w:t xml:space="preserve">округа Вологодской области </w:t>
            </w:r>
            <w:r w:rsidRPr="00A74CE8">
              <w:rPr>
                <w:b/>
                <w:sz w:val="18"/>
                <w:szCs w:val="18"/>
              </w:rPr>
              <w:t>на 2022-2026 годы</w:t>
            </w:r>
          </w:p>
        </w:tc>
        <w:tc>
          <w:tcPr>
            <w:tcW w:w="611" w:type="pct"/>
            <w:vMerge w:val="restart"/>
          </w:tcPr>
          <w:p w:rsidR="00F52F1C" w:rsidRPr="00A74CE8" w:rsidRDefault="00F52F1C" w:rsidP="0015483B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 xml:space="preserve">начальник отдела по культуре, туризму и молодежной политике </w:t>
            </w:r>
            <w:r w:rsidR="0015483B">
              <w:rPr>
                <w:rFonts w:eastAsia="Calibri"/>
                <w:sz w:val="18"/>
                <w:szCs w:val="18"/>
              </w:rPr>
              <w:t xml:space="preserve">Е.И. </w:t>
            </w:r>
            <w:proofErr w:type="spellStart"/>
            <w:r w:rsidR="0015483B">
              <w:rPr>
                <w:rFonts w:eastAsia="Calibri"/>
                <w:sz w:val="18"/>
                <w:szCs w:val="18"/>
              </w:rPr>
              <w:t>Метеньканич</w:t>
            </w:r>
            <w:proofErr w:type="spellEnd"/>
          </w:p>
        </w:tc>
        <w:tc>
          <w:tcPr>
            <w:tcW w:w="531" w:type="pct"/>
          </w:tcPr>
          <w:p w:rsidR="00F52F1C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0,98</w:t>
            </w:r>
          </w:p>
        </w:tc>
        <w:tc>
          <w:tcPr>
            <w:tcW w:w="524" w:type="pct"/>
          </w:tcPr>
          <w:p w:rsidR="00F52F1C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8" w:type="pct"/>
          </w:tcPr>
          <w:p w:rsidR="00F52F1C" w:rsidRPr="00A74CE8" w:rsidRDefault="002629F8" w:rsidP="00DA1AFA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0,9</w:t>
            </w:r>
            <w:r w:rsidR="00DA1AF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572" w:type="pct"/>
          </w:tcPr>
          <w:p w:rsidR="00F52F1C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24" w:type="pct"/>
          </w:tcPr>
          <w:p w:rsidR="00F52F1C" w:rsidRPr="00A74CE8" w:rsidRDefault="002629F8" w:rsidP="00DA1AFA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0,9</w:t>
            </w:r>
            <w:r w:rsidR="00DA1AFA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DA1AFA" w:rsidRPr="00A74CE8" w:rsidTr="00DA1AFA">
        <w:tc>
          <w:tcPr>
            <w:tcW w:w="238" w:type="pct"/>
          </w:tcPr>
          <w:p w:rsidR="00DA1AFA" w:rsidRPr="00A74CE8" w:rsidRDefault="00DA1AFA" w:rsidP="00B86D2C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0,99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A1AFA" w:rsidRPr="00A74CE8" w:rsidRDefault="00DA1AFA" w:rsidP="00B86D2C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0,98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1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A74CE8">
              <w:rPr>
                <w:rFonts w:eastAsia="Calibri"/>
                <w:b/>
                <w:sz w:val="18"/>
                <w:szCs w:val="18"/>
              </w:rPr>
              <w:t xml:space="preserve">Культурно-досуговая деятельность в культурном пространстве </w:t>
            </w:r>
            <w:r>
              <w:rPr>
                <w:rFonts w:eastAsia="Calibri"/>
                <w:b/>
                <w:sz w:val="18"/>
                <w:szCs w:val="18"/>
              </w:rPr>
              <w:t>округа</w:t>
            </w:r>
            <w:r w:rsidRPr="00A74CE8">
              <w:rPr>
                <w:rFonts w:eastAsia="Calibri"/>
                <w:b/>
                <w:sz w:val="18"/>
                <w:szCs w:val="18"/>
              </w:rPr>
              <w:t>, музейное дело, библиотечное обслуживание</w:t>
            </w:r>
          </w:p>
        </w:tc>
        <w:tc>
          <w:tcPr>
            <w:tcW w:w="611" w:type="pct"/>
            <w:vMerge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" w:type="pct"/>
          </w:tcPr>
          <w:p w:rsidR="00DA1AFA" w:rsidRPr="00A74CE8" w:rsidRDefault="00DA1AFA" w:rsidP="00DA1AFA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0,97</w:t>
            </w:r>
          </w:p>
        </w:tc>
        <w:tc>
          <w:tcPr>
            <w:tcW w:w="524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8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0,97</w:t>
            </w:r>
          </w:p>
        </w:tc>
        <w:tc>
          <w:tcPr>
            <w:tcW w:w="572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24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0,97</w:t>
            </w:r>
          </w:p>
        </w:tc>
      </w:tr>
      <w:tr w:rsidR="00DA1AFA" w:rsidRPr="00A74CE8" w:rsidTr="00DA1AFA">
        <w:tc>
          <w:tcPr>
            <w:tcW w:w="238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1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A74CE8">
              <w:rPr>
                <w:rFonts w:eastAsia="Calibri"/>
                <w:b/>
                <w:sz w:val="18"/>
                <w:szCs w:val="18"/>
              </w:rPr>
              <w:t>Обеспечение условий реализации муниципальной программы</w:t>
            </w:r>
          </w:p>
        </w:tc>
        <w:tc>
          <w:tcPr>
            <w:tcW w:w="611" w:type="pct"/>
            <w:vMerge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24" w:type="pct"/>
          </w:tcPr>
          <w:p w:rsidR="00DA1AFA" w:rsidRPr="00A74CE8" w:rsidRDefault="00DA1AFA" w:rsidP="002629F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8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72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24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DA1AFA" w:rsidRPr="00A74CE8" w:rsidTr="00DA1AFA">
        <w:tc>
          <w:tcPr>
            <w:tcW w:w="238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0" w:type="pct"/>
            <w:tcBorders>
              <w:right w:val="single" w:sz="4" w:space="0" w:color="auto"/>
            </w:tcBorders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A74CE8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left w:val="single" w:sz="4" w:space="0" w:color="auto"/>
            </w:tcBorders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91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A74CE8">
              <w:rPr>
                <w:rFonts w:eastAsia="Calibri"/>
                <w:b/>
                <w:sz w:val="18"/>
                <w:szCs w:val="18"/>
              </w:rPr>
              <w:t xml:space="preserve">Развитие туризма в Бабушкинском муниципальном </w:t>
            </w:r>
            <w:r>
              <w:rPr>
                <w:rFonts w:eastAsia="Calibri"/>
                <w:b/>
                <w:sz w:val="18"/>
                <w:szCs w:val="18"/>
              </w:rPr>
              <w:t>округе</w:t>
            </w:r>
            <w:r w:rsidRPr="00A74CE8">
              <w:rPr>
                <w:rFonts w:eastAsia="Calibri"/>
                <w:b/>
                <w:sz w:val="18"/>
                <w:szCs w:val="18"/>
              </w:rPr>
              <w:t xml:space="preserve"> на 2022-2026гг.</w:t>
            </w:r>
          </w:p>
        </w:tc>
        <w:tc>
          <w:tcPr>
            <w:tcW w:w="611" w:type="pct"/>
            <w:vMerge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1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24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8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72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24" w:type="pct"/>
          </w:tcPr>
          <w:p w:rsidR="00DA1AFA" w:rsidRPr="00A74CE8" w:rsidRDefault="00DA1AFA" w:rsidP="00A74CE8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A74CE8" w:rsidRDefault="00A74CE8" w:rsidP="00A74CE8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p w:rsidR="00EE15E0" w:rsidRDefault="00EE15E0" w:rsidP="00EE15E0">
      <w:pPr>
        <w:spacing w:after="200" w:line="276" w:lineRule="auto"/>
        <w:jc w:val="center"/>
        <w:rPr>
          <w:b/>
          <w:sz w:val="28"/>
          <w:szCs w:val="28"/>
        </w:rPr>
      </w:pPr>
    </w:p>
    <w:p w:rsidR="00EE15E0" w:rsidRDefault="00EE15E0" w:rsidP="00EE15E0">
      <w:pPr>
        <w:spacing w:after="200" w:line="276" w:lineRule="auto"/>
        <w:jc w:val="center"/>
        <w:rPr>
          <w:b/>
          <w:sz w:val="28"/>
          <w:szCs w:val="28"/>
        </w:rPr>
        <w:sectPr w:rsidR="00EE15E0" w:rsidSect="00C2082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2629F8" w:rsidRPr="002629F8" w:rsidRDefault="002629F8" w:rsidP="002629F8">
      <w:pPr>
        <w:jc w:val="right"/>
      </w:pPr>
      <w:r w:rsidRPr="002629F8">
        <w:lastRenderedPageBreak/>
        <w:t>Приложение 1</w:t>
      </w:r>
      <w:r>
        <w:t>2</w:t>
      </w:r>
      <w:r w:rsidRPr="002629F8">
        <w:t xml:space="preserve"> к муниципальной программе</w:t>
      </w:r>
    </w:p>
    <w:p w:rsidR="002629F8" w:rsidRDefault="002629F8" w:rsidP="00EE15E0">
      <w:pPr>
        <w:spacing w:line="276" w:lineRule="auto"/>
        <w:jc w:val="center"/>
        <w:rPr>
          <w:b/>
          <w:sz w:val="28"/>
          <w:szCs w:val="28"/>
        </w:rPr>
      </w:pPr>
    </w:p>
    <w:p w:rsidR="00EE15E0" w:rsidRPr="00EE15E0" w:rsidRDefault="00EE15E0" w:rsidP="00EE15E0">
      <w:pPr>
        <w:spacing w:line="276" w:lineRule="auto"/>
        <w:jc w:val="center"/>
        <w:rPr>
          <w:b/>
          <w:sz w:val="28"/>
          <w:szCs w:val="28"/>
        </w:rPr>
      </w:pPr>
      <w:r w:rsidRPr="00EE15E0">
        <w:rPr>
          <w:b/>
          <w:sz w:val="28"/>
          <w:szCs w:val="28"/>
        </w:rPr>
        <w:t xml:space="preserve">Оценка </w:t>
      </w:r>
    </w:p>
    <w:p w:rsidR="00EE15E0" w:rsidRPr="00EE15E0" w:rsidRDefault="00493735" w:rsidP="00EE15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эффективности муниципальной</w:t>
      </w:r>
      <w:r w:rsidR="00EE15E0" w:rsidRPr="00EE15E0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</w:p>
    <w:p w:rsidR="00EE15E0" w:rsidRDefault="00EE15E0" w:rsidP="00EE15E0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:rsidR="00D638EA" w:rsidRPr="00493735" w:rsidRDefault="00D638EA" w:rsidP="00493735">
      <w:pPr>
        <w:jc w:val="center"/>
        <w:rPr>
          <w:b/>
          <w:sz w:val="28"/>
          <w:szCs w:val="28"/>
        </w:rPr>
      </w:pP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b/>
          <w:sz w:val="28"/>
          <w:szCs w:val="28"/>
        </w:rPr>
        <w:t>Подпрограмма 1</w:t>
      </w:r>
      <w:r w:rsidRPr="00493735">
        <w:rPr>
          <w:b/>
          <w:bCs/>
          <w:color w:val="000000"/>
          <w:sz w:val="28"/>
          <w:szCs w:val="28"/>
        </w:rPr>
        <w:t xml:space="preserve">Культурно-досуговая деятельность в культурном пространстве </w:t>
      </w:r>
      <w:r>
        <w:rPr>
          <w:b/>
          <w:bCs/>
          <w:color w:val="000000"/>
          <w:sz w:val="28"/>
          <w:szCs w:val="28"/>
        </w:rPr>
        <w:t>округа</w:t>
      </w:r>
      <w:r w:rsidRPr="00493735">
        <w:rPr>
          <w:b/>
          <w:bCs/>
          <w:color w:val="000000"/>
          <w:sz w:val="28"/>
          <w:szCs w:val="28"/>
        </w:rPr>
        <w:t>, музейное дело, библиотечное обслуживание</w:t>
      </w:r>
    </w:p>
    <w:p w:rsidR="00493735" w:rsidRPr="00493735" w:rsidRDefault="00493735" w:rsidP="00493735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Степень достижения планового значения каждого целевого показателя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rFonts w:eastAsia="Calibri"/>
          <w:sz w:val="28"/>
          <w:szCs w:val="28"/>
        </w:rPr>
        <w:t>(индикатора) муниципальной программы:</w:t>
      </w:r>
    </w:p>
    <w:p w:rsidR="00493735" w:rsidRPr="00493735" w:rsidRDefault="00E46D71" w:rsidP="00493735">
      <w:pPr>
        <w:tabs>
          <w:tab w:val="left" w:pos="1134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/>
                <w:sz w:val="28"/>
                <w:szCs w:val="28"/>
              </w:rPr>
              <m:t>план</m:t>
            </m:r>
          </m:sub>
        </m:sSub>
      </m:oMath>
      <w:r w:rsidR="00493735" w:rsidRPr="00493735">
        <w:rPr>
          <w:sz w:val="28"/>
          <w:szCs w:val="28"/>
        </w:rPr>
        <w:t>;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СП</w:t>
      </w:r>
      <w:r w:rsidRPr="00493735">
        <w:rPr>
          <w:sz w:val="28"/>
          <w:szCs w:val="28"/>
          <w:vertAlign w:val="subscript"/>
        </w:rPr>
        <w:t>1</w:t>
      </w:r>
      <w:r w:rsidRPr="00493735">
        <w:rPr>
          <w:sz w:val="28"/>
          <w:szCs w:val="28"/>
        </w:rPr>
        <w:t xml:space="preserve"> =100/100=1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СП</w:t>
      </w:r>
      <w:proofErr w:type="gramStart"/>
      <w:r w:rsidRPr="00493735">
        <w:rPr>
          <w:sz w:val="28"/>
          <w:szCs w:val="28"/>
          <w:vertAlign w:val="subscript"/>
        </w:rPr>
        <w:t>2</w:t>
      </w:r>
      <w:proofErr w:type="gramEnd"/>
      <w:r w:rsidRPr="00493735">
        <w:rPr>
          <w:sz w:val="28"/>
          <w:szCs w:val="28"/>
        </w:rPr>
        <w:t>=</w:t>
      </w:r>
      <w:r w:rsidR="008C3797">
        <w:rPr>
          <w:sz w:val="28"/>
          <w:szCs w:val="28"/>
        </w:rPr>
        <w:t>89100</w:t>
      </w:r>
      <w:r>
        <w:rPr>
          <w:sz w:val="28"/>
          <w:szCs w:val="28"/>
        </w:rPr>
        <w:t>/67</w:t>
      </w:r>
      <w:r w:rsidR="008C3797">
        <w:rPr>
          <w:sz w:val="28"/>
          <w:szCs w:val="28"/>
        </w:rPr>
        <w:t>800</w:t>
      </w:r>
      <w:r>
        <w:rPr>
          <w:sz w:val="28"/>
          <w:szCs w:val="28"/>
        </w:rPr>
        <w:t>=1</w:t>
      </w:r>
      <w:r w:rsidR="004F7FE9">
        <w:rPr>
          <w:sz w:val="28"/>
          <w:szCs w:val="28"/>
        </w:rPr>
        <w:t>,</w:t>
      </w:r>
      <w:r w:rsidR="008C3797">
        <w:rPr>
          <w:sz w:val="28"/>
          <w:szCs w:val="28"/>
        </w:rPr>
        <w:t>3</w:t>
      </w:r>
      <w:r w:rsidR="004F7FE9">
        <w:rPr>
          <w:sz w:val="28"/>
          <w:szCs w:val="28"/>
        </w:rPr>
        <w:t xml:space="preserve"> </w:t>
      </w:r>
      <w:r w:rsidR="004F7FE9" w:rsidRPr="00493735">
        <w:rPr>
          <w:sz w:val="28"/>
          <w:szCs w:val="28"/>
        </w:rPr>
        <w:t>СП</w:t>
      </w:r>
      <w:r w:rsidR="004F7FE9" w:rsidRPr="00493735">
        <w:rPr>
          <w:sz w:val="28"/>
          <w:szCs w:val="28"/>
          <w:vertAlign w:val="subscript"/>
        </w:rPr>
        <w:t>2</w:t>
      </w:r>
      <w:r w:rsidR="004F7FE9" w:rsidRPr="00493735">
        <w:rPr>
          <w:sz w:val="28"/>
          <w:szCs w:val="28"/>
        </w:rPr>
        <w:t>=</w:t>
      </w:r>
      <w:r w:rsidR="004F7FE9">
        <w:rPr>
          <w:sz w:val="28"/>
          <w:szCs w:val="28"/>
        </w:rPr>
        <w:t>1</w:t>
      </w:r>
    </w:p>
    <w:p w:rsidR="00493735" w:rsidRPr="00493735" w:rsidRDefault="00493735" w:rsidP="004F7FE9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СП</w:t>
      </w:r>
      <w:r w:rsidRPr="00493735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</w:t>
      </w:r>
      <w:r w:rsidR="008C3797">
        <w:rPr>
          <w:sz w:val="28"/>
          <w:szCs w:val="28"/>
        </w:rPr>
        <w:t>12</w:t>
      </w:r>
      <w:r>
        <w:rPr>
          <w:sz w:val="28"/>
          <w:szCs w:val="28"/>
        </w:rPr>
        <w:t>/1</w:t>
      </w:r>
      <w:r w:rsidR="008C3797">
        <w:rPr>
          <w:sz w:val="28"/>
          <w:szCs w:val="28"/>
        </w:rPr>
        <w:t>10</w:t>
      </w:r>
      <w:r>
        <w:rPr>
          <w:sz w:val="28"/>
          <w:szCs w:val="28"/>
        </w:rPr>
        <w:t>=1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СП</w:t>
      </w:r>
      <w:proofErr w:type="gramStart"/>
      <w:r w:rsidRPr="00493735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</w:t>
      </w:r>
      <w:r w:rsidR="008C3797">
        <w:rPr>
          <w:sz w:val="28"/>
          <w:szCs w:val="28"/>
        </w:rPr>
        <w:t>8.5</w:t>
      </w:r>
      <w:r>
        <w:rPr>
          <w:sz w:val="28"/>
          <w:szCs w:val="28"/>
        </w:rPr>
        <w:t>/8,</w:t>
      </w:r>
      <w:r w:rsidR="008C3797">
        <w:rPr>
          <w:sz w:val="28"/>
          <w:szCs w:val="28"/>
        </w:rPr>
        <w:t>3</w:t>
      </w:r>
      <w:r w:rsidR="00BD7382">
        <w:rPr>
          <w:sz w:val="28"/>
          <w:szCs w:val="28"/>
        </w:rPr>
        <w:t>=</w:t>
      </w:r>
      <w:r w:rsidR="008C3797">
        <w:rPr>
          <w:sz w:val="28"/>
          <w:szCs w:val="28"/>
        </w:rPr>
        <w:t>1</w:t>
      </w:r>
      <w:r w:rsidRPr="00493735">
        <w:rPr>
          <w:sz w:val="28"/>
          <w:szCs w:val="28"/>
        </w:rPr>
        <w:t xml:space="preserve"> СП</w:t>
      </w:r>
      <w:r w:rsidRPr="00493735">
        <w:rPr>
          <w:sz w:val="28"/>
          <w:szCs w:val="28"/>
          <w:vertAlign w:val="subscript"/>
        </w:rPr>
        <w:t>4</w:t>
      </w:r>
      <w:r w:rsidRPr="00493735">
        <w:rPr>
          <w:sz w:val="28"/>
          <w:szCs w:val="28"/>
        </w:rPr>
        <w:t xml:space="preserve"> = 1                                   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СП</w:t>
      </w:r>
      <w:r w:rsidRPr="00493735">
        <w:rPr>
          <w:sz w:val="28"/>
          <w:szCs w:val="28"/>
          <w:vertAlign w:val="subscript"/>
        </w:rPr>
        <w:t>5</w:t>
      </w:r>
      <w:r w:rsidRPr="00493735">
        <w:rPr>
          <w:sz w:val="28"/>
          <w:szCs w:val="28"/>
        </w:rPr>
        <w:t xml:space="preserve">=100/100=1                                            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СП</w:t>
      </w:r>
      <w:proofErr w:type="gramStart"/>
      <w:r w:rsidRPr="00493735">
        <w:rPr>
          <w:sz w:val="28"/>
          <w:szCs w:val="28"/>
          <w:vertAlign w:val="subscript"/>
        </w:rPr>
        <w:t>6</w:t>
      </w:r>
      <w:proofErr w:type="gramEnd"/>
      <w:r w:rsidRPr="00493735">
        <w:rPr>
          <w:sz w:val="28"/>
          <w:szCs w:val="28"/>
        </w:rPr>
        <w:t>=</w:t>
      </w:r>
      <w:r w:rsidR="00452319">
        <w:rPr>
          <w:sz w:val="28"/>
          <w:szCs w:val="28"/>
        </w:rPr>
        <w:t>6,4</w:t>
      </w:r>
      <w:r w:rsidR="00BD7382">
        <w:rPr>
          <w:sz w:val="28"/>
          <w:szCs w:val="28"/>
        </w:rPr>
        <w:t>/5,</w:t>
      </w:r>
      <w:r w:rsidR="008C3797">
        <w:rPr>
          <w:sz w:val="28"/>
          <w:szCs w:val="28"/>
        </w:rPr>
        <w:t>7</w:t>
      </w:r>
      <w:r w:rsidR="00BD7382">
        <w:rPr>
          <w:sz w:val="28"/>
          <w:szCs w:val="28"/>
        </w:rPr>
        <w:t>=1</w:t>
      </w:r>
      <w:r w:rsidR="00452319">
        <w:rPr>
          <w:sz w:val="28"/>
          <w:szCs w:val="28"/>
        </w:rPr>
        <w:t>,12</w:t>
      </w:r>
      <w:r w:rsidR="008C3797">
        <w:rPr>
          <w:sz w:val="28"/>
          <w:szCs w:val="28"/>
        </w:rPr>
        <w:t xml:space="preserve"> </w:t>
      </w:r>
      <w:r w:rsidRPr="00493735">
        <w:rPr>
          <w:sz w:val="28"/>
          <w:szCs w:val="28"/>
        </w:rPr>
        <w:t>СП</w:t>
      </w:r>
      <w:r w:rsidRPr="00493735">
        <w:rPr>
          <w:sz w:val="28"/>
          <w:szCs w:val="28"/>
          <w:vertAlign w:val="subscript"/>
        </w:rPr>
        <w:t>6</w:t>
      </w:r>
      <w:r w:rsidRPr="00493735">
        <w:rPr>
          <w:sz w:val="28"/>
          <w:szCs w:val="28"/>
        </w:rPr>
        <w:t>=1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СП</w:t>
      </w:r>
      <w:proofErr w:type="gramStart"/>
      <w:r w:rsidRPr="00493735">
        <w:rPr>
          <w:sz w:val="28"/>
          <w:szCs w:val="28"/>
          <w:vertAlign w:val="subscript"/>
        </w:rPr>
        <w:t>7</w:t>
      </w:r>
      <w:proofErr w:type="gramEnd"/>
      <w:r w:rsidRPr="00493735">
        <w:rPr>
          <w:sz w:val="28"/>
          <w:szCs w:val="28"/>
        </w:rPr>
        <w:t xml:space="preserve">= </w:t>
      </w:r>
      <w:r w:rsidR="008C3797">
        <w:rPr>
          <w:sz w:val="28"/>
          <w:szCs w:val="28"/>
        </w:rPr>
        <w:t>1415</w:t>
      </w:r>
      <w:r w:rsidR="00BD7382">
        <w:rPr>
          <w:sz w:val="28"/>
          <w:szCs w:val="28"/>
        </w:rPr>
        <w:t>/1</w:t>
      </w:r>
      <w:r w:rsidR="008C3797">
        <w:rPr>
          <w:sz w:val="28"/>
          <w:szCs w:val="28"/>
        </w:rPr>
        <w:t>413</w:t>
      </w:r>
      <w:r w:rsidR="00BD7382">
        <w:rPr>
          <w:sz w:val="28"/>
          <w:szCs w:val="28"/>
        </w:rPr>
        <w:t>=1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СП</w:t>
      </w:r>
      <w:r w:rsidRPr="00493735">
        <w:rPr>
          <w:sz w:val="28"/>
          <w:szCs w:val="28"/>
          <w:vertAlign w:val="subscript"/>
        </w:rPr>
        <w:t>8</w:t>
      </w:r>
      <w:r w:rsidR="00BD7382">
        <w:rPr>
          <w:sz w:val="28"/>
          <w:szCs w:val="28"/>
        </w:rPr>
        <w:t>=10</w:t>
      </w:r>
      <w:r w:rsidR="008C3797">
        <w:rPr>
          <w:sz w:val="28"/>
          <w:szCs w:val="28"/>
        </w:rPr>
        <w:t>8</w:t>
      </w:r>
      <w:r w:rsidR="00BD7382">
        <w:rPr>
          <w:sz w:val="28"/>
          <w:szCs w:val="28"/>
        </w:rPr>
        <w:t>/10</w:t>
      </w:r>
      <w:r w:rsidR="008C3797">
        <w:rPr>
          <w:sz w:val="28"/>
          <w:szCs w:val="28"/>
        </w:rPr>
        <w:t>8</w:t>
      </w:r>
      <w:r w:rsidR="00BD7382">
        <w:rPr>
          <w:sz w:val="28"/>
          <w:szCs w:val="28"/>
        </w:rPr>
        <w:t>=1</w:t>
      </w:r>
    </w:p>
    <w:p w:rsidR="00493735" w:rsidRPr="00493735" w:rsidRDefault="00493735" w:rsidP="00493735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Степень достижения плановых значений целевых показателей 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(индикаторов) муниципальной программы (подпрограммы) в целом </w:t>
      </w:r>
    </w:p>
    <w:p w:rsidR="00493735" w:rsidRPr="00493735" w:rsidRDefault="00E46D71" w:rsidP="00493735">
      <w:pPr>
        <w:tabs>
          <w:tab w:val="left" w:pos="1134"/>
        </w:tabs>
        <w:spacing w:before="120" w:after="120"/>
        <w:ind w:firstLine="709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/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nary>
      </m:oMath>
      <w:r w:rsidR="00493735" w:rsidRPr="00493735">
        <w:rPr>
          <w:i/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СП</w:t>
      </w:r>
      <w:r w:rsidRPr="00493735">
        <w:rPr>
          <w:b/>
          <w:sz w:val="28"/>
          <w:szCs w:val="28"/>
          <w:vertAlign w:val="subscript"/>
        </w:rPr>
        <w:t>МП</w:t>
      </w:r>
      <w:r w:rsidRPr="00493735">
        <w:rPr>
          <w:b/>
          <w:sz w:val="28"/>
          <w:szCs w:val="28"/>
        </w:rPr>
        <w:t>=(</w:t>
      </w:r>
      <w:r w:rsidR="00BD7382">
        <w:rPr>
          <w:b/>
          <w:sz w:val="28"/>
          <w:szCs w:val="28"/>
        </w:rPr>
        <w:t>1+1+1+1+1+1+1+1)/8=1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3. Степень реализации основного мероприятия муниципальной программы (подпрограммы) </w:t>
      </w:r>
    </w:p>
    <w:p w:rsidR="00493735" w:rsidRPr="00493735" w:rsidRDefault="00E46D71" w:rsidP="00493735">
      <w:pPr>
        <w:tabs>
          <w:tab w:val="left" w:pos="1134"/>
        </w:tabs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ДР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ОР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</w:rPr>
            <m:t>n</m:t>
          </m:r>
        </m:oMath>
      </m:oMathPara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СМ</w:t>
      </w:r>
      <w:proofErr w:type="gramStart"/>
      <w:r w:rsidRPr="00493735">
        <w:rPr>
          <w:sz w:val="28"/>
          <w:szCs w:val="28"/>
          <w:vertAlign w:val="subscript"/>
        </w:rPr>
        <w:t>1</w:t>
      </w:r>
      <w:proofErr w:type="gramEnd"/>
      <w:r w:rsidRPr="00493735">
        <w:rPr>
          <w:sz w:val="28"/>
          <w:szCs w:val="28"/>
          <w:vertAlign w:val="subscript"/>
        </w:rPr>
        <w:t xml:space="preserve"> </w:t>
      </w:r>
      <w:r w:rsidR="004F7FE9">
        <w:rPr>
          <w:sz w:val="28"/>
          <w:szCs w:val="28"/>
        </w:rPr>
        <w:t>=</w:t>
      </w:r>
      <w:r w:rsidR="00C446E7">
        <w:rPr>
          <w:sz w:val="28"/>
          <w:szCs w:val="28"/>
        </w:rPr>
        <w:t>89100</w:t>
      </w:r>
      <w:r w:rsidR="004F7FE9">
        <w:rPr>
          <w:sz w:val="28"/>
          <w:szCs w:val="28"/>
        </w:rPr>
        <w:t>/67</w:t>
      </w:r>
      <w:r w:rsidR="00C446E7">
        <w:rPr>
          <w:sz w:val="28"/>
          <w:szCs w:val="28"/>
        </w:rPr>
        <w:t>800</w:t>
      </w:r>
      <w:r w:rsidR="004F7FE9">
        <w:rPr>
          <w:sz w:val="28"/>
          <w:szCs w:val="28"/>
        </w:rPr>
        <w:t>=1,</w:t>
      </w:r>
      <w:r w:rsidR="00C446E7">
        <w:rPr>
          <w:sz w:val="28"/>
          <w:szCs w:val="28"/>
        </w:rPr>
        <w:t>3</w:t>
      </w:r>
      <w:r w:rsidR="004F7FE9">
        <w:rPr>
          <w:sz w:val="28"/>
          <w:szCs w:val="28"/>
        </w:rPr>
        <w:t xml:space="preserve"> </w:t>
      </w:r>
      <w:r w:rsidR="00BD7382" w:rsidRPr="00493735">
        <w:rPr>
          <w:sz w:val="28"/>
          <w:szCs w:val="28"/>
        </w:rPr>
        <w:t>СМ</w:t>
      </w:r>
      <w:r w:rsidR="00BD7382" w:rsidRPr="00493735">
        <w:rPr>
          <w:sz w:val="28"/>
          <w:szCs w:val="28"/>
          <w:vertAlign w:val="subscript"/>
        </w:rPr>
        <w:t xml:space="preserve">1 </w:t>
      </w:r>
      <w:r w:rsidR="00BD7382">
        <w:rPr>
          <w:sz w:val="28"/>
          <w:szCs w:val="28"/>
        </w:rPr>
        <w:t>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СМ</w:t>
      </w:r>
      <w:r w:rsidRPr="00493735">
        <w:rPr>
          <w:sz w:val="28"/>
          <w:szCs w:val="28"/>
          <w:vertAlign w:val="subscript"/>
        </w:rPr>
        <w:t>2</w:t>
      </w:r>
      <w:r w:rsidRPr="00493735">
        <w:rPr>
          <w:sz w:val="28"/>
          <w:szCs w:val="28"/>
        </w:rPr>
        <w:t>=1/1=1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СМ</w:t>
      </w:r>
      <w:r w:rsidRPr="00493735">
        <w:rPr>
          <w:sz w:val="28"/>
          <w:szCs w:val="28"/>
          <w:vertAlign w:val="subscript"/>
        </w:rPr>
        <w:t>3</w:t>
      </w:r>
      <w:r w:rsidR="00BD7382">
        <w:rPr>
          <w:sz w:val="28"/>
          <w:szCs w:val="28"/>
        </w:rPr>
        <w:t>=1/1</w:t>
      </w:r>
      <w:r w:rsidRPr="00493735">
        <w:rPr>
          <w:sz w:val="28"/>
          <w:szCs w:val="28"/>
        </w:rPr>
        <w:t>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СМ</w:t>
      </w:r>
      <w:r w:rsidRPr="00493735">
        <w:rPr>
          <w:sz w:val="28"/>
          <w:szCs w:val="28"/>
          <w:vertAlign w:val="subscript"/>
        </w:rPr>
        <w:t>4</w:t>
      </w:r>
      <w:r w:rsidRPr="00493735">
        <w:rPr>
          <w:sz w:val="28"/>
          <w:szCs w:val="28"/>
        </w:rPr>
        <w:t>=1/1=1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СМ</w:t>
      </w:r>
      <w:r w:rsidRPr="00493735">
        <w:rPr>
          <w:sz w:val="28"/>
          <w:szCs w:val="28"/>
          <w:vertAlign w:val="subscript"/>
        </w:rPr>
        <w:t>5</w:t>
      </w:r>
      <w:r w:rsidRPr="00493735">
        <w:rPr>
          <w:sz w:val="28"/>
          <w:szCs w:val="28"/>
        </w:rPr>
        <w:t>=</w:t>
      </w:r>
      <w:r w:rsidR="004F7FE9">
        <w:rPr>
          <w:sz w:val="28"/>
          <w:szCs w:val="28"/>
        </w:rPr>
        <w:t>66923/82089 = 0,8</w:t>
      </w:r>
      <w:r w:rsidR="00452319">
        <w:rPr>
          <w:sz w:val="28"/>
          <w:szCs w:val="28"/>
        </w:rPr>
        <w:t>3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СМ</w:t>
      </w:r>
      <w:proofErr w:type="gramStart"/>
      <w:r w:rsidRPr="00493735">
        <w:rPr>
          <w:sz w:val="28"/>
          <w:szCs w:val="28"/>
          <w:vertAlign w:val="subscript"/>
        </w:rPr>
        <w:t>6</w:t>
      </w:r>
      <w:proofErr w:type="gramEnd"/>
      <w:r w:rsidRPr="00493735">
        <w:rPr>
          <w:sz w:val="28"/>
          <w:szCs w:val="28"/>
        </w:rPr>
        <w:t>=</w:t>
      </w:r>
      <w:r w:rsidR="004F7FE9">
        <w:rPr>
          <w:sz w:val="28"/>
          <w:szCs w:val="28"/>
        </w:rPr>
        <w:t>378/378=1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4) Степень реализации мероприятий муниципальной программы (подпрограммы) в целом</w:t>
      </w:r>
    </w:p>
    <w:p w:rsidR="00493735" w:rsidRPr="00493735" w:rsidRDefault="00E46D71" w:rsidP="00493735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r>
                <w:rPr>
                  <w:rFonts w:ascii="Cambria Math"/>
                  <w:sz w:val="28"/>
                  <w:szCs w:val="28"/>
                </w:rPr>
                <m:t>М</m:t>
              </m:r>
            </m:e>
          </m:nary>
        </m:oMath>
      </m:oMathPara>
    </w:p>
    <w:p w:rsidR="00493735" w:rsidRPr="00493735" w:rsidRDefault="00493735" w:rsidP="00493735">
      <w:pPr>
        <w:ind w:firstLine="5954"/>
        <w:rPr>
          <w:sz w:val="24"/>
          <w:szCs w:val="28"/>
        </w:rPr>
      </w:pP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СМ</w:t>
      </w:r>
      <w:r w:rsidRPr="00493735">
        <w:rPr>
          <w:b/>
          <w:sz w:val="28"/>
          <w:szCs w:val="28"/>
          <w:vertAlign w:val="subscript"/>
        </w:rPr>
        <w:t>ПМ</w:t>
      </w:r>
      <w:r w:rsidRPr="00493735">
        <w:rPr>
          <w:b/>
          <w:sz w:val="28"/>
          <w:szCs w:val="28"/>
        </w:rPr>
        <w:t>=</w:t>
      </w:r>
      <w:r w:rsidR="004F7FE9">
        <w:rPr>
          <w:b/>
          <w:sz w:val="28"/>
          <w:szCs w:val="28"/>
        </w:rPr>
        <w:t>(1+1+1+1</w:t>
      </w:r>
      <w:r w:rsidR="00BD7382">
        <w:rPr>
          <w:b/>
          <w:sz w:val="28"/>
          <w:szCs w:val="28"/>
        </w:rPr>
        <w:t>+0,8</w:t>
      </w:r>
      <w:r w:rsidR="00452319">
        <w:rPr>
          <w:b/>
          <w:sz w:val="28"/>
          <w:szCs w:val="28"/>
        </w:rPr>
        <w:t>3</w:t>
      </w:r>
      <w:r w:rsidR="004F7FE9">
        <w:rPr>
          <w:b/>
          <w:sz w:val="28"/>
          <w:szCs w:val="28"/>
        </w:rPr>
        <w:t>+1)/6</w:t>
      </w:r>
      <w:r w:rsidRPr="00493735">
        <w:rPr>
          <w:b/>
          <w:sz w:val="28"/>
          <w:szCs w:val="28"/>
        </w:rPr>
        <w:t>=0,9</w:t>
      </w:r>
      <w:r w:rsidR="004F7FE9">
        <w:rPr>
          <w:b/>
          <w:sz w:val="28"/>
          <w:szCs w:val="28"/>
        </w:rPr>
        <w:t>7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 5) Степень соответствия запланированному уровню расходов муниципальной программы (подпрограммы)</w:t>
      </w:r>
    </w:p>
    <w:p w:rsidR="00493735" w:rsidRPr="00493735" w:rsidRDefault="00E46D71" w:rsidP="00493735">
      <w:pPr>
        <w:keepNext/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план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СР</w:t>
      </w:r>
      <w:r w:rsidRPr="00493735">
        <w:rPr>
          <w:b/>
          <w:sz w:val="28"/>
          <w:szCs w:val="28"/>
          <w:vertAlign w:val="subscript"/>
        </w:rPr>
        <w:t xml:space="preserve">МП </w:t>
      </w:r>
      <w:r w:rsidRPr="00493735">
        <w:rPr>
          <w:b/>
          <w:sz w:val="28"/>
          <w:szCs w:val="28"/>
        </w:rPr>
        <w:t>=</w:t>
      </w:r>
      <w:r w:rsidR="00452319">
        <w:rPr>
          <w:b/>
          <w:sz w:val="28"/>
          <w:szCs w:val="28"/>
        </w:rPr>
        <w:t>79164,3</w:t>
      </w:r>
      <w:r w:rsidR="00BD7382">
        <w:rPr>
          <w:b/>
          <w:sz w:val="28"/>
          <w:szCs w:val="28"/>
        </w:rPr>
        <w:t>/</w:t>
      </w:r>
      <w:r w:rsidR="00452319">
        <w:rPr>
          <w:b/>
          <w:sz w:val="28"/>
          <w:szCs w:val="28"/>
        </w:rPr>
        <w:t>79164.3</w:t>
      </w:r>
      <w:r w:rsidR="00BD7382">
        <w:rPr>
          <w:b/>
          <w:sz w:val="28"/>
          <w:szCs w:val="28"/>
        </w:rPr>
        <w:t>=</w:t>
      </w:r>
      <w:r w:rsidR="00452319">
        <w:rPr>
          <w:b/>
          <w:sz w:val="28"/>
          <w:szCs w:val="28"/>
        </w:rPr>
        <w:t>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6) Эффективность использования средств бюджета </w:t>
      </w:r>
      <w:r w:rsidR="00D638EA">
        <w:rPr>
          <w:sz w:val="28"/>
          <w:szCs w:val="28"/>
        </w:rPr>
        <w:t>округа</w:t>
      </w:r>
      <w:r w:rsidRPr="00493735">
        <w:rPr>
          <w:sz w:val="28"/>
          <w:szCs w:val="28"/>
        </w:rPr>
        <w:t xml:space="preserve"> на реализацию мероприятий муниципальной программы (подпрограммы) </w:t>
      </w:r>
    </w:p>
    <w:p w:rsidR="00493735" w:rsidRPr="00493735" w:rsidRDefault="00E46D71" w:rsidP="00493735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БС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Э</w:t>
      </w:r>
      <w:r w:rsidRPr="00493735">
        <w:rPr>
          <w:b/>
          <w:sz w:val="28"/>
          <w:szCs w:val="28"/>
          <w:vertAlign w:val="subscript"/>
        </w:rPr>
        <w:t>БС</w:t>
      </w:r>
      <w:r w:rsidRPr="00493735">
        <w:rPr>
          <w:b/>
          <w:sz w:val="28"/>
          <w:szCs w:val="28"/>
        </w:rPr>
        <w:t>=0,9</w:t>
      </w:r>
      <w:r w:rsidR="004F7FE9">
        <w:rPr>
          <w:b/>
          <w:sz w:val="28"/>
          <w:szCs w:val="28"/>
        </w:rPr>
        <w:t>7</w:t>
      </w:r>
      <w:r w:rsidR="00BD7382">
        <w:rPr>
          <w:b/>
          <w:sz w:val="28"/>
          <w:szCs w:val="28"/>
        </w:rPr>
        <w:t>/</w:t>
      </w:r>
      <w:r w:rsidR="00D30BD3">
        <w:rPr>
          <w:b/>
          <w:sz w:val="28"/>
          <w:szCs w:val="28"/>
        </w:rPr>
        <w:t>1</w:t>
      </w:r>
      <w:r w:rsidRPr="00493735">
        <w:rPr>
          <w:b/>
          <w:sz w:val="28"/>
          <w:szCs w:val="28"/>
        </w:rPr>
        <w:t>=0,9</w:t>
      </w:r>
      <w:r w:rsidR="00D30BD3">
        <w:rPr>
          <w:b/>
          <w:sz w:val="28"/>
          <w:szCs w:val="28"/>
        </w:rPr>
        <w:t>7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7) Эффективность реализации муниципальной программы (подпрограммы)</w:t>
      </w:r>
    </w:p>
    <w:p w:rsidR="00493735" w:rsidRPr="00493735" w:rsidRDefault="00E46D71" w:rsidP="00493735">
      <w:pPr>
        <w:tabs>
          <w:tab w:val="left" w:pos="1134"/>
        </w:tabs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БС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Э</w:t>
      </w:r>
      <w:r w:rsidRPr="00493735">
        <w:rPr>
          <w:b/>
          <w:sz w:val="28"/>
          <w:szCs w:val="28"/>
          <w:vertAlign w:val="subscript"/>
        </w:rPr>
        <w:t>МП</w:t>
      </w:r>
      <w:r w:rsidR="004F7FE9">
        <w:rPr>
          <w:b/>
          <w:sz w:val="28"/>
          <w:szCs w:val="28"/>
        </w:rPr>
        <w:t>=1</w:t>
      </w:r>
      <w:r w:rsidRPr="00493735">
        <w:rPr>
          <w:b/>
          <w:sz w:val="28"/>
          <w:szCs w:val="28"/>
        </w:rPr>
        <w:t>*0,9</w:t>
      </w:r>
      <w:r w:rsidR="00D30BD3">
        <w:rPr>
          <w:b/>
          <w:sz w:val="28"/>
          <w:szCs w:val="28"/>
        </w:rPr>
        <w:t>7</w:t>
      </w:r>
      <w:r w:rsidR="004F7FE9">
        <w:rPr>
          <w:b/>
          <w:sz w:val="28"/>
          <w:szCs w:val="28"/>
        </w:rPr>
        <w:t>=0,9</w:t>
      </w:r>
      <w:r w:rsidR="00D30BD3">
        <w:rPr>
          <w:b/>
          <w:sz w:val="28"/>
          <w:szCs w:val="28"/>
        </w:rPr>
        <w:t>7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493735">
        <w:rPr>
          <w:rFonts w:eastAsia="Calibri"/>
          <w:sz w:val="28"/>
          <w:szCs w:val="28"/>
        </w:rPr>
        <w:t>Эффективность реализации подпрограммы 1</w:t>
      </w:r>
      <w:r w:rsidRPr="00493735">
        <w:rPr>
          <w:b/>
          <w:sz w:val="28"/>
          <w:szCs w:val="28"/>
        </w:rPr>
        <w:t xml:space="preserve"> «</w:t>
      </w:r>
      <w:r w:rsidRPr="00493735">
        <w:rPr>
          <w:bCs/>
          <w:color w:val="000000"/>
          <w:sz w:val="28"/>
          <w:szCs w:val="28"/>
        </w:rPr>
        <w:t xml:space="preserve">Культурно-досуговая деятельность в культурном пространстве </w:t>
      </w:r>
      <w:r w:rsidR="00D638EA">
        <w:rPr>
          <w:bCs/>
          <w:color w:val="000000"/>
          <w:sz w:val="28"/>
          <w:szCs w:val="28"/>
        </w:rPr>
        <w:t>округа</w:t>
      </w:r>
      <w:r w:rsidRPr="00493735">
        <w:rPr>
          <w:bCs/>
          <w:color w:val="000000"/>
          <w:sz w:val="28"/>
          <w:szCs w:val="28"/>
        </w:rPr>
        <w:t>, музейное дело, библиотечное обслуживание»</w:t>
      </w:r>
      <w:r w:rsidR="00D30BD3">
        <w:rPr>
          <w:bCs/>
          <w:color w:val="000000"/>
          <w:sz w:val="28"/>
          <w:szCs w:val="28"/>
        </w:rPr>
        <w:t xml:space="preserve"> </w:t>
      </w:r>
      <w:r w:rsidR="00BD7382">
        <w:rPr>
          <w:b/>
          <w:sz w:val="28"/>
          <w:szCs w:val="28"/>
        </w:rPr>
        <w:t>высокая.</w:t>
      </w:r>
    </w:p>
    <w:p w:rsidR="00D638EA" w:rsidRDefault="00D638EA" w:rsidP="00493735">
      <w:pPr>
        <w:tabs>
          <w:tab w:val="left" w:pos="1134"/>
        </w:tabs>
        <w:jc w:val="both"/>
        <w:rPr>
          <w:sz w:val="28"/>
          <w:szCs w:val="28"/>
        </w:rPr>
      </w:pP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b/>
          <w:sz w:val="28"/>
          <w:szCs w:val="28"/>
        </w:rPr>
        <w:t>Подпрограмма 2</w:t>
      </w:r>
      <w:r w:rsidRPr="00493735">
        <w:rPr>
          <w:b/>
          <w:bCs/>
          <w:color w:val="000000"/>
          <w:sz w:val="28"/>
          <w:szCs w:val="28"/>
        </w:rPr>
        <w:t>Обеспечение условий реализации муниципальной программы</w:t>
      </w:r>
    </w:p>
    <w:p w:rsidR="00493735" w:rsidRPr="00493735" w:rsidRDefault="00493735" w:rsidP="00493735">
      <w:pPr>
        <w:numPr>
          <w:ilvl w:val="0"/>
          <w:numId w:val="3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Степень достижения планового значения каждого целевого показателя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rFonts w:eastAsia="Calibri"/>
          <w:sz w:val="28"/>
          <w:szCs w:val="28"/>
        </w:rPr>
        <w:t>(индикатора) муниципальной программы:</w:t>
      </w:r>
    </w:p>
    <w:p w:rsidR="00493735" w:rsidRPr="00493735" w:rsidRDefault="00E46D71" w:rsidP="00493735">
      <w:pPr>
        <w:tabs>
          <w:tab w:val="left" w:pos="1134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/>
                <w:sz w:val="28"/>
                <w:szCs w:val="28"/>
              </w:rPr>
              <m:t>план</m:t>
            </m:r>
          </m:sub>
        </m:sSub>
      </m:oMath>
      <w:r w:rsidR="00493735" w:rsidRPr="00493735">
        <w:rPr>
          <w:sz w:val="28"/>
          <w:szCs w:val="28"/>
        </w:rPr>
        <w:t>;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СП</w:t>
      </w:r>
      <w:r w:rsidRPr="00493735">
        <w:rPr>
          <w:sz w:val="28"/>
          <w:szCs w:val="28"/>
          <w:vertAlign w:val="subscript"/>
        </w:rPr>
        <w:t>9</w:t>
      </w:r>
      <w:r w:rsidRPr="00493735">
        <w:rPr>
          <w:sz w:val="28"/>
          <w:szCs w:val="28"/>
        </w:rPr>
        <w:t xml:space="preserve">=100/100=1                               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СП</w:t>
      </w:r>
      <w:r w:rsidRPr="00493735">
        <w:rPr>
          <w:sz w:val="28"/>
          <w:szCs w:val="28"/>
          <w:vertAlign w:val="subscript"/>
        </w:rPr>
        <w:t>10</w:t>
      </w:r>
      <w:r w:rsidR="00BD7382">
        <w:rPr>
          <w:sz w:val="28"/>
          <w:szCs w:val="28"/>
        </w:rPr>
        <w:t>=60/3</w:t>
      </w:r>
      <w:r w:rsidR="00D30BD3">
        <w:rPr>
          <w:sz w:val="28"/>
          <w:szCs w:val="28"/>
        </w:rPr>
        <w:t>4</w:t>
      </w:r>
      <w:r w:rsidR="00BD7382">
        <w:rPr>
          <w:sz w:val="28"/>
          <w:szCs w:val="28"/>
        </w:rPr>
        <w:t>=1,</w:t>
      </w:r>
      <w:r w:rsidR="00D30BD3">
        <w:rPr>
          <w:sz w:val="28"/>
          <w:szCs w:val="28"/>
        </w:rPr>
        <w:t>76</w:t>
      </w:r>
      <w:r w:rsidRPr="00493735">
        <w:rPr>
          <w:sz w:val="28"/>
          <w:szCs w:val="28"/>
        </w:rPr>
        <w:t xml:space="preserve"> СП</w:t>
      </w:r>
      <w:r w:rsidRPr="00493735">
        <w:rPr>
          <w:sz w:val="28"/>
          <w:szCs w:val="28"/>
          <w:vertAlign w:val="subscript"/>
        </w:rPr>
        <w:t>10</w:t>
      </w:r>
      <w:r w:rsidRPr="00493735">
        <w:rPr>
          <w:sz w:val="28"/>
          <w:szCs w:val="28"/>
        </w:rPr>
        <w:t xml:space="preserve">=1    </w:t>
      </w:r>
    </w:p>
    <w:p w:rsidR="00493735" w:rsidRPr="00493735" w:rsidRDefault="00493735" w:rsidP="00493735">
      <w:pPr>
        <w:numPr>
          <w:ilvl w:val="0"/>
          <w:numId w:val="3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Степень достижения плановых значений целевых показателей 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(индикаторов) муниципальной программы (подпрограммы) в целом </w:t>
      </w:r>
    </w:p>
    <w:p w:rsidR="00493735" w:rsidRPr="00493735" w:rsidRDefault="00E46D71" w:rsidP="00493735">
      <w:pPr>
        <w:tabs>
          <w:tab w:val="left" w:pos="1134"/>
        </w:tabs>
        <w:spacing w:before="120" w:after="120"/>
        <w:ind w:firstLine="709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/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nary>
      </m:oMath>
      <w:r w:rsidR="00493735" w:rsidRPr="00493735">
        <w:rPr>
          <w:i/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СП</w:t>
      </w:r>
      <w:r w:rsidRPr="00493735">
        <w:rPr>
          <w:b/>
          <w:sz w:val="28"/>
          <w:szCs w:val="28"/>
          <w:vertAlign w:val="subscript"/>
        </w:rPr>
        <w:t>МП</w:t>
      </w:r>
      <w:r w:rsidRPr="00493735">
        <w:rPr>
          <w:b/>
          <w:sz w:val="28"/>
          <w:szCs w:val="28"/>
        </w:rPr>
        <w:t>=(1+1)/2=1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3. Степень реализации основного мероприятия муниципальной программы (подпрограммы) </w:t>
      </w:r>
    </w:p>
    <w:p w:rsidR="00493735" w:rsidRPr="00493735" w:rsidRDefault="00E46D71" w:rsidP="00493735">
      <w:pPr>
        <w:tabs>
          <w:tab w:val="left" w:pos="1134"/>
        </w:tabs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ДР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ОР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</w:rPr>
            <m:t>n</m:t>
          </m:r>
        </m:oMath>
      </m:oMathPara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СМ</w:t>
      </w:r>
      <w:r w:rsidRPr="00493735">
        <w:rPr>
          <w:sz w:val="28"/>
          <w:szCs w:val="28"/>
          <w:vertAlign w:val="subscript"/>
        </w:rPr>
        <w:t>1</w:t>
      </w:r>
      <w:r w:rsidRPr="00493735">
        <w:rPr>
          <w:sz w:val="28"/>
          <w:szCs w:val="28"/>
        </w:rPr>
        <w:t>=1/1=1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СМ</w:t>
      </w:r>
      <w:r w:rsidRPr="00493735">
        <w:rPr>
          <w:sz w:val="28"/>
          <w:szCs w:val="28"/>
          <w:vertAlign w:val="subscript"/>
        </w:rPr>
        <w:t>1</w:t>
      </w:r>
      <w:r w:rsidRPr="00493735">
        <w:rPr>
          <w:sz w:val="28"/>
          <w:szCs w:val="28"/>
        </w:rPr>
        <w:t>=1/1=1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4) Степень реализации мероприятий муниципальной программы (подпрограммы) в целом</w:t>
      </w:r>
    </w:p>
    <w:p w:rsidR="00493735" w:rsidRPr="00493735" w:rsidRDefault="00E46D71" w:rsidP="00493735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r>
                <w:rPr>
                  <w:rFonts w:ascii="Cambria Math"/>
                  <w:sz w:val="28"/>
                  <w:szCs w:val="28"/>
                </w:rPr>
                <m:t>М</m:t>
              </m:r>
            </m:e>
          </m:nary>
        </m:oMath>
      </m:oMathPara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СМ</w:t>
      </w:r>
      <w:r w:rsidRPr="00493735">
        <w:rPr>
          <w:b/>
          <w:sz w:val="28"/>
          <w:szCs w:val="28"/>
          <w:vertAlign w:val="subscript"/>
        </w:rPr>
        <w:t>ПМ</w:t>
      </w:r>
      <w:r w:rsidRPr="00493735">
        <w:rPr>
          <w:b/>
          <w:sz w:val="28"/>
          <w:szCs w:val="28"/>
        </w:rPr>
        <w:t>=(1+1)/2=1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 5) Степень соответствия запланированному уровню расходов муниципальной программы (подпрограммы)</w:t>
      </w:r>
    </w:p>
    <w:p w:rsidR="00493735" w:rsidRPr="00493735" w:rsidRDefault="00E46D71" w:rsidP="00493735">
      <w:pPr>
        <w:keepNext/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план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СР</w:t>
      </w:r>
      <w:r w:rsidRPr="00493735">
        <w:rPr>
          <w:b/>
          <w:sz w:val="28"/>
          <w:szCs w:val="28"/>
          <w:vertAlign w:val="subscript"/>
        </w:rPr>
        <w:t xml:space="preserve">МП </w:t>
      </w:r>
      <w:r w:rsidRPr="00493735">
        <w:rPr>
          <w:b/>
          <w:sz w:val="28"/>
          <w:szCs w:val="28"/>
        </w:rPr>
        <w:t>=</w:t>
      </w:r>
      <w:r w:rsidR="00D30BD3">
        <w:rPr>
          <w:b/>
          <w:sz w:val="22"/>
          <w:szCs w:val="22"/>
        </w:rPr>
        <w:t>3806,9</w:t>
      </w:r>
      <w:r w:rsidR="00BD7382">
        <w:rPr>
          <w:b/>
          <w:sz w:val="28"/>
          <w:szCs w:val="28"/>
        </w:rPr>
        <w:t>/</w:t>
      </w:r>
      <w:r w:rsidR="00D30BD3">
        <w:rPr>
          <w:b/>
          <w:sz w:val="22"/>
          <w:szCs w:val="22"/>
        </w:rPr>
        <w:t>3806,9</w:t>
      </w:r>
      <w:r w:rsidRPr="00493735">
        <w:rPr>
          <w:b/>
          <w:sz w:val="28"/>
          <w:szCs w:val="28"/>
        </w:rPr>
        <w:t>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lastRenderedPageBreak/>
        <w:t xml:space="preserve">6) Эффективность использования средств бюджета </w:t>
      </w:r>
      <w:r w:rsidR="00D638EA">
        <w:rPr>
          <w:sz w:val="28"/>
          <w:szCs w:val="28"/>
        </w:rPr>
        <w:t>округа</w:t>
      </w:r>
      <w:r w:rsidRPr="00493735">
        <w:rPr>
          <w:sz w:val="28"/>
          <w:szCs w:val="28"/>
        </w:rPr>
        <w:t xml:space="preserve"> на реализацию мероприятий муниципальной программы (подпрограммы) </w:t>
      </w:r>
    </w:p>
    <w:p w:rsidR="00493735" w:rsidRPr="00493735" w:rsidRDefault="00E46D71" w:rsidP="00493735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БС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Э</w:t>
      </w:r>
      <w:r w:rsidRPr="00493735">
        <w:rPr>
          <w:b/>
          <w:sz w:val="28"/>
          <w:szCs w:val="28"/>
          <w:vertAlign w:val="subscript"/>
        </w:rPr>
        <w:t>БС</w:t>
      </w:r>
      <w:r w:rsidRPr="00493735">
        <w:rPr>
          <w:b/>
          <w:sz w:val="28"/>
          <w:szCs w:val="28"/>
        </w:rPr>
        <w:t>=1/1=1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7) Эффективность реализации муниципальной программы (подпрограммы)</w:t>
      </w:r>
    </w:p>
    <w:p w:rsidR="00493735" w:rsidRPr="00493735" w:rsidRDefault="00E46D71" w:rsidP="00493735">
      <w:pPr>
        <w:tabs>
          <w:tab w:val="left" w:pos="1134"/>
        </w:tabs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БС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Э</w:t>
      </w:r>
      <w:r w:rsidRPr="00493735">
        <w:rPr>
          <w:b/>
          <w:sz w:val="28"/>
          <w:szCs w:val="28"/>
          <w:vertAlign w:val="subscript"/>
        </w:rPr>
        <w:t>МП</w:t>
      </w:r>
      <w:r w:rsidRPr="00493735">
        <w:rPr>
          <w:b/>
          <w:sz w:val="28"/>
          <w:szCs w:val="28"/>
        </w:rPr>
        <w:t>=1*1=1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rFonts w:eastAsia="Calibri"/>
          <w:sz w:val="28"/>
          <w:szCs w:val="28"/>
        </w:rPr>
        <w:t>Эффективность реализации подпрограммы</w:t>
      </w:r>
      <w:r w:rsidRPr="00493735">
        <w:rPr>
          <w:b/>
          <w:sz w:val="28"/>
          <w:szCs w:val="28"/>
        </w:rPr>
        <w:t xml:space="preserve"> «</w:t>
      </w:r>
      <w:r w:rsidRPr="00493735">
        <w:rPr>
          <w:bCs/>
          <w:color w:val="000000"/>
          <w:sz w:val="28"/>
          <w:szCs w:val="28"/>
        </w:rPr>
        <w:t>Обеспечение условий реализации муниципальной программы»</w:t>
      </w:r>
      <w:r w:rsidRPr="00493735">
        <w:rPr>
          <w:b/>
          <w:sz w:val="28"/>
          <w:szCs w:val="28"/>
        </w:rPr>
        <w:t>высокая</w:t>
      </w:r>
    </w:p>
    <w:p w:rsidR="00D638EA" w:rsidRDefault="00D638EA" w:rsidP="00493735">
      <w:pPr>
        <w:tabs>
          <w:tab w:val="left" w:pos="1134"/>
        </w:tabs>
        <w:jc w:val="both"/>
        <w:rPr>
          <w:sz w:val="28"/>
          <w:szCs w:val="28"/>
        </w:rPr>
      </w:pP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b/>
          <w:sz w:val="28"/>
          <w:szCs w:val="28"/>
        </w:rPr>
        <w:t>Подпрограмма 3</w:t>
      </w:r>
      <w:r w:rsidRPr="00493735">
        <w:rPr>
          <w:b/>
          <w:bCs/>
          <w:color w:val="000000"/>
          <w:sz w:val="28"/>
          <w:szCs w:val="28"/>
        </w:rPr>
        <w:t xml:space="preserve">Развитие туризма в Бабушкинском муниципальном </w:t>
      </w:r>
      <w:r w:rsidR="00D638EA">
        <w:rPr>
          <w:b/>
          <w:bCs/>
          <w:color w:val="000000"/>
          <w:sz w:val="28"/>
          <w:szCs w:val="28"/>
        </w:rPr>
        <w:t>округе</w:t>
      </w:r>
      <w:r w:rsidR="00D638EA" w:rsidRPr="00D638EA">
        <w:rPr>
          <w:b/>
          <w:bCs/>
          <w:color w:val="000000"/>
          <w:sz w:val="28"/>
          <w:szCs w:val="28"/>
        </w:rPr>
        <w:t>на 2022-2026 гг</w:t>
      </w:r>
      <w:r w:rsidRPr="00493735">
        <w:rPr>
          <w:b/>
          <w:bCs/>
          <w:color w:val="000000"/>
          <w:sz w:val="28"/>
          <w:szCs w:val="28"/>
        </w:rPr>
        <w:t>.</w:t>
      </w:r>
    </w:p>
    <w:p w:rsidR="00493735" w:rsidRPr="00493735" w:rsidRDefault="00493735" w:rsidP="00493735">
      <w:pPr>
        <w:numPr>
          <w:ilvl w:val="0"/>
          <w:numId w:val="4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Степень достижения планового значения каждого целевого показателя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rFonts w:eastAsia="Calibri"/>
          <w:sz w:val="28"/>
          <w:szCs w:val="28"/>
        </w:rPr>
        <w:t>(индикатора) муниципальной программы:</w:t>
      </w:r>
    </w:p>
    <w:p w:rsidR="00493735" w:rsidRPr="00493735" w:rsidRDefault="00E46D71" w:rsidP="00493735">
      <w:pPr>
        <w:tabs>
          <w:tab w:val="left" w:pos="1134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/>
                <w:sz w:val="28"/>
                <w:szCs w:val="28"/>
              </w:rPr>
              <m:t>план</m:t>
            </m:r>
          </m:sub>
        </m:sSub>
      </m:oMath>
      <w:r w:rsidR="00493735" w:rsidRPr="00493735">
        <w:rPr>
          <w:sz w:val="28"/>
          <w:szCs w:val="28"/>
        </w:rPr>
        <w:t>;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СП</w:t>
      </w:r>
      <w:r w:rsidRPr="00493735">
        <w:rPr>
          <w:sz w:val="28"/>
          <w:szCs w:val="28"/>
          <w:vertAlign w:val="subscript"/>
        </w:rPr>
        <w:t>11</w:t>
      </w:r>
      <w:r w:rsidR="00BD7382">
        <w:rPr>
          <w:sz w:val="28"/>
          <w:szCs w:val="28"/>
        </w:rPr>
        <w:t>=</w:t>
      </w:r>
      <w:r w:rsidR="00D30BD3">
        <w:rPr>
          <w:sz w:val="28"/>
          <w:szCs w:val="28"/>
        </w:rPr>
        <w:t>139</w:t>
      </w:r>
      <w:r w:rsidR="0009224E">
        <w:rPr>
          <w:sz w:val="28"/>
          <w:szCs w:val="28"/>
        </w:rPr>
        <w:t>20/139</w:t>
      </w:r>
      <w:r w:rsidR="00BD7382">
        <w:rPr>
          <w:sz w:val="28"/>
          <w:szCs w:val="28"/>
        </w:rPr>
        <w:t>00=</w:t>
      </w:r>
      <w:r w:rsidR="0009224E">
        <w:rPr>
          <w:sz w:val="28"/>
          <w:szCs w:val="28"/>
        </w:rPr>
        <w:t>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СП</w:t>
      </w:r>
      <w:r w:rsidRPr="00493735">
        <w:rPr>
          <w:sz w:val="28"/>
          <w:szCs w:val="28"/>
          <w:vertAlign w:val="subscript"/>
        </w:rPr>
        <w:t>12</w:t>
      </w:r>
      <w:r w:rsidR="00BD7382">
        <w:rPr>
          <w:sz w:val="28"/>
          <w:szCs w:val="28"/>
        </w:rPr>
        <w:t>=1</w:t>
      </w:r>
      <w:r w:rsidR="00D30BD3">
        <w:rPr>
          <w:sz w:val="28"/>
          <w:szCs w:val="28"/>
        </w:rPr>
        <w:t>3</w:t>
      </w:r>
      <w:r w:rsidR="00BD7382">
        <w:rPr>
          <w:sz w:val="28"/>
          <w:szCs w:val="28"/>
        </w:rPr>
        <w:t>/1</w:t>
      </w:r>
      <w:r w:rsidR="00D30BD3">
        <w:rPr>
          <w:sz w:val="28"/>
          <w:szCs w:val="28"/>
        </w:rPr>
        <w:t>3</w:t>
      </w:r>
      <w:r w:rsidRPr="00493735">
        <w:rPr>
          <w:sz w:val="28"/>
          <w:szCs w:val="28"/>
        </w:rPr>
        <w:t>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СП</w:t>
      </w:r>
      <w:r w:rsidRPr="00493735">
        <w:rPr>
          <w:sz w:val="28"/>
          <w:szCs w:val="28"/>
          <w:vertAlign w:val="subscript"/>
        </w:rPr>
        <w:t>13</w:t>
      </w:r>
      <w:r w:rsidRPr="00493735">
        <w:rPr>
          <w:sz w:val="28"/>
          <w:szCs w:val="28"/>
        </w:rPr>
        <w:t>=</w:t>
      </w:r>
      <w:r w:rsidR="00BD7382">
        <w:rPr>
          <w:sz w:val="28"/>
          <w:szCs w:val="28"/>
        </w:rPr>
        <w:t>1</w:t>
      </w:r>
      <w:r w:rsidR="0009224E">
        <w:rPr>
          <w:sz w:val="28"/>
          <w:szCs w:val="28"/>
        </w:rPr>
        <w:t>4</w:t>
      </w:r>
      <w:r w:rsidR="00BD7382">
        <w:rPr>
          <w:sz w:val="28"/>
          <w:szCs w:val="28"/>
        </w:rPr>
        <w:t>/1</w:t>
      </w:r>
      <w:r w:rsidR="0009224E">
        <w:rPr>
          <w:sz w:val="28"/>
          <w:szCs w:val="28"/>
        </w:rPr>
        <w:t>4</w:t>
      </w:r>
      <w:r w:rsidRPr="00493735">
        <w:rPr>
          <w:sz w:val="28"/>
          <w:szCs w:val="28"/>
        </w:rPr>
        <w:t>=1</w:t>
      </w:r>
    </w:p>
    <w:p w:rsidR="00493735" w:rsidRPr="00493735" w:rsidRDefault="00493735" w:rsidP="00493735">
      <w:pPr>
        <w:numPr>
          <w:ilvl w:val="0"/>
          <w:numId w:val="4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Степень достижения плановых значений целевых показателей 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(индикаторов) муниципальной программы (подпрограммы) в целом </w:t>
      </w:r>
    </w:p>
    <w:p w:rsidR="00493735" w:rsidRPr="00493735" w:rsidRDefault="00E46D71" w:rsidP="00493735">
      <w:pPr>
        <w:tabs>
          <w:tab w:val="left" w:pos="1134"/>
        </w:tabs>
        <w:spacing w:before="120" w:after="120"/>
        <w:ind w:firstLine="709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/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nary>
      </m:oMath>
      <w:r w:rsidR="00493735" w:rsidRPr="00493735">
        <w:rPr>
          <w:i/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СП</w:t>
      </w:r>
      <w:r w:rsidRPr="00493735">
        <w:rPr>
          <w:b/>
          <w:sz w:val="28"/>
          <w:szCs w:val="28"/>
          <w:vertAlign w:val="subscript"/>
        </w:rPr>
        <w:t>МП</w:t>
      </w:r>
      <w:r w:rsidRPr="00493735">
        <w:rPr>
          <w:b/>
          <w:sz w:val="28"/>
          <w:szCs w:val="28"/>
        </w:rPr>
        <w:t>=(</w:t>
      </w:r>
      <w:r w:rsidR="0009224E">
        <w:rPr>
          <w:b/>
          <w:sz w:val="28"/>
          <w:szCs w:val="28"/>
        </w:rPr>
        <w:t>1</w:t>
      </w:r>
      <w:r w:rsidRPr="00493735">
        <w:rPr>
          <w:b/>
          <w:sz w:val="28"/>
          <w:szCs w:val="28"/>
        </w:rPr>
        <w:t>+1+1)/3</w:t>
      </w:r>
      <w:r w:rsidR="00BD7382">
        <w:rPr>
          <w:b/>
          <w:sz w:val="28"/>
          <w:szCs w:val="28"/>
        </w:rPr>
        <w:t>=</w:t>
      </w:r>
      <w:r w:rsidR="0009224E">
        <w:rPr>
          <w:b/>
          <w:sz w:val="28"/>
          <w:szCs w:val="28"/>
        </w:rPr>
        <w:t>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3. Степень реализации основного мероприятия муниципальной программы (подпрограммы) </w:t>
      </w:r>
    </w:p>
    <w:p w:rsidR="00493735" w:rsidRPr="00493735" w:rsidRDefault="00E46D71" w:rsidP="00493735">
      <w:pPr>
        <w:tabs>
          <w:tab w:val="left" w:pos="1134"/>
        </w:tabs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ДР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ОР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</w:rPr>
            <m:t>n</m:t>
          </m:r>
        </m:oMath>
      </m:oMathPara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СМ</w:t>
      </w:r>
      <w:proofErr w:type="gramStart"/>
      <w:r w:rsidRPr="00493735">
        <w:rPr>
          <w:b/>
          <w:sz w:val="28"/>
          <w:szCs w:val="28"/>
          <w:vertAlign w:val="subscript"/>
        </w:rPr>
        <w:t>1</w:t>
      </w:r>
      <w:proofErr w:type="gramEnd"/>
      <w:r w:rsidRPr="00493735">
        <w:rPr>
          <w:b/>
          <w:sz w:val="28"/>
          <w:szCs w:val="28"/>
          <w:vertAlign w:val="subscript"/>
        </w:rPr>
        <w:t xml:space="preserve">= </w:t>
      </w:r>
      <w:r w:rsidR="00BD7382">
        <w:rPr>
          <w:b/>
          <w:sz w:val="28"/>
          <w:szCs w:val="28"/>
        </w:rPr>
        <w:t>1</w:t>
      </w:r>
      <w:r w:rsidR="0009224E">
        <w:rPr>
          <w:b/>
          <w:sz w:val="28"/>
          <w:szCs w:val="28"/>
        </w:rPr>
        <w:t>3</w:t>
      </w:r>
      <w:r w:rsidR="00BD7382">
        <w:rPr>
          <w:b/>
          <w:sz w:val="28"/>
          <w:szCs w:val="28"/>
        </w:rPr>
        <w:t>/1</w:t>
      </w:r>
      <w:r w:rsidR="0009224E">
        <w:rPr>
          <w:b/>
          <w:sz w:val="28"/>
          <w:szCs w:val="28"/>
        </w:rPr>
        <w:t>3</w:t>
      </w:r>
      <w:r w:rsidRPr="00493735">
        <w:rPr>
          <w:b/>
          <w:sz w:val="28"/>
          <w:szCs w:val="28"/>
        </w:rPr>
        <w:t>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4) Степень реализации мероприятий муниципальной программы (подпрограммы) в целом</w:t>
      </w:r>
    </w:p>
    <w:p w:rsidR="00493735" w:rsidRPr="00493735" w:rsidRDefault="00E46D71" w:rsidP="00493735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r>
                <w:rPr>
                  <w:rFonts w:ascii="Cambria Math"/>
                  <w:sz w:val="28"/>
                  <w:szCs w:val="28"/>
                </w:rPr>
                <m:t>М</m:t>
              </m:r>
            </m:e>
          </m:nary>
        </m:oMath>
      </m:oMathPara>
    </w:p>
    <w:p w:rsidR="00493735" w:rsidRPr="00493735" w:rsidRDefault="00493735" w:rsidP="00493735">
      <w:pPr>
        <w:ind w:firstLine="5954"/>
        <w:rPr>
          <w:sz w:val="24"/>
          <w:szCs w:val="28"/>
        </w:rPr>
      </w:pP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СМ</w:t>
      </w:r>
      <w:r w:rsidRPr="00493735">
        <w:rPr>
          <w:b/>
          <w:sz w:val="28"/>
          <w:szCs w:val="28"/>
          <w:vertAlign w:val="subscript"/>
        </w:rPr>
        <w:t>ПМ</w:t>
      </w:r>
      <w:r w:rsidRPr="00493735">
        <w:rPr>
          <w:b/>
          <w:sz w:val="28"/>
          <w:szCs w:val="28"/>
        </w:rPr>
        <w:t>=1/1=1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 5) Степень соответствия запланированному уровню расходов муниципальной программы (подпрограммы)</w:t>
      </w:r>
    </w:p>
    <w:p w:rsidR="00493735" w:rsidRPr="00493735" w:rsidRDefault="00E46D71" w:rsidP="00493735">
      <w:pPr>
        <w:keepNext/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план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СР</w:t>
      </w:r>
      <w:r w:rsidRPr="00493735">
        <w:rPr>
          <w:b/>
          <w:sz w:val="28"/>
          <w:szCs w:val="28"/>
          <w:vertAlign w:val="subscript"/>
        </w:rPr>
        <w:t xml:space="preserve">МП </w:t>
      </w:r>
      <w:r w:rsidRPr="00493735">
        <w:rPr>
          <w:b/>
          <w:sz w:val="28"/>
          <w:szCs w:val="28"/>
        </w:rPr>
        <w:t>=</w:t>
      </w:r>
      <w:r w:rsidR="0009224E">
        <w:rPr>
          <w:b/>
          <w:sz w:val="28"/>
          <w:szCs w:val="28"/>
        </w:rPr>
        <w:t>990</w:t>
      </w:r>
      <w:r w:rsidR="00BD7382">
        <w:rPr>
          <w:b/>
          <w:sz w:val="28"/>
          <w:szCs w:val="28"/>
        </w:rPr>
        <w:t>/</w:t>
      </w:r>
      <w:r w:rsidR="0009224E">
        <w:rPr>
          <w:b/>
          <w:sz w:val="28"/>
          <w:szCs w:val="28"/>
        </w:rPr>
        <w:t>990</w:t>
      </w:r>
      <w:r w:rsidRPr="00493735">
        <w:rPr>
          <w:b/>
          <w:sz w:val="28"/>
          <w:szCs w:val="28"/>
        </w:rPr>
        <w:t>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6) Эффективность испо</w:t>
      </w:r>
      <w:r w:rsidR="00D638EA">
        <w:rPr>
          <w:sz w:val="28"/>
          <w:szCs w:val="28"/>
        </w:rPr>
        <w:t>льзования средств бюджета округа</w:t>
      </w:r>
      <w:r w:rsidRPr="00493735">
        <w:rPr>
          <w:sz w:val="28"/>
          <w:szCs w:val="28"/>
        </w:rPr>
        <w:t xml:space="preserve"> на реализацию мероприятий муниципальной программы (подпрограммы) </w:t>
      </w:r>
    </w:p>
    <w:p w:rsidR="00493735" w:rsidRPr="00493735" w:rsidRDefault="00E46D71" w:rsidP="00493735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БС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lastRenderedPageBreak/>
        <w:t>Э</w:t>
      </w:r>
      <w:r w:rsidRPr="00493735">
        <w:rPr>
          <w:b/>
          <w:sz w:val="28"/>
          <w:szCs w:val="28"/>
          <w:vertAlign w:val="subscript"/>
        </w:rPr>
        <w:t>БС</w:t>
      </w:r>
      <w:r w:rsidRPr="00493735">
        <w:rPr>
          <w:b/>
          <w:sz w:val="28"/>
          <w:szCs w:val="28"/>
        </w:rPr>
        <w:t>=1/1=1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7) Эффективность реализации муниципальной программы (подпрограммы)</w:t>
      </w:r>
    </w:p>
    <w:p w:rsidR="00493735" w:rsidRPr="00493735" w:rsidRDefault="00E46D71" w:rsidP="00493735">
      <w:pPr>
        <w:tabs>
          <w:tab w:val="left" w:pos="1134"/>
        </w:tabs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БС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Э</w:t>
      </w:r>
      <w:r w:rsidRPr="00493735">
        <w:rPr>
          <w:b/>
          <w:sz w:val="28"/>
          <w:szCs w:val="28"/>
          <w:vertAlign w:val="subscript"/>
        </w:rPr>
        <w:t>МП</w:t>
      </w:r>
      <w:r w:rsidR="004F7FE9">
        <w:rPr>
          <w:b/>
          <w:sz w:val="28"/>
          <w:szCs w:val="28"/>
        </w:rPr>
        <w:t>=</w:t>
      </w:r>
      <w:r w:rsidR="0009224E">
        <w:rPr>
          <w:b/>
          <w:sz w:val="28"/>
          <w:szCs w:val="28"/>
        </w:rPr>
        <w:t>1</w:t>
      </w:r>
      <w:r w:rsidR="004F7FE9">
        <w:rPr>
          <w:b/>
          <w:sz w:val="28"/>
          <w:szCs w:val="28"/>
        </w:rPr>
        <w:t>*1=</w:t>
      </w:r>
      <w:r w:rsidR="0009224E">
        <w:rPr>
          <w:b/>
          <w:sz w:val="28"/>
          <w:szCs w:val="28"/>
        </w:rPr>
        <w:t>1</w:t>
      </w:r>
    </w:p>
    <w:p w:rsidR="00493735" w:rsidRDefault="00493735" w:rsidP="0049373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493735">
        <w:rPr>
          <w:rFonts w:eastAsia="Calibri"/>
          <w:sz w:val="28"/>
          <w:szCs w:val="28"/>
        </w:rPr>
        <w:t>Эффективность реализации подпрограммы 3</w:t>
      </w:r>
      <w:r w:rsidRPr="00493735">
        <w:rPr>
          <w:b/>
          <w:sz w:val="28"/>
          <w:szCs w:val="28"/>
        </w:rPr>
        <w:t xml:space="preserve"> «</w:t>
      </w:r>
      <w:r w:rsidRPr="00493735">
        <w:rPr>
          <w:bCs/>
          <w:color w:val="000000"/>
          <w:sz w:val="28"/>
          <w:szCs w:val="28"/>
        </w:rPr>
        <w:t xml:space="preserve">Развитие туризма в </w:t>
      </w:r>
      <w:proofErr w:type="spellStart"/>
      <w:r w:rsidRPr="00493735">
        <w:rPr>
          <w:bCs/>
          <w:color w:val="000000"/>
          <w:sz w:val="28"/>
          <w:szCs w:val="28"/>
        </w:rPr>
        <w:t>Бабушкинском</w:t>
      </w:r>
      <w:proofErr w:type="spellEnd"/>
      <w:r w:rsidRPr="00493735">
        <w:rPr>
          <w:bCs/>
          <w:color w:val="000000"/>
          <w:sz w:val="28"/>
          <w:szCs w:val="28"/>
        </w:rPr>
        <w:t xml:space="preserve"> муниципальном </w:t>
      </w:r>
      <w:r w:rsidR="00D638EA">
        <w:rPr>
          <w:bCs/>
          <w:color w:val="000000"/>
          <w:sz w:val="28"/>
          <w:szCs w:val="28"/>
        </w:rPr>
        <w:t>округе</w:t>
      </w:r>
      <w:r w:rsidR="0009224E">
        <w:rPr>
          <w:bCs/>
          <w:color w:val="000000"/>
          <w:sz w:val="28"/>
          <w:szCs w:val="28"/>
        </w:rPr>
        <w:t xml:space="preserve"> </w:t>
      </w:r>
      <w:r w:rsidRPr="00493735">
        <w:rPr>
          <w:b/>
          <w:sz w:val="28"/>
          <w:szCs w:val="28"/>
        </w:rPr>
        <w:t>высокая</w:t>
      </w:r>
      <w:r w:rsidR="00BD7382">
        <w:rPr>
          <w:b/>
          <w:sz w:val="28"/>
          <w:szCs w:val="28"/>
        </w:rPr>
        <w:t>.</w:t>
      </w:r>
    </w:p>
    <w:p w:rsidR="00BD7382" w:rsidRDefault="00BD7382" w:rsidP="0049373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D638EA" w:rsidRDefault="00D638EA" w:rsidP="00D638EA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D638EA">
        <w:rPr>
          <w:b/>
          <w:sz w:val="28"/>
          <w:szCs w:val="28"/>
        </w:rPr>
        <w:t>Расчет эффективности муниципальной программы</w:t>
      </w:r>
    </w:p>
    <w:p w:rsidR="00D638EA" w:rsidRPr="00493735" w:rsidRDefault="00D638EA" w:rsidP="00493735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493735" w:rsidRPr="00493735" w:rsidRDefault="00493735" w:rsidP="00493735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493735">
        <w:rPr>
          <w:sz w:val="28"/>
          <w:szCs w:val="28"/>
        </w:rPr>
        <w:t>Степень достижения планового значения каждого целевого показателя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rFonts w:eastAsia="Calibri"/>
          <w:sz w:val="28"/>
          <w:szCs w:val="28"/>
        </w:rPr>
        <w:t>(индикатора) муниципальной программы:</w:t>
      </w:r>
    </w:p>
    <w:p w:rsidR="00493735" w:rsidRPr="00493735" w:rsidRDefault="00E46D71" w:rsidP="00493735">
      <w:pPr>
        <w:tabs>
          <w:tab w:val="left" w:pos="1134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/>
                <w:sz w:val="28"/>
                <w:szCs w:val="28"/>
              </w:rPr>
              <m:t>план</m:t>
            </m:r>
          </m:sub>
        </m:sSub>
      </m:oMath>
      <w:r w:rsidR="00493735" w:rsidRPr="00493735">
        <w:rPr>
          <w:sz w:val="28"/>
          <w:szCs w:val="28"/>
        </w:rPr>
        <w:t>;</w:t>
      </w:r>
    </w:p>
    <w:p w:rsidR="00493735" w:rsidRPr="00493735" w:rsidRDefault="00493735" w:rsidP="00493735">
      <w:pPr>
        <w:numPr>
          <w:ilvl w:val="0"/>
          <w:numId w:val="5"/>
        </w:numPr>
        <w:tabs>
          <w:tab w:val="left" w:pos="1134"/>
        </w:tabs>
        <w:contextualSpacing/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Степень достижения плановых значений целевых показателей 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(индикаторов) муниципальной программы (подпрограммы) в целом </w:t>
      </w:r>
    </w:p>
    <w:p w:rsidR="00493735" w:rsidRPr="00493735" w:rsidRDefault="00E46D71" w:rsidP="00493735">
      <w:pPr>
        <w:tabs>
          <w:tab w:val="left" w:pos="1134"/>
        </w:tabs>
        <w:spacing w:before="120" w:after="120"/>
        <w:ind w:firstLine="709"/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/>
                    <w:sz w:val="28"/>
                    <w:szCs w:val="28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/>
                <w:sz w:val="28"/>
                <w:szCs w:val="28"/>
              </w:rPr>
              <m:t>/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nary>
      </m:oMath>
      <w:r w:rsidR="00493735" w:rsidRPr="00493735">
        <w:rPr>
          <w:i/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СП</w:t>
      </w:r>
      <w:r w:rsidRPr="00493735">
        <w:rPr>
          <w:b/>
          <w:sz w:val="28"/>
          <w:szCs w:val="28"/>
          <w:vertAlign w:val="subscript"/>
        </w:rPr>
        <w:t>МП</w:t>
      </w:r>
      <w:r w:rsidR="0009224E">
        <w:rPr>
          <w:b/>
          <w:sz w:val="28"/>
          <w:szCs w:val="28"/>
        </w:rPr>
        <w:t>=(1+1+1+1+1+1+1+1+1+1+1</w:t>
      </w:r>
      <w:r w:rsidRPr="00493735">
        <w:rPr>
          <w:b/>
          <w:sz w:val="28"/>
          <w:szCs w:val="28"/>
        </w:rPr>
        <w:t>+1+1)/13=</w:t>
      </w:r>
      <w:r w:rsidR="0009224E">
        <w:rPr>
          <w:b/>
          <w:sz w:val="28"/>
          <w:szCs w:val="28"/>
        </w:rPr>
        <w:t>1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3. Степень реализации основного мероприятия муниципальной программы (подпрограммы) </w:t>
      </w:r>
    </w:p>
    <w:p w:rsidR="00493735" w:rsidRPr="00493735" w:rsidRDefault="00E46D71" w:rsidP="00493735">
      <w:pPr>
        <w:tabs>
          <w:tab w:val="left" w:pos="1134"/>
        </w:tabs>
        <w:jc w:val="center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/>
                      <w:sz w:val="28"/>
                      <w:szCs w:val="28"/>
                    </w:rPr>
                    <m:t>ДР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ОР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)</m:t>
              </m:r>
            </m:e>
          </m:nary>
          <m:r>
            <w:rPr>
              <w:rFonts w:ascii="Cambria Math"/>
              <w:sz w:val="28"/>
              <w:szCs w:val="28"/>
            </w:rPr>
            <m:t>/</m:t>
          </m:r>
          <m:r>
            <w:rPr>
              <w:rFonts w:ascii="Cambria Math" w:hAnsi="Cambria Math"/>
              <w:sz w:val="28"/>
              <w:szCs w:val="28"/>
            </w:rPr>
            <m:t>n</m:t>
          </m:r>
        </m:oMath>
      </m:oMathPara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4) Степень реализации мероприятий муниципальной программы (подпрограммы) в целом</w:t>
      </w:r>
    </w:p>
    <w:p w:rsidR="00493735" w:rsidRPr="00493735" w:rsidRDefault="00E46D71" w:rsidP="00493735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/>
                  <w:sz w:val="28"/>
                  <w:szCs w:val="28"/>
                </w:rPr>
                <m:t>СМ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МП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/>
                      <w:sz w:val="28"/>
                      <w:szCs w:val="28"/>
                    </w:rPr>
                    <m:t>СМ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/</m:t>
              </m:r>
              <m:r>
                <w:rPr>
                  <w:rFonts w:ascii="Cambria Math"/>
                  <w:sz w:val="28"/>
                  <w:szCs w:val="28"/>
                </w:rPr>
                <m:t>М</m:t>
              </m:r>
            </m:e>
          </m:nary>
        </m:oMath>
      </m:oMathPara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СМ</w:t>
      </w:r>
      <w:r w:rsidRPr="00493735">
        <w:rPr>
          <w:b/>
          <w:sz w:val="28"/>
          <w:szCs w:val="28"/>
          <w:vertAlign w:val="subscript"/>
        </w:rPr>
        <w:t>ПМ</w:t>
      </w:r>
      <w:r w:rsidRPr="00493735">
        <w:rPr>
          <w:b/>
          <w:sz w:val="28"/>
          <w:szCs w:val="28"/>
        </w:rPr>
        <w:t>=(</w:t>
      </w:r>
      <w:r w:rsidR="00BD7382">
        <w:rPr>
          <w:b/>
          <w:sz w:val="28"/>
          <w:szCs w:val="28"/>
        </w:rPr>
        <w:t>1</w:t>
      </w:r>
      <w:r w:rsidR="0009224E">
        <w:rPr>
          <w:b/>
          <w:sz w:val="28"/>
          <w:szCs w:val="28"/>
        </w:rPr>
        <w:t>+1+1+1</w:t>
      </w:r>
      <w:r w:rsidR="00CE51EB">
        <w:rPr>
          <w:b/>
          <w:sz w:val="28"/>
          <w:szCs w:val="28"/>
        </w:rPr>
        <w:t>+0,8</w:t>
      </w:r>
      <w:r w:rsidR="004F7FE9">
        <w:rPr>
          <w:b/>
          <w:sz w:val="28"/>
          <w:szCs w:val="28"/>
        </w:rPr>
        <w:t>+1+1+1</w:t>
      </w:r>
      <w:r w:rsidR="0009224E">
        <w:rPr>
          <w:b/>
          <w:sz w:val="28"/>
          <w:szCs w:val="28"/>
        </w:rPr>
        <w:t>+1</w:t>
      </w:r>
      <w:r w:rsidR="004F7FE9">
        <w:rPr>
          <w:b/>
          <w:sz w:val="28"/>
          <w:szCs w:val="28"/>
        </w:rPr>
        <w:t>)/9</w:t>
      </w:r>
      <w:r w:rsidRPr="00493735">
        <w:rPr>
          <w:b/>
          <w:sz w:val="28"/>
          <w:szCs w:val="28"/>
        </w:rPr>
        <w:t>=0,9</w:t>
      </w:r>
      <w:r w:rsidR="00CE51EB">
        <w:rPr>
          <w:b/>
          <w:sz w:val="28"/>
          <w:szCs w:val="28"/>
        </w:rPr>
        <w:t>8</w:t>
      </w:r>
    </w:p>
    <w:p w:rsidR="00493735" w:rsidRPr="00493735" w:rsidRDefault="00493735" w:rsidP="00493735">
      <w:pPr>
        <w:tabs>
          <w:tab w:val="left" w:pos="1134"/>
        </w:tabs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          5) Степень соответствия запланированному уровню расходов муниципальной программы (подпрограммы)</w:t>
      </w:r>
    </w:p>
    <w:p w:rsidR="00493735" w:rsidRPr="00493735" w:rsidRDefault="00E46D71" w:rsidP="00493735">
      <w:pPr>
        <w:keepNext/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факт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/>
                <w:sz w:val="28"/>
                <w:szCs w:val="28"/>
              </w:rPr>
              <m:t>план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09224E">
      <w:pPr>
        <w:spacing w:before="40" w:after="40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СР</w:t>
      </w:r>
      <w:r w:rsidRPr="00493735">
        <w:rPr>
          <w:b/>
          <w:sz w:val="28"/>
          <w:szCs w:val="28"/>
          <w:vertAlign w:val="subscript"/>
        </w:rPr>
        <w:t xml:space="preserve">МП </w:t>
      </w:r>
      <w:r w:rsidRPr="00493735">
        <w:rPr>
          <w:b/>
          <w:sz w:val="28"/>
          <w:szCs w:val="28"/>
        </w:rPr>
        <w:t>=</w:t>
      </w:r>
      <w:r w:rsidR="0009224E">
        <w:rPr>
          <w:b/>
          <w:bCs/>
          <w:color w:val="000000" w:themeColor="text1"/>
          <w:sz w:val="18"/>
          <w:szCs w:val="18"/>
        </w:rPr>
        <w:t>84280,1</w:t>
      </w:r>
      <w:r w:rsidR="00CE51EB">
        <w:rPr>
          <w:b/>
          <w:sz w:val="28"/>
          <w:szCs w:val="28"/>
        </w:rPr>
        <w:t>/</w:t>
      </w:r>
      <w:r w:rsidR="0009224E">
        <w:rPr>
          <w:b/>
          <w:bCs/>
          <w:color w:val="000000" w:themeColor="text1"/>
          <w:sz w:val="18"/>
          <w:szCs w:val="18"/>
        </w:rPr>
        <w:t xml:space="preserve">84280,1 </w:t>
      </w:r>
      <w:r w:rsidR="00CE51EB">
        <w:rPr>
          <w:b/>
          <w:sz w:val="28"/>
          <w:szCs w:val="28"/>
        </w:rPr>
        <w:t>=</w:t>
      </w:r>
      <w:r w:rsidR="0009224E">
        <w:rPr>
          <w:b/>
          <w:sz w:val="28"/>
          <w:szCs w:val="28"/>
        </w:rPr>
        <w:t>1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 xml:space="preserve">6) Эффективность использования средств бюджета </w:t>
      </w:r>
      <w:r w:rsidR="00D638EA">
        <w:rPr>
          <w:sz w:val="28"/>
          <w:szCs w:val="28"/>
        </w:rPr>
        <w:t>округа</w:t>
      </w:r>
      <w:r w:rsidRPr="00493735">
        <w:rPr>
          <w:sz w:val="28"/>
          <w:szCs w:val="28"/>
        </w:rPr>
        <w:t xml:space="preserve"> на реализацию мероприятий муниципальной программы (подпрограммы) </w:t>
      </w:r>
    </w:p>
    <w:p w:rsidR="00493735" w:rsidRPr="00493735" w:rsidRDefault="00E46D71" w:rsidP="00493735">
      <w:pPr>
        <w:tabs>
          <w:tab w:val="left" w:pos="1134"/>
        </w:tabs>
        <w:spacing w:before="120" w:after="120"/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БС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СМ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СР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Э</w:t>
      </w:r>
      <w:r w:rsidRPr="00493735">
        <w:rPr>
          <w:b/>
          <w:sz w:val="28"/>
          <w:szCs w:val="28"/>
          <w:vertAlign w:val="subscript"/>
        </w:rPr>
        <w:t>БС</w:t>
      </w:r>
      <w:r w:rsidR="004F7FE9">
        <w:rPr>
          <w:b/>
          <w:sz w:val="28"/>
          <w:szCs w:val="28"/>
        </w:rPr>
        <w:t>=0,98/</w:t>
      </w:r>
      <w:r w:rsidR="00A55EC7">
        <w:rPr>
          <w:b/>
          <w:sz w:val="28"/>
          <w:szCs w:val="28"/>
        </w:rPr>
        <w:t>1</w:t>
      </w:r>
      <w:r w:rsidR="004F7FE9">
        <w:rPr>
          <w:b/>
          <w:sz w:val="28"/>
          <w:szCs w:val="28"/>
        </w:rPr>
        <w:t>=0,9</w:t>
      </w:r>
      <w:r w:rsidR="00A55EC7">
        <w:rPr>
          <w:b/>
          <w:sz w:val="28"/>
          <w:szCs w:val="28"/>
        </w:rPr>
        <w:t>8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3735">
        <w:rPr>
          <w:sz w:val="28"/>
          <w:szCs w:val="28"/>
        </w:rPr>
        <w:t>7) Эффективность реализации муниципальной программы (подпрограммы)</w:t>
      </w:r>
    </w:p>
    <w:p w:rsidR="00493735" w:rsidRPr="00493735" w:rsidRDefault="00E46D71" w:rsidP="00493735">
      <w:pPr>
        <w:tabs>
          <w:tab w:val="left" w:pos="1134"/>
        </w:tabs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СП</m:t>
            </m:r>
          </m:e>
          <m:sub>
            <m:r>
              <w:rPr>
                <w:rFonts w:ascii="Cambria Math"/>
                <w:sz w:val="28"/>
                <w:szCs w:val="28"/>
              </w:rPr>
              <m:t>МП</m:t>
            </m:r>
          </m:sub>
        </m:sSub>
        <m: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Э</m:t>
            </m:r>
          </m:e>
          <m:sub>
            <m:r>
              <w:rPr>
                <w:rFonts w:ascii="Cambria Math"/>
                <w:sz w:val="28"/>
                <w:szCs w:val="28"/>
              </w:rPr>
              <m:t>БС</m:t>
            </m:r>
          </m:sub>
        </m:sSub>
      </m:oMath>
      <w:r w:rsidR="00493735" w:rsidRPr="00493735">
        <w:rPr>
          <w:sz w:val="28"/>
          <w:szCs w:val="28"/>
        </w:rPr>
        <w:t>,</w:t>
      </w:r>
    </w:p>
    <w:p w:rsidR="00493735" w:rsidRPr="00493735" w:rsidRDefault="00493735" w:rsidP="00493735">
      <w:pPr>
        <w:tabs>
          <w:tab w:val="left" w:pos="1134"/>
        </w:tabs>
        <w:jc w:val="both"/>
        <w:rPr>
          <w:b/>
          <w:sz w:val="28"/>
          <w:szCs w:val="28"/>
        </w:rPr>
      </w:pPr>
      <w:r w:rsidRPr="00493735">
        <w:rPr>
          <w:b/>
          <w:sz w:val="28"/>
          <w:szCs w:val="28"/>
        </w:rPr>
        <w:t>Э</w:t>
      </w:r>
      <w:r w:rsidRPr="00493735">
        <w:rPr>
          <w:b/>
          <w:sz w:val="28"/>
          <w:szCs w:val="28"/>
          <w:vertAlign w:val="subscript"/>
        </w:rPr>
        <w:t>МП</w:t>
      </w:r>
      <w:r w:rsidR="004F7FE9">
        <w:rPr>
          <w:b/>
          <w:sz w:val="28"/>
          <w:szCs w:val="28"/>
        </w:rPr>
        <w:t>=</w:t>
      </w:r>
      <w:r w:rsidR="00A55EC7">
        <w:rPr>
          <w:b/>
          <w:sz w:val="28"/>
          <w:szCs w:val="28"/>
        </w:rPr>
        <w:t>1</w:t>
      </w:r>
      <w:r w:rsidR="004F7FE9">
        <w:rPr>
          <w:b/>
          <w:sz w:val="28"/>
          <w:szCs w:val="28"/>
        </w:rPr>
        <w:t>*0,9</w:t>
      </w:r>
      <w:r w:rsidR="00A55EC7">
        <w:rPr>
          <w:b/>
          <w:sz w:val="28"/>
          <w:szCs w:val="28"/>
        </w:rPr>
        <w:t>8</w:t>
      </w:r>
      <w:r w:rsidR="004F7FE9">
        <w:rPr>
          <w:b/>
          <w:sz w:val="28"/>
          <w:szCs w:val="28"/>
        </w:rPr>
        <w:t>=0,9</w:t>
      </w:r>
      <w:r w:rsidR="00A55EC7">
        <w:rPr>
          <w:b/>
          <w:sz w:val="28"/>
          <w:szCs w:val="28"/>
        </w:rPr>
        <w:t>8</w:t>
      </w:r>
    </w:p>
    <w:p w:rsidR="00493735" w:rsidRPr="00493735" w:rsidRDefault="00493735" w:rsidP="00493735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493735">
        <w:rPr>
          <w:b/>
          <w:i/>
          <w:sz w:val="28"/>
          <w:szCs w:val="28"/>
        </w:rPr>
        <w:t xml:space="preserve">Эффективность реализации муниципальной программы признается </w:t>
      </w:r>
      <w:r w:rsidR="00CE51EB">
        <w:rPr>
          <w:b/>
          <w:i/>
          <w:sz w:val="28"/>
          <w:szCs w:val="28"/>
        </w:rPr>
        <w:t>высокой</w:t>
      </w:r>
      <w:r w:rsidRPr="00493735">
        <w:rPr>
          <w:b/>
          <w:i/>
          <w:sz w:val="28"/>
          <w:szCs w:val="28"/>
        </w:rPr>
        <w:t>.</w:t>
      </w:r>
    </w:p>
    <w:sectPr w:rsidR="00493735" w:rsidRPr="00493735" w:rsidSect="00493735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4D80"/>
    <w:multiLevelType w:val="hybridMultilevel"/>
    <w:tmpl w:val="B8A6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F46E4"/>
    <w:multiLevelType w:val="hybridMultilevel"/>
    <w:tmpl w:val="B8A6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C515B"/>
    <w:multiLevelType w:val="hybridMultilevel"/>
    <w:tmpl w:val="B8A6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50A34"/>
    <w:multiLevelType w:val="hybridMultilevel"/>
    <w:tmpl w:val="B8A6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945"/>
    <w:rsid w:val="00087368"/>
    <w:rsid w:val="0009224E"/>
    <w:rsid w:val="00094C76"/>
    <w:rsid w:val="000D1F55"/>
    <w:rsid w:val="000D643D"/>
    <w:rsid w:val="000E1D6E"/>
    <w:rsid w:val="001457FC"/>
    <w:rsid w:val="0015483B"/>
    <w:rsid w:val="00171E8C"/>
    <w:rsid w:val="00176C22"/>
    <w:rsid w:val="00180AE6"/>
    <w:rsid w:val="001B7499"/>
    <w:rsid w:val="001C3088"/>
    <w:rsid w:val="001E382F"/>
    <w:rsid w:val="001E63AB"/>
    <w:rsid w:val="001E7C94"/>
    <w:rsid w:val="002000B8"/>
    <w:rsid w:val="00232DFF"/>
    <w:rsid w:val="002629F8"/>
    <w:rsid w:val="00263834"/>
    <w:rsid w:val="002937EB"/>
    <w:rsid w:val="002A0DD3"/>
    <w:rsid w:val="002A4D67"/>
    <w:rsid w:val="002A5311"/>
    <w:rsid w:val="002B7EFC"/>
    <w:rsid w:val="002C6E63"/>
    <w:rsid w:val="002D72BF"/>
    <w:rsid w:val="00303045"/>
    <w:rsid w:val="00351201"/>
    <w:rsid w:val="0038218F"/>
    <w:rsid w:val="003C28B7"/>
    <w:rsid w:val="003D7BAE"/>
    <w:rsid w:val="003F77E5"/>
    <w:rsid w:val="00411DDC"/>
    <w:rsid w:val="00452319"/>
    <w:rsid w:val="00453B34"/>
    <w:rsid w:val="004607A1"/>
    <w:rsid w:val="00493735"/>
    <w:rsid w:val="00494B99"/>
    <w:rsid w:val="004B25EC"/>
    <w:rsid w:val="004C45E1"/>
    <w:rsid w:val="004D351F"/>
    <w:rsid w:val="004F7FE9"/>
    <w:rsid w:val="00505840"/>
    <w:rsid w:val="0050616C"/>
    <w:rsid w:val="00513A9D"/>
    <w:rsid w:val="005224D0"/>
    <w:rsid w:val="005374DB"/>
    <w:rsid w:val="005A0FE5"/>
    <w:rsid w:val="005A18E1"/>
    <w:rsid w:val="005A23E1"/>
    <w:rsid w:val="005D0FA3"/>
    <w:rsid w:val="00603558"/>
    <w:rsid w:val="006527CC"/>
    <w:rsid w:val="0066691F"/>
    <w:rsid w:val="00672E54"/>
    <w:rsid w:val="006B3F13"/>
    <w:rsid w:val="006B69D1"/>
    <w:rsid w:val="006D4CC9"/>
    <w:rsid w:val="006E29C6"/>
    <w:rsid w:val="006E348E"/>
    <w:rsid w:val="00723BAE"/>
    <w:rsid w:val="00740D99"/>
    <w:rsid w:val="007A7592"/>
    <w:rsid w:val="007B7BFB"/>
    <w:rsid w:val="007D522C"/>
    <w:rsid w:val="008259F9"/>
    <w:rsid w:val="00843C86"/>
    <w:rsid w:val="00847217"/>
    <w:rsid w:val="00871A06"/>
    <w:rsid w:val="00887141"/>
    <w:rsid w:val="00897939"/>
    <w:rsid w:val="008C2A95"/>
    <w:rsid w:val="008C3797"/>
    <w:rsid w:val="008D2082"/>
    <w:rsid w:val="008D694B"/>
    <w:rsid w:val="00901449"/>
    <w:rsid w:val="00913F8C"/>
    <w:rsid w:val="00917FEC"/>
    <w:rsid w:val="00944ADA"/>
    <w:rsid w:val="00966BC6"/>
    <w:rsid w:val="009A7993"/>
    <w:rsid w:val="009C6DFE"/>
    <w:rsid w:val="009D7EFD"/>
    <w:rsid w:val="00A55EC7"/>
    <w:rsid w:val="00A74CE8"/>
    <w:rsid w:val="00A7737B"/>
    <w:rsid w:val="00A81B79"/>
    <w:rsid w:val="00A8375F"/>
    <w:rsid w:val="00AF77E5"/>
    <w:rsid w:val="00B07176"/>
    <w:rsid w:val="00B1328E"/>
    <w:rsid w:val="00B6773B"/>
    <w:rsid w:val="00B86D2C"/>
    <w:rsid w:val="00BD623C"/>
    <w:rsid w:val="00BD7382"/>
    <w:rsid w:val="00C2082B"/>
    <w:rsid w:val="00C20EA1"/>
    <w:rsid w:val="00C446E7"/>
    <w:rsid w:val="00C47426"/>
    <w:rsid w:val="00C93945"/>
    <w:rsid w:val="00CB08D7"/>
    <w:rsid w:val="00CE23B4"/>
    <w:rsid w:val="00CE51EB"/>
    <w:rsid w:val="00D02395"/>
    <w:rsid w:val="00D30BD3"/>
    <w:rsid w:val="00D56C6E"/>
    <w:rsid w:val="00D638EA"/>
    <w:rsid w:val="00D866FE"/>
    <w:rsid w:val="00DA0794"/>
    <w:rsid w:val="00DA1AFA"/>
    <w:rsid w:val="00DB21D6"/>
    <w:rsid w:val="00DC47FB"/>
    <w:rsid w:val="00DD1668"/>
    <w:rsid w:val="00DE70C3"/>
    <w:rsid w:val="00E05D05"/>
    <w:rsid w:val="00E22966"/>
    <w:rsid w:val="00E46D71"/>
    <w:rsid w:val="00E51949"/>
    <w:rsid w:val="00E55EC1"/>
    <w:rsid w:val="00E56BDC"/>
    <w:rsid w:val="00E603CA"/>
    <w:rsid w:val="00E609C3"/>
    <w:rsid w:val="00E62FF0"/>
    <w:rsid w:val="00E87010"/>
    <w:rsid w:val="00E944DD"/>
    <w:rsid w:val="00ED0014"/>
    <w:rsid w:val="00ED0D3D"/>
    <w:rsid w:val="00EE15E0"/>
    <w:rsid w:val="00F06505"/>
    <w:rsid w:val="00F15959"/>
    <w:rsid w:val="00F20295"/>
    <w:rsid w:val="00F22C88"/>
    <w:rsid w:val="00F328DB"/>
    <w:rsid w:val="00F52F1C"/>
    <w:rsid w:val="00F537F5"/>
    <w:rsid w:val="00F85650"/>
    <w:rsid w:val="00F9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C8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1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D6DK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C534AC1618B38338B7138DDEB14344F59B417381706259B468524054C32ECBB30FCA5546109B5D4A4FB16DK7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56F5-E2E0-4899-90B5-F56A3A44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cp:lastPrinted>2025-03-28T07:41:00Z</cp:lastPrinted>
  <dcterms:created xsi:type="dcterms:W3CDTF">2025-03-24T09:40:00Z</dcterms:created>
  <dcterms:modified xsi:type="dcterms:W3CDTF">2025-03-28T07:43:00Z</dcterms:modified>
</cp:coreProperties>
</file>