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5" w:rsidRPr="00763875" w:rsidRDefault="00763875" w:rsidP="0059175B">
      <w:pPr>
        <w:pStyle w:val="ConsPlusNonformat"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6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763875" w:rsidTr="00763875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763875" w:rsidRPr="00763875" w:rsidRDefault="00763875" w:rsidP="00763875">
            <w:pPr>
              <w:pStyle w:val="ConsPlusNonformat"/>
              <w:rPr>
                <w:rFonts w:ascii="Times New Roman" w:hAnsi="Times New Roman"/>
                <w:sz w:val="28"/>
                <w:szCs w:val="26"/>
              </w:rPr>
            </w:pPr>
            <w:r w:rsidRPr="00763875">
              <w:rPr>
                <w:rFonts w:ascii="Times New Roman" w:hAnsi="Times New Roman"/>
                <w:sz w:val="28"/>
                <w:szCs w:val="26"/>
              </w:rPr>
              <w:t>УТВЕРЖДЕНО</w:t>
            </w:r>
          </w:p>
          <w:p w:rsidR="00763875" w:rsidRPr="00763875" w:rsidRDefault="00763875" w:rsidP="00763875">
            <w:pPr>
              <w:pStyle w:val="ConsPlusNonformat"/>
              <w:rPr>
                <w:rFonts w:ascii="Times New Roman" w:hAnsi="Times New Roman"/>
                <w:sz w:val="28"/>
                <w:szCs w:val="26"/>
              </w:rPr>
            </w:pPr>
            <w:r w:rsidRPr="00763875">
              <w:rPr>
                <w:rFonts w:ascii="Times New Roman" w:hAnsi="Times New Roman"/>
                <w:sz w:val="28"/>
                <w:szCs w:val="26"/>
              </w:rPr>
              <w:t>постановлением администрации</w:t>
            </w:r>
          </w:p>
          <w:p w:rsidR="00763875" w:rsidRPr="00763875" w:rsidRDefault="00763875" w:rsidP="00763875">
            <w:pPr>
              <w:pStyle w:val="ConsPlusNonformat"/>
              <w:rPr>
                <w:rFonts w:ascii="Times New Roman" w:hAnsi="Times New Roman"/>
                <w:sz w:val="28"/>
                <w:szCs w:val="26"/>
              </w:rPr>
            </w:pPr>
            <w:r w:rsidRPr="00763875">
              <w:rPr>
                <w:rFonts w:ascii="Times New Roman" w:hAnsi="Times New Roman"/>
                <w:sz w:val="28"/>
                <w:szCs w:val="26"/>
              </w:rPr>
              <w:t>Бабу</w:t>
            </w:r>
            <w:r>
              <w:rPr>
                <w:rFonts w:ascii="Times New Roman" w:hAnsi="Times New Roman"/>
                <w:sz w:val="28"/>
                <w:szCs w:val="26"/>
              </w:rPr>
              <w:t>шкинского муниципального округа</w:t>
            </w:r>
            <w:r w:rsidRPr="00763875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                                                                                    от </w:t>
            </w:r>
            <w:r w:rsidR="001F57D5">
              <w:rPr>
                <w:rFonts w:ascii="Times New Roman" w:hAnsi="Times New Roman"/>
                <w:sz w:val="28"/>
                <w:szCs w:val="26"/>
              </w:rPr>
              <w:t>13.12.2024</w:t>
            </w:r>
            <w:r w:rsidRPr="00763875">
              <w:rPr>
                <w:rFonts w:ascii="Times New Roman" w:hAnsi="Times New Roman"/>
                <w:sz w:val="28"/>
                <w:szCs w:val="26"/>
              </w:rPr>
              <w:t xml:space="preserve"> № </w:t>
            </w:r>
            <w:r w:rsidR="001F57D5">
              <w:rPr>
                <w:rFonts w:ascii="Times New Roman" w:hAnsi="Times New Roman"/>
                <w:sz w:val="28"/>
                <w:szCs w:val="26"/>
              </w:rPr>
              <w:t>1323</w:t>
            </w:r>
            <w:bookmarkStart w:id="0" w:name="_GoBack"/>
            <w:bookmarkEnd w:id="0"/>
          </w:p>
          <w:p w:rsidR="00763875" w:rsidRDefault="00763875" w:rsidP="0059175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59175B" w:rsidRPr="00763875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</w:p>
    <w:p w:rsidR="0059175B" w:rsidRPr="002A635B" w:rsidRDefault="0059175B" w:rsidP="0059175B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>Реестр</w:t>
      </w:r>
    </w:p>
    <w:p w:rsidR="0059175B" w:rsidRPr="002A635B" w:rsidRDefault="0059175B" w:rsidP="0059175B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>бюджетных рисков администрации Бабушкинского муниципального округа</w:t>
      </w:r>
    </w:p>
    <w:p w:rsidR="0059175B" w:rsidRPr="002A635B" w:rsidRDefault="0059175B" w:rsidP="0059175B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 xml:space="preserve">по состоянию на </w:t>
      </w:r>
      <w:r w:rsidR="007D5054" w:rsidRPr="002A635B">
        <w:rPr>
          <w:rFonts w:ascii="Times New Roman" w:hAnsi="Times New Roman"/>
          <w:sz w:val="28"/>
          <w:szCs w:val="26"/>
        </w:rPr>
        <w:t>01.01.</w:t>
      </w:r>
      <w:r w:rsidRPr="002A635B">
        <w:rPr>
          <w:rFonts w:ascii="Times New Roman" w:hAnsi="Times New Roman"/>
          <w:sz w:val="28"/>
          <w:szCs w:val="26"/>
        </w:rPr>
        <w:t>202</w:t>
      </w:r>
      <w:r w:rsidR="00763875" w:rsidRPr="002A635B">
        <w:rPr>
          <w:rFonts w:ascii="Times New Roman" w:hAnsi="Times New Roman"/>
          <w:sz w:val="28"/>
          <w:szCs w:val="26"/>
        </w:rPr>
        <w:t>5</w:t>
      </w:r>
      <w:r w:rsidRPr="002A635B">
        <w:rPr>
          <w:rFonts w:ascii="Times New Roman" w:hAnsi="Times New Roman"/>
          <w:sz w:val="28"/>
          <w:szCs w:val="26"/>
        </w:rPr>
        <w:t xml:space="preserve"> год</w:t>
      </w:r>
    </w:p>
    <w:p w:rsidR="0059175B" w:rsidRPr="006679A9" w:rsidRDefault="0059175B" w:rsidP="0059175B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3"/>
        <w:gridCol w:w="1698"/>
        <w:gridCol w:w="1701"/>
        <w:gridCol w:w="1701"/>
        <w:gridCol w:w="1560"/>
        <w:gridCol w:w="849"/>
        <w:gridCol w:w="1134"/>
        <w:gridCol w:w="1419"/>
        <w:gridCol w:w="1557"/>
        <w:gridCol w:w="1701"/>
        <w:gridCol w:w="15"/>
      </w:tblGrid>
      <w:tr w:rsidR="00BC1B2B" w:rsidRPr="009128C7" w:rsidTr="00BC1B2B">
        <w:trPr>
          <w:trHeight w:val="1947"/>
        </w:trPr>
        <w:tc>
          <w:tcPr>
            <w:tcW w:w="139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Бюджетная процедура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Операция (действие) по выполнению бюджетной процедуры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Бюджетный риск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Причины бюджетного риска</w:t>
            </w:r>
          </w:p>
        </w:tc>
        <w:tc>
          <w:tcPr>
            <w:tcW w:w="509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Возможные последствия реализации бюджетного риска</w:t>
            </w:r>
          </w:p>
        </w:tc>
        <w:tc>
          <w:tcPr>
            <w:tcW w:w="277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Оценка по критерию «вероятность»</w:t>
            </w:r>
          </w:p>
        </w:tc>
        <w:tc>
          <w:tcPr>
            <w:tcW w:w="370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Оценка по критерию «степень влияния»</w:t>
            </w:r>
          </w:p>
        </w:tc>
        <w:tc>
          <w:tcPr>
            <w:tcW w:w="463" w:type="pct"/>
          </w:tcPr>
          <w:p w:rsidR="0059175B" w:rsidRPr="009128C7" w:rsidRDefault="009128C7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Значимость (уровень) бюджет</w:t>
            </w:r>
            <w:r w:rsidR="0059175B" w:rsidRPr="009128C7">
              <w:rPr>
                <w:rFonts w:ascii="Times New Roman" w:hAnsi="Times New Roman"/>
                <w:b/>
                <w:sz w:val="18"/>
                <w:szCs w:val="18"/>
              </w:rPr>
              <w:t>ного риска</w:t>
            </w:r>
          </w:p>
        </w:tc>
        <w:tc>
          <w:tcPr>
            <w:tcW w:w="508" w:type="pct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Структурные подразделения, ответственные за выполнение (результаты выполнения) бюджетной процедуры, операции (действия) по выполнению бюджетной процедуры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507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Меры по минимизации (устранению) бюджетных рисков  и приоритетность их применения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9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pct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Составление и представление бюджетной отчетности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Подготовка, форми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рование и отражение документов, содержащих полную, точную, достоверную информацию,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необходимую для 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составления 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отчетности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Риск искажения бюджетной отчетности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1.Низкая степень надежности внутреннего финансового контроля;                                        2. Отсутствие проведения субъектами бюджетных процедур мониторинга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изменений положений законодательств</w:t>
            </w:r>
            <w:r w:rsidR="009128C7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>РФ, регулирующего осуществление операций (действий) по выполнению бюджетной процедуры</w:t>
            </w:r>
          </w:p>
        </w:tc>
        <w:tc>
          <w:tcPr>
            <w:tcW w:w="509" w:type="pct"/>
          </w:tcPr>
          <w:p w:rsidR="00FA7773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1.Представление недостоверной бюджетной отчетности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2. Штрафные санкции со стороны контролирующих органов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D96230" w:rsidRDefault="0059175B" w:rsidP="0059175B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КУ ЦБУ, главный бухгалтер Дерягина Н.П.; </w:t>
            </w:r>
            <w:r w:rsidR="00D96230">
              <w:rPr>
                <w:rFonts w:ascii="Times New Roman" w:hAnsi="Times New Roman"/>
                <w:sz w:val="18"/>
                <w:szCs w:val="18"/>
              </w:rPr>
              <w:t>о</w:t>
            </w:r>
            <w:r w:rsidR="00D96230" w:rsidRPr="00D96230">
              <w:rPr>
                <w:rFonts w:ascii="Times New Roman" w:hAnsi="Times New Roman"/>
                <w:sz w:val="18"/>
                <w:szCs w:val="18"/>
              </w:rPr>
              <w:t xml:space="preserve">тдел планирования и отчетности Управления правовой и организационно – контрольной </w:t>
            </w:r>
            <w:r w:rsidR="00D96230" w:rsidRPr="00D96230">
              <w:rPr>
                <w:rFonts w:ascii="Times New Roman" w:hAnsi="Times New Roman"/>
                <w:sz w:val="18"/>
                <w:szCs w:val="18"/>
              </w:rPr>
              <w:lastRenderedPageBreak/>
              <w:t>работы администрации Бабушкинского муниципального округа</w:t>
            </w:r>
          </w:p>
          <w:p w:rsidR="0059175B" w:rsidRPr="009128C7" w:rsidRDefault="0059175B" w:rsidP="005917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1.Организация профессиональной подготовки, переподготовки и повышения квалификации соответствующих  должностных лиц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2. Усиление внутреннего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финансового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составлением и представлением промежуточной (квартальной) бюджетной отчетности с целью выявления ошибок и недостатков на этапе ее подготовки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Принятие к учету первичных учетных документов, отражение информации, указанной в первичных учетных документах и регистрах бюджетного учета, проведение оценки имущества и обязательств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Соблюдение требований действующего законодательства РФ в отношении первичных документов и регистров бухгалтерского учета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Риск несоблюдения бюджетного законодательства и иных нормативных актов, регулирующих бюджетные правоотношения;      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Допущение ошибок при формировании, направлении и принятии к учету первичных учетных документов);                        2.Проведение инвентаризации активов и обязательств с нарушением установленных требований;                                     3.Недостаточная информированность сотрудников об изменениях в нормативных документах, регламентирующих ведение бюджетного учета     </w:t>
            </w:r>
            <w:proofErr w:type="gramEnd"/>
          </w:p>
        </w:tc>
        <w:tc>
          <w:tcPr>
            <w:tcW w:w="509" w:type="pct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Неправомерное использование бюджетных средств, в том числе их нецелевое использование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9175B" w:rsidRPr="009128C7" w:rsidRDefault="00D96230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>Отдел планирования и отчетности Управления правовой и организационно – контрольной работы администрации Бабушкинского муниципального округа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9175B"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="0059175B"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Приведение локальных актов в соответствие с действующей бюджетной методологией и федеральными стандартами;                        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9175B" w:rsidRPr="009128C7" w:rsidRDefault="0059175B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Сос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тавление, утверждение и ведение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>бюджетных смет</w:t>
            </w:r>
          </w:p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Составление, утверждение, ведение и исполнение бюджетной сметы;        </w:t>
            </w:r>
            <w:r w:rsidR="00507380" w:rsidRPr="009128C7">
              <w:rPr>
                <w:rFonts w:ascii="Times New Roman" w:hAnsi="Times New Roman"/>
                <w:sz w:val="18"/>
                <w:szCs w:val="18"/>
              </w:rPr>
              <w:t xml:space="preserve">                             2.Формирование обоснований (расчетов) плановых сметных показателей, использованных при составлении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>бюджетной сметы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07380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1. Риск несоблюдения принципа эффективности использования бюджетных средств; 2. Риск несоблюдения бюджетного законодательства и иных нормативных актов, регулирующих бюджетные правоотношения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Недостаточная организация в части планирования                                     </w:t>
            </w:r>
          </w:p>
        </w:tc>
        <w:tc>
          <w:tcPr>
            <w:tcW w:w="509" w:type="pct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1. Нарушение положений действующего законодательства </w:t>
            </w:r>
          </w:p>
          <w:p w:rsidR="0059175B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2.</w:t>
            </w:r>
            <w:r w:rsidR="0059175B" w:rsidRPr="009128C7">
              <w:rPr>
                <w:rFonts w:ascii="Times New Roman" w:hAnsi="Times New Roman"/>
                <w:sz w:val="18"/>
                <w:szCs w:val="18"/>
              </w:rPr>
              <w:t>Возможность привлечения к административной ответственности</w:t>
            </w:r>
          </w:p>
        </w:tc>
        <w:tc>
          <w:tcPr>
            <w:tcW w:w="277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370" w:type="pct"/>
          </w:tcPr>
          <w:p w:rsidR="0059175B" w:rsidRPr="009128C7" w:rsidRDefault="0059175B" w:rsidP="003232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</w:t>
            </w:r>
            <w:r w:rsidR="003232A8" w:rsidRPr="009128C7">
              <w:rPr>
                <w:rFonts w:ascii="Times New Roman" w:hAnsi="Times New Roman"/>
                <w:sz w:val="18"/>
                <w:szCs w:val="18"/>
              </w:rPr>
              <w:t>яя</w:t>
            </w:r>
          </w:p>
        </w:tc>
        <w:tc>
          <w:tcPr>
            <w:tcW w:w="463" w:type="pct"/>
          </w:tcPr>
          <w:p w:rsidR="0059175B" w:rsidRPr="009128C7" w:rsidRDefault="0059175B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D96230" w:rsidRDefault="00D96230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>Отдел планирования и отчетности Управления правовой и организационно – контрольной работы администрации Бабушкинского муниципального округа</w:t>
            </w:r>
          </w:p>
          <w:p w:rsidR="0059175B" w:rsidRPr="009128C7" w:rsidRDefault="0059175B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59175B" w:rsidRPr="009128C7" w:rsidRDefault="0059175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'Организация дополнительного контроля на этапе подготовки бюджетной сметы и обоснований к ней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07380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юридическим лицам и индивидуальным предпринимателям субсидии на разработку, согласование проектов зон санитарной охраны источников водоснабжения (в </w:t>
            </w:r>
            <w:proofErr w:type="spellStart"/>
            <w:r w:rsidRPr="009128C7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128C7">
              <w:rPr>
                <w:rFonts w:ascii="Times New Roman" w:hAnsi="Times New Roman"/>
                <w:sz w:val="18"/>
                <w:szCs w:val="18"/>
              </w:rPr>
              <w:t>. проведение испытаний воды)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07380" w:rsidRPr="009128C7" w:rsidRDefault="00507380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Предоставление субсидии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07380" w:rsidRPr="009128C7" w:rsidRDefault="00507380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Неправильная оценка расходных обязательств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507380" w:rsidRPr="009128C7" w:rsidRDefault="00A9428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463" w:type="pct"/>
          </w:tcPr>
          <w:p w:rsidR="00507380" w:rsidRPr="009128C7" w:rsidRDefault="00A9428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07380" w:rsidRPr="009128C7" w:rsidRDefault="00507380" w:rsidP="00D96230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</w:t>
            </w:r>
            <w:r w:rsidR="00DA0614" w:rsidRPr="009128C7">
              <w:rPr>
                <w:rFonts w:ascii="Times New Roman" w:hAnsi="Times New Roman"/>
                <w:sz w:val="18"/>
                <w:szCs w:val="18"/>
              </w:rPr>
              <w:t>строительства, архитектуры и ЖКХ</w:t>
            </w:r>
            <w:r w:rsidR="00D96230">
              <w:rPr>
                <w:rFonts w:ascii="Times New Roman" w:hAnsi="Times New Roman"/>
                <w:sz w:val="18"/>
                <w:szCs w:val="18"/>
              </w:rPr>
              <w:t xml:space="preserve"> администрации Бабушкинского муниципального округа</w:t>
            </w:r>
          </w:p>
        </w:tc>
        <w:tc>
          <w:tcPr>
            <w:tcW w:w="560" w:type="pct"/>
            <w:gridSpan w:val="2"/>
          </w:tcPr>
          <w:p w:rsidR="00507380" w:rsidRPr="009128C7" w:rsidRDefault="00507380" w:rsidP="00FA77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Доплата к стипендиям студентов и врачей ординаторов и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педагогов, обучающихся  за счет средств районного бюджета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Выплата стипендии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8" w:type="pct"/>
          </w:tcPr>
          <w:p w:rsidR="00D96230" w:rsidRPr="00D96230" w:rsidRDefault="00D96230" w:rsidP="00D962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 xml:space="preserve">Отдел планирования и отчетности Управления </w:t>
            </w:r>
            <w:r w:rsidRPr="00D96230">
              <w:rPr>
                <w:rFonts w:ascii="Times New Roman" w:hAnsi="Times New Roman"/>
                <w:sz w:val="18"/>
                <w:szCs w:val="18"/>
              </w:rPr>
              <w:lastRenderedPageBreak/>
              <w:t>правовой и организационно – контрольной работы администрации Бабушкинского муниципального округа</w:t>
            </w:r>
          </w:p>
          <w:p w:rsidR="00962361" w:rsidRPr="009128C7" w:rsidRDefault="00D96230" w:rsidP="00D962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230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D96230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Частичная компенсация расходов по договору найма жилого помещения 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Перечисление компенсации расходов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8" w:type="pct"/>
          </w:tcPr>
          <w:p w:rsidR="00D96230" w:rsidRPr="00D96230" w:rsidRDefault="00D96230" w:rsidP="00D962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>Отдел планирования и отчетности Управления правовой и организационно – контрольной работы администрации Бабушкинского муниципального округа</w:t>
            </w:r>
          </w:p>
          <w:p w:rsidR="00962361" w:rsidRPr="009128C7" w:rsidRDefault="00D96230" w:rsidP="00D962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230">
              <w:rPr>
                <w:rFonts w:ascii="Times New Roman" w:hAnsi="Times New Roman"/>
                <w:sz w:val="18"/>
                <w:szCs w:val="18"/>
              </w:rPr>
              <w:t>Репницына</w:t>
            </w:r>
            <w:proofErr w:type="spellEnd"/>
            <w:r w:rsidRPr="00D96230"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962361" w:rsidRPr="009128C7" w:rsidRDefault="00962361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pStyle w:val="ConsPlusNormal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Строительство (приобретение) служебного жилья для специалистов социальной сферы на территории округа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Покупка служебного жилья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имеется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необходимые для проведения операций</w:t>
            </w:r>
          </w:p>
        </w:tc>
        <w:tc>
          <w:tcPr>
            <w:tcW w:w="509" w:type="pct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возможность нанесения ущерба</w:t>
            </w:r>
          </w:p>
        </w:tc>
        <w:tc>
          <w:tcPr>
            <w:tcW w:w="277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370" w:type="pct"/>
          </w:tcPr>
          <w:p w:rsidR="00962361" w:rsidRPr="009128C7" w:rsidRDefault="00962361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463" w:type="pct"/>
          </w:tcPr>
          <w:p w:rsidR="00962361" w:rsidRPr="009128C7" w:rsidRDefault="00A94286" w:rsidP="00A94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незначимый</w:t>
            </w:r>
          </w:p>
        </w:tc>
        <w:tc>
          <w:tcPr>
            <w:tcW w:w="508" w:type="pct"/>
          </w:tcPr>
          <w:p w:rsidR="00D96230" w:rsidRDefault="00962361" w:rsidP="00D96230">
            <w:pPr>
              <w:jc w:val="both"/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закупок </w:t>
            </w:r>
            <w:r w:rsidR="00D96230" w:rsidRPr="00D96230">
              <w:rPr>
                <w:rFonts w:ascii="Times New Roman" w:hAnsi="Times New Roman"/>
                <w:sz w:val="18"/>
                <w:szCs w:val="18"/>
              </w:rPr>
              <w:t>Управления правовой и организационно – контрольной работы администрации Бабушкинского муниципального округа</w:t>
            </w:r>
            <w:r w:rsidR="00D96230">
              <w:rPr>
                <w:rFonts w:ascii="Times New Roman" w:hAnsi="Times New Roman"/>
                <w:sz w:val="18"/>
                <w:szCs w:val="18"/>
              </w:rPr>
              <w:t>,</w:t>
            </w:r>
            <w:r w:rsidR="00D96230">
              <w:t xml:space="preserve"> </w:t>
            </w:r>
          </w:p>
          <w:p w:rsidR="00962361" w:rsidRPr="009128C7" w:rsidRDefault="00D96230" w:rsidP="00D962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 xml:space="preserve">Отдел планирования и </w:t>
            </w:r>
            <w:r w:rsidRPr="00D96230">
              <w:rPr>
                <w:rFonts w:ascii="Times New Roman" w:hAnsi="Times New Roman"/>
                <w:sz w:val="18"/>
                <w:szCs w:val="18"/>
              </w:rPr>
              <w:lastRenderedPageBreak/>
              <w:t>отчетности Управления правовой и организационно – контрольной работы администрации Бабу</w:t>
            </w:r>
            <w:r>
              <w:rPr>
                <w:rFonts w:ascii="Times New Roman" w:hAnsi="Times New Roman"/>
                <w:sz w:val="18"/>
                <w:szCs w:val="18"/>
              </w:rPr>
              <w:t>шкинского муниципального округа</w:t>
            </w:r>
            <w:r w:rsidR="00962361" w:rsidRPr="009128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gridSpan w:val="2"/>
          </w:tcPr>
          <w:p w:rsidR="00962361" w:rsidRPr="009128C7" w:rsidRDefault="00962361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Строгое исполнение 44-ФЗ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Повышение профессионализма муниципальных служащих и стабильности муниципальной службы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подготовка или переподготовка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Отсутствие лимитов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pStyle w:val="a3"/>
              <w:spacing w:before="125" w:beforeAutospacing="0" w:after="0" w:afterAutospacing="0"/>
              <w:textAlignment w:val="top"/>
              <w:rPr>
                <w:color w:val="000000"/>
                <w:sz w:val="18"/>
                <w:szCs w:val="18"/>
              </w:rPr>
            </w:pPr>
            <w:r w:rsidRPr="009128C7">
              <w:rPr>
                <w:color w:val="000000"/>
                <w:sz w:val="18"/>
                <w:szCs w:val="18"/>
              </w:rPr>
              <w:t>Управленческая культура как совокупность знаний, ценностей, норм, иерархий, стереотипов, образцов и моделей поведения определяет характер</w:t>
            </w:r>
          </w:p>
          <w:p w:rsidR="005479FC" w:rsidRPr="009128C7" w:rsidRDefault="005479FC" w:rsidP="0019373E">
            <w:pPr>
              <w:pStyle w:val="a3"/>
              <w:spacing w:before="125" w:beforeAutospacing="0" w:after="0" w:afterAutospacing="0"/>
              <w:textAlignment w:val="top"/>
              <w:rPr>
                <w:color w:val="000000"/>
                <w:sz w:val="18"/>
                <w:szCs w:val="18"/>
              </w:rPr>
            </w:pPr>
            <w:r w:rsidRPr="009128C7">
              <w:rPr>
                <w:color w:val="000000"/>
                <w:sz w:val="18"/>
                <w:szCs w:val="18"/>
              </w:rPr>
              <w:t>взаимоотношений на муниципальной службе и специфику управленческой деятельности, а также поведение муниципальных служащих.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5479FC" w:rsidP="00D9623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Управление правово</w:t>
            </w:r>
            <w:r w:rsidR="00D96230">
              <w:rPr>
                <w:rFonts w:ascii="Times New Roman" w:hAnsi="Times New Roman"/>
                <w:sz w:val="18"/>
                <w:szCs w:val="18"/>
              </w:rPr>
              <w:t>й</w:t>
            </w:r>
            <w:r w:rsidRPr="009128C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D96230">
              <w:rPr>
                <w:rFonts w:ascii="Times New Roman" w:hAnsi="Times New Roman"/>
                <w:sz w:val="18"/>
                <w:szCs w:val="18"/>
              </w:rPr>
              <w:t xml:space="preserve">организационно – контрольной работы </w:t>
            </w:r>
            <w:r w:rsidR="00D96230" w:rsidRPr="00D96230">
              <w:rPr>
                <w:rFonts w:ascii="Times New Roman" w:hAnsi="Times New Roman"/>
                <w:sz w:val="18"/>
                <w:szCs w:val="18"/>
              </w:rPr>
              <w:t>администрации Бабушкинского муниципального округа</w:t>
            </w:r>
          </w:p>
        </w:tc>
        <w:tc>
          <w:tcPr>
            <w:tcW w:w="560" w:type="pct"/>
            <w:gridSpan w:val="2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Организация профессиональной подготовки, переподготовки и повышения квалификации соответствующих должностных лиц</w:t>
            </w:r>
          </w:p>
        </w:tc>
      </w:tr>
      <w:tr w:rsidR="00BC1B2B" w:rsidRPr="009128C7" w:rsidTr="00BC1B2B">
        <w:trPr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Противодействие коррупции на муниципальном уровне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Правомерность и законность действий должностных лиц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Коррупционные правонарушения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Риск возникновения конфликта интересов у должностных лиц, осуществляющих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внутренние бюджетные процедуры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D96230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 xml:space="preserve">Управление правовой и организационно – контрольной работы администрации </w:t>
            </w:r>
            <w:r w:rsidRPr="00D96230">
              <w:rPr>
                <w:rFonts w:ascii="Times New Roman" w:hAnsi="Times New Roman"/>
                <w:sz w:val="18"/>
                <w:szCs w:val="18"/>
              </w:rPr>
              <w:lastRenderedPageBreak/>
              <w:t>Бабушкинского муниципального округа</w:t>
            </w:r>
          </w:p>
        </w:tc>
        <w:tc>
          <w:tcPr>
            <w:tcW w:w="560" w:type="pct"/>
            <w:gridSpan w:val="2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Профилактика коррупционных правонарушений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Выплата пенсии муниципальным служащим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Риск невыполнения обязательств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необходимые для проведения операций;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D96230" w:rsidRDefault="00D96230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>Управление правовой и организационно – контрольной работы администрации Бабушкинского муниципального округа</w:t>
            </w:r>
            <w:r w:rsidR="005479FC" w:rsidRPr="009128C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КУ «ЦБУ»</w:t>
            </w:r>
          </w:p>
        </w:tc>
        <w:tc>
          <w:tcPr>
            <w:tcW w:w="555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5479FC" w:rsidRPr="009128C7" w:rsidRDefault="005479FC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5479FC" w:rsidRPr="009128C7" w:rsidRDefault="005479FC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5479FC" w:rsidRPr="009128C7" w:rsidRDefault="00BC1B2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BC1B2B">
              <w:rPr>
                <w:rFonts w:ascii="Times New Roman" w:hAnsi="Times New Roman"/>
                <w:sz w:val="18"/>
                <w:szCs w:val="18"/>
              </w:rPr>
              <w:t>Обеспечение качественного ведения первичного воинского учета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5479FC" w:rsidRPr="009128C7" w:rsidRDefault="00BC1B2B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профессиональной компетенции сотрудника, выполняющего операцию</w:t>
            </w:r>
          </w:p>
        </w:tc>
        <w:tc>
          <w:tcPr>
            <w:tcW w:w="509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недостаточность положений правовых актов администрации Бабушкинского муниципального округа, а также иных актов, распоряжений (указаний) и поручений, регламентирующих выполнение внутренней бюджетной процедуры и (или) их несоответствие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нормативным правовым актам, регулирующим бюджетные правоотношения, на момент совершения операции;</w:t>
            </w:r>
          </w:p>
        </w:tc>
        <w:tc>
          <w:tcPr>
            <w:tcW w:w="277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средняя</w:t>
            </w:r>
          </w:p>
        </w:tc>
        <w:tc>
          <w:tcPr>
            <w:tcW w:w="370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5479FC" w:rsidRPr="009128C7" w:rsidRDefault="005479FC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5479FC" w:rsidRPr="009128C7" w:rsidRDefault="00D96230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6230">
              <w:rPr>
                <w:rFonts w:ascii="Times New Roman" w:hAnsi="Times New Roman"/>
                <w:sz w:val="18"/>
                <w:szCs w:val="18"/>
              </w:rPr>
              <w:t>Управление правовой и организационно – контрольной работы администрации Бабушкинского муниципального округа</w:t>
            </w:r>
          </w:p>
        </w:tc>
        <w:tc>
          <w:tcPr>
            <w:tcW w:w="555" w:type="pct"/>
          </w:tcPr>
          <w:p w:rsidR="005479FC" w:rsidRPr="009128C7" w:rsidRDefault="005479FC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3232A8" w:rsidRPr="009128C7" w:rsidRDefault="003232A8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3232A8" w:rsidRPr="009128C7" w:rsidRDefault="00BC1B2B" w:rsidP="0019373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Предоставление обоснований бюджетных ассигнований  на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3232A8" w:rsidRPr="009128C7" w:rsidRDefault="00BC1B2B" w:rsidP="003232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3232A8" w:rsidRPr="009128C7" w:rsidRDefault="003232A8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Неправильная оценка расходных обязательств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3232A8" w:rsidRPr="009128C7" w:rsidRDefault="00EC00A6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</w:tcPr>
          <w:p w:rsidR="003232A8" w:rsidRPr="009128C7" w:rsidRDefault="00EC00A6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3232A8" w:rsidRPr="009128C7" w:rsidRDefault="009128C7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370" w:type="pct"/>
          </w:tcPr>
          <w:p w:rsidR="003232A8" w:rsidRPr="009128C7" w:rsidRDefault="003232A8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3232A8" w:rsidRPr="009128C7" w:rsidRDefault="003232A8" w:rsidP="00193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3232A8" w:rsidRPr="009128C7" w:rsidRDefault="003232A8" w:rsidP="001937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экономики и отраслевого развития </w:t>
            </w:r>
            <w:r w:rsidR="002A635B" w:rsidRPr="002A635B">
              <w:rPr>
                <w:rFonts w:ascii="Times New Roman" w:hAnsi="Times New Roman"/>
                <w:sz w:val="18"/>
                <w:szCs w:val="18"/>
              </w:rPr>
              <w:t>администрации Бабушкинского муниципального округа</w:t>
            </w:r>
          </w:p>
        </w:tc>
        <w:tc>
          <w:tcPr>
            <w:tcW w:w="555" w:type="pct"/>
          </w:tcPr>
          <w:p w:rsidR="003232A8" w:rsidRPr="009128C7" w:rsidRDefault="003232A8" w:rsidP="00323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самоконтроль специалиста при осуществлении операции</w:t>
            </w:r>
          </w:p>
          <w:p w:rsidR="003232A8" w:rsidRPr="009128C7" w:rsidRDefault="003232A8" w:rsidP="0019373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1B2B" w:rsidRPr="009128C7" w:rsidTr="00BC1B2B">
        <w:trPr>
          <w:gridAfter w:val="1"/>
          <w:wAfter w:w="5" w:type="pct"/>
          <w:trHeight w:val="420"/>
        </w:trPr>
        <w:tc>
          <w:tcPr>
            <w:tcW w:w="139" w:type="pct"/>
          </w:tcPr>
          <w:p w:rsidR="00EC00A6" w:rsidRPr="009128C7" w:rsidRDefault="00EC00A6" w:rsidP="00FA7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0" w:type="pct"/>
            <w:tcBorders>
              <w:right w:val="single" w:sz="4" w:space="0" w:color="auto"/>
            </w:tcBorders>
          </w:tcPr>
          <w:p w:rsidR="00EC00A6" w:rsidRPr="009128C7" w:rsidRDefault="00EC00A6" w:rsidP="00EC00A6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гражданам проживающих на сельских территориях на улучшение жилищных условий в рамках программы «Комплексное </w:t>
            </w: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>развитие сельских территорий»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EC00A6" w:rsidRPr="009128C7" w:rsidRDefault="00EC00A6" w:rsidP="001442AE">
            <w:pPr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Предоставление </w:t>
            </w:r>
            <w:r w:rsidR="009128C7">
              <w:rPr>
                <w:rFonts w:ascii="Times New Roman" w:hAnsi="Times New Roman"/>
                <w:sz w:val="18"/>
                <w:szCs w:val="18"/>
              </w:rPr>
              <w:t xml:space="preserve">субсидии 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EC00A6" w:rsidRPr="009128C7" w:rsidRDefault="00EC00A6" w:rsidP="00EC00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Риск </w:t>
            </w:r>
            <w:proofErr w:type="gramStart"/>
            <w:r w:rsidRPr="009128C7">
              <w:rPr>
                <w:rFonts w:ascii="Times New Roman" w:hAnsi="Times New Roman"/>
                <w:sz w:val="18"/>
                <w:szCs w:val="18"/>
              </w:rPr>
              <w:t>несоблюдения принципа эффективности использования средств</w:t>
            </w:r>
            <w:proofErr w:type="gramEnd"/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EC00A6" w:rsidRPr="009128C7" w:rsidRDefault="009128C7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низкое качество содержания и (или) несвоевременность представления документов</w:t>
            </w:r>
          </w:p>
        </w:tc>
        <w:tc>
          <w:tcPr>
            <w:tcW w:w="509" w:type="pct"/>
          </w:tcPr>
          <w:p w:rsidR="00EC00A6" w:rsidRPr="009128C7" w:rsidRDefault="009128C7" w:rsidP="001442A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Неправомерное использование бюджетных средств, в том числе их нецелевое использование</w:t>
            </w:r>
          </w:p>
        </w:tc>
        <w:tc>
          <w:tcPr>
            <w:tcW w:w="277" w:type="pct"/>
          </w:tcPr>
          <w:p w:rsidR="00EC00A6" w:rsidRPr="009128C7" w:rsidRDefault="00EC00A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низкая</w:t>
            </w:r>
          </w:p>
        </w:tc>
        <w:tc>
          <w:tcPr>
            <w:tcW w:w="370" w:type="pct"/>
          </w:tcPr>
          <w:p w:rsidR="00EC00A6" w:rsidRPr="009128C7" w:rsidRDefault="00EC00A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</w:tc>
        <w:tc>
          <w:tcPr>
            <w:tcW w:w="463" w:type="pct"/>
          </w:tcPr>
          <w:p w:rsidR="00EC00A6" w:rsidRPr="009128C7" w:rsidRDefault="00A94286" w:rsidP="001442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значимый</w:t>
            </w:r>
          </w:p>
        </w:tc>
        <w:tc>
          <w:tcPr>
            <w:tcW w:w="508" w:type="pct"/>
          </w:tcPr>
          <w:p w:rsidR="00EC00A6" w:rsidRPr="009128C7" w:rsidRDefault="00EC00A6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 xml:space="preserve">Отдел экономики и отраслевого развития </w:t>
            </w:r>
            <w:r w:rsidR="002A635B" w:rsidRPr="002A635B">
              <w:rPr>
                <w:rFonts w:ascii="Times New Roman" w:hAnsi="Times New Roman"/>
                <w:sz w:val="18"/>
                <w:szCs w:val="18"/>
              </w:rPr>
              <w:t>администрации Бабушкинского муниципального округа</w:t>
            </w:r>
          </w:p>
        </w:tc>
        <w:tc>
          <w:tcPr>
            <w:tcW w:w="555" w:type="pct"/>
          </w:tcPr>
          <w:p w:rsidR="00EC00A6" w:rsidRPr="009128C7" w:rsidRDefault="00EC00A6" w:rsidP="001442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8C7">
              <w:rPr>
                <w:rFonts w:ascii="Times New Roman" w:hAnsi="Times New Roman"/>
                <w:sz w:val="18"/>
                <w:szCs w:val="18"/>
              </w:rPr>
              <w:t>самоконтроль специалиста при осуществлении операции</w:t>
            </w:r>
          </w:p>
          <w:p w:rsidR="00EC00A6" w:rsidRPr="009128C7" w:rsidRDefault="00EC00A6" w:rsidP="001442A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</w:p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>Субъект внутреннего финансового аудита</w:t>
      </w:r>
    </w:p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</w:p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 xml:space="preserve">Консультант отдела экономики и </w:t>
      </w:r>
    </w:p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 xml:space="preserve">отраслевого развития администрации </w:t>
      </w:r>
    </w:p>
    <w:p w:rsidR="0059175B" w:rsidRPr="002A635B" w:rsidRDefault="0059175B" w:rsidP="0059175B">
      <w:pPr>
        <w:pStyle w:val="ConsPlusNonformat"/>
        <w:rPr>
          <w:rFonts w:ascii="Times New Roman" w:hAnsi="Times New Roman"/>
          <w:sz w:val="28"/>
          <w:szCs w:val="26"/>
        </w:rPr>
      </w:pPr>
      <w:r w:rsidRPr="002A635B">
        <w:rPr>
          <w:rFonts w:ascii="Times New Roman" w:hAnsi="Times New Roman"/>
          <w:sz w:val="28"/>
          <w:szCs w:val="26"/>
        </w:rPr>
        <w:t>Бабушкинского муниципального округа                             ___________________                                       К.Н. Трухина</w:t>
      </w:r>
    </w:p>
    <w:p w:rsidR="00212520" w:rsidRDefault="0059175B" w:rsidP="0059175B">
      <w:r w:rsidRPr="006679A9">
        <w:rPr>
          <w:rFonts w:ascii="Times New Roman" w:hAnsi="Times New Roman"/>
          <w:sz w:val="26"/>
          <w:szCs w:val="26"/>
        </w:rPr>
        <w:tab/>
      </w:r>
      <w:r w:rsidRPr="002A635B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           (Подпись)                        </w:t>
      </w:r>
    </w:p>
    <w:sectPr w:rsidR="00212520" w:rsidSect="00591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5B"/>
    <w:rsid w:val="001F57D5"/>
    <w:rsid w:val="00212520"/>
    <w:rsid w:val="002A635B"/>
    <w:rsid w:val="003232A8"/>
    <w:rsid w:val="003C75D0"/>
    <w:rsid w:val="00507380"/>
    <w:rsid w:val="005479FC"/>
    <w:rsid w:val="0059175B"/>
    <w:rsid w:val="00763875"/>
    <w:rsid w:val="007D5054"/>
    <w:rsid w:val="009128C7"/>
    <w:rsid w:val="00962361"/>
    <w:rsid w:val="00A94286"/>
    <w:rsid w:val="00BC1B2B"/>
    <w:rsid w:val="00D96230"/>
    <w:rsid w:val="00DA0614"/>
    <w:rsid w:val="00EC00A6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917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3">
    <w:name w:val="Normal (Web)"/>
    <w:basedOn w:val="a"/>
    <w:uiPriority w:val="99"/>
    <w:rsid w:val="005479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5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76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59175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3">
    <w:name w:val="Normal (Web)"/>
    <w:basedOn w:val="a"/>
    <w:uiPriority w:val="99"/>
    <w:rsid w:val="005479F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05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76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3</cp:revision>
  <cp:lastPrinted>2024-12-13T12:10:00Z</cp:lastPrinted>
  <dcterms:created xsi:type="dcterms:W3CDTF">2024-12-13T12:10:00Z</dcterms:created>
  <dcterms:modified xsi:type="dcterms:W3CDTF">2024-12-27T06:57:00Z</dcterms:modified>
</cp:coreProperties>
</file>