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Pr="004C5399" w:rsidRDefault="0030353B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="0073441F">
        <w:rPr>
          <w:rFonts w:ascii="Times New Roman" w:hAnsi="Times New Roman"/>
          <w:sz w:val="28"/>
          <w:szCs w:val="28"/>
        </w:rPr>
        <w:t xml:space="preserve">» сентября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73441F">
        <w:rPr>
          <w:rFonts w:ascii="Times New Roman" w:hAnsi="Times New Roman"/>
          <w:sz w:val="28"/>
          <w:szCs w:val="28"/>
        </w:rPr>
        <w:t xml:space="preserve">4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938</w:t>
      </w: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73441F" w:rsidP="00754E4B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754E4B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</w:t>
      </w:r>
      <w:r w:rsidR="004966D4">
        <w:rPr>
          <w:sz w:val="28"/>
          <w:szCs w:val="28"/>
        </w:rPr>
        <w:t xml:space="preserve">сельских территорий </w:t>
      </w:r>
      <w:r>
        <w:rPr>
          <w:sz w:val="28"/>
          <w:szCs w:val="28"/>
        </w:rPr>
        <w:t>Бабушкинского муниципального округа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24A6A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20.06.2023 года № 540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CD648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DA3695">
        <w:rPr>
          <w:rFonts w:ascii="Times New Roman" w:eastAsia="Times New Roman" w:hAnsi="Times New Roman" w:cs="Times New Roman"/>
          <w:sz w:val="28"/>
          <w:szCs w:val="28"/>
        </w:rPr>
        <w:t xml:space="preserve">сельских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Бабушкинского муниципального округа» согласно приложению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A011EE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отдела экономики и отраслевого развития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0B71B5" w:rsidRDefault="000B71B5" w:rsidP="00A011EE"/>
    <w:p w:rsidR="000B71B5" w:rsidRDefault="000B71B5" w:rsidP="00A42ECC">
      <w:pPr>
        <w:jc w:val="center"/>
      </w:pP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3441F">
        <w:rPr>
          <w:rFonts w:ascii="Times New Roman" w:hAnsi="Times New Roman" w:cs="Times New Roman"/>
        </w:rPr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30353B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30.09</w:t>
      </w:r>
      <w:r w:rsidR="008F722F" w:rsidRPr="0073441F">
        <w:rPr>
          <w:rFonts w:ascii="Times New Roman" w:hAnsi="Times New Roman" w:cs="Times New Roman"/>
        </w:rPr>
        <w:t xml:space="preserve">.2024 года № </w:t>
      </w:r>
      <w:r>
        <w:rPr>
          <w:rFonts w:ascii="Times New Roman" w:hAnsi="Times New Roman" w:cs="Times New Roman"/>
        </w:rPr>
        <w:t>938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456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4F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</w:t>
      </w:r>
    </w:p>
    <w:p w:rsidR="0045624F" w:rsidRPr="0045624F" w:rsidRDefault="0045624F" w:rsidP="00456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4F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</w:t>
      </w:r>
    </w:p>
    <w:p w:rsidR="008F722F" w:rsidRPr="0045624F" w:rsidRDefault="008F722F" w:rsidP="008F722F">
      <w:pPr>
        <w:tabs>
          <w:tab w:val="num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63FE1" w:rsidRPr="00FF69A4" w:rsidRDefault="00D43CBC" w:rsidP="00CD64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3FE1" w:rsidRPr="00FF69A4">
        <w:rPr>
          <w:rFonts w:ascii="Times New Roman" w:hAnsi="Times New Roman" w:cs="Times New Roman"/>
          <w:color w:val="000000"/>
          <w:sz w:val="28"/>
          <w:szCs w:val="28"/>
        </w:rPr>
        <w:t>Общая площадь  территории округа составляет 776050 га.</w:t>
      </w:r>
    </w:p>
    <w:p w:rsidR="00963FE1" w:rsidRPr="00FF69A4" w:rsidRDefault="00963FE1" w:rsidP="00CD648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Численность  населения Бабушкинского округа по состоянию на 01.01.2024  года составила 9515 человек.</w:t>
      </w:r>
    </w:p>
    <w:p w:rsidR="00963FE1" w:rsidRPr="00FF69A4" w:rsidRDefault="00963FE1" w:rsidP="00CD648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963FE1" w:rsidRPr="00FF69A4" w:rsidRDefault="00963FE1" w:rsidP="00CD648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Программа охватывает реализацию задач развития сельских территорий, что позволит увеличить уровень и качество жизни сельского</w:t>
      </w:r>
      <w:r w:rsidRPr="00FF6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населения, повысить привлекательность сельской местности</w:t>
      </w:r>
      <w:r w:rsidRPr="00FF69A4">
        <w:rPr>
          <w:rFonts w:ascii="Times New Roman" w:hAnsi="Times New Roman" w:cs="Times New Roman"/>
          <w:color w:val="000000"/>
          <w:sz w:val="28"/>
          <w:szCs w:val="28"/>
        </w:rPr>
        <w:br/>
        <w:t>для жизни, труда и инвестиций.</w:t>
      </w:r>
    </w:p>
    <w:p w:rsidR="00963FE1" w:rsidRPr="00FF69A4" w:rsidRDefault="00963FE1" w:rsidP="00CD64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комплексного обустройства сельских территорий Бабушкинского муниципального округа посредством достижения следующих целей:</w:t>
      </w:r>
    </w:p>
    <w:p w:rsidR="00963FE1" w:rsidRPr="00FF69A4" w:rsidRDefault="00963FE1" w:rsidP="00CD648F">
      <w:pPr>
        <w:pStyle w:val="ae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- </w:t>
      </w:r>
      <w:r w:rsidRPr="00FF69A4">
        <w:rPr>
          <w:rFonts w:ascii="Times New Roman" w:hAnsi="Times New Roman" w:cs="Times New Roman"/>
          <w:iCs/>
          <w:sz w:val="28"/>
          <w:szCs w:val="28"/>
        </w:rPr>
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</w:r>
      <w:r w:rsidRPr="00FF69A4">
        <w:rPr>
          <w:rFonts w:ascii="Times New Roman" w:hAnsi="Times New Roman" w:cs="Times New Roman"/>
          <w:sz w:val="28"/>
          <w:szCs w:val="28"/>
        </w:rPr>
        <w:t>;</w:t>
      </w:r>
    </w:p>
    <w:p w:rsidR="00963FE1" w:rsidRPr="00FF69A4" w:rsidRDefault="00963FE1" w:rsidP="00CD64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69A4">
        <w:rPr>
          <w:rFonts w:ascii="Times New Roman" w:hAnsi="Times New Roman" w:cs="Times New Roman"/>
          <w:sz w:val="28"/>
          <w:szCs w:val="28"/>
        </w:rPr>
        <w:t>сохранение проведения мероприятий по благоустройству в количестве 8 единиц к 2030 году;</w:t>
      </w:r>
    </w:p>
    <w:p w:rsidR="00963FE1" w:rsidRPr="00FF69A4" w:rsidRDefault="00963FE1" w:rsidP="00CD64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количества реализованных проектов в рамках программы «Народный бюджет»  до 180 единиц к 2030 году;</w:t>
      </w:r>
    </w:p>
    <w:p w:rsidR="00963FE1" w:rsidRPr="00FF69A4" w:rsidRDefault="00963FE1" w:rsidP="004966D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обработанной от борщевика Сосновского площади  до 258 га к 2030 году;</w:t>
      </w:r>
    </w:p>
    <w:p w:rsidR="00963FE1" w:rsidRPr="00FF69A4" w:rsidRDefault="00963FE1" w:rsidP="004966D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количества объектов недвижимости с уточненными данными в ЕГРН до 600 к 2030 году.</w:t>
      </w:r>
    </w:p>
    <w:p w:rsidR="00963FE1" w:rsidRPr="00FF69A4" w:rsidRDefault="00963FE1" w:rsidP="00C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Для достижения данных целей установлены следующие показатели:</w:t>
      </w:r>
    </w:p>
    <w:p w:rsidR="00963FE1" w:rsidRPr="00FF69A4" w:rsidRDefault="00963FE1" w:rsidP="00CD64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количество семей, получивших социальную выплату на строительство (приобретение) жилья, единица;</w:t>
      </w:r>
    </w:p>
    <w:p w:rsidR="00963FE1" w:rsidRPr="00FF69A4" w:rsidRDefault="00963FE1" w:rsidP="008455B4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количество проектов «Народный бюджет», единица;</w:t>
      </w:r>
    </w:p>
    <w:p w:rsidR="00963FE1" w:rsidRPr="00FF69A4" w:rsidRDefault="00963FE1" w:rsidP="008455B4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площадь обработанных территорий от борщевика Сосновского, га;</w:t>
      </w:r>
    </w:p>
    <w:p w:rsidR="00963FE1" w:rsidRPr="00FF69A4" w:rsidRDefault="00963FE1" w:rsidP="008455B4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площадь земель, вовлеченных в сельскохозяйственный оборот, га.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45624F">
        <w:rPr>
          <w:rFonts w:ascii="Times New Roman" w:hAnsi="Times New Roman" w:cs="Times New Roman"/>
          <w:sz w:val="28"/>
          <w:szCs w:val="28"/>
        </w:rPr>
        <w:t>26012,9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9A4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24F">
        <w:rPr>
          <w:rFonts w:ascii="Times New Roman" w:hAnsi="Times New Roman" w:cs="Times New Roman"/>
          <w:sz w:val="28"/>
          <w:szCs w:val="28"/>
        </w:rPr>
        <w:t>4507,9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lastRenderedPageBreak/>
        <w:t>2026 год –</w:t>
      </w:r>
      <w:r w:rsidR="0045624F">
        <w:rPr>
          <w:rFonts w:ascii="Times New Roman" w:hAnsi="Times New Roman" w:cs="Times New Roman"/>
          <w:sz w:val="28"/>
          <w:szCs w:val="28"/>
        </w:rPr>
        <w:t xml:space="preserve"> 4301,0 </w:t>
      </w:r>
      <w:r w:rsidRPr="00FF69A4">
        <w:rPr>
          <w:rFonts w:ascii="Times New Roman" w:hAnsi="Times New Roman" w:cs="Times New Roman"/>
          <w:sz w:val="28"/>
          <w:szCs w:val="28"/>
        </w:rPr>
        <w:t>тыс. руб.;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45624F">
        <w:rPr>
          <w:rFonts w:ascii="Times New Roman" w:hAnsi="Times New Roman" w:cs="Times New Roman"/>
          <w:sz w:val="28"/>
          <w:szCs w:val="28"/>
        </w:rPr>
        <w:t xml:space="preserve">4301,0 </w:t>
      </w:r>
      <w:r w:rsidRPr="00FF69A4">
        <w:rPr>
          <w:rFonts w:ascii="Times New Roman" w:hAnsi="Times New Roman" w:cs="Times New Roman"/>
          <w:sz w:val="28"/>
          <w:szCs w:val="28"/>
        </w:rPr>
        <w:t>тыс. руб.;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45624F">
        <w:rPr>
          <w:rFonts w:ascii="Times New Roman" w:hAnsi="Times New Roman" w:cs="Times New Roman"/>
          <w:sz w:val="28"/>
          <w:szCs w:val="28"/>
        </w:rPr>
        <w:t xml:space="preserve">4301,0 </w:t>
      </w:r>
      <w:r w:rsidRPr="00FF69A4">
        <w:rPr>
          <w:rFonts w:ascii="Times New Roman" w:hAnsi="Times New Roman" w:cs="Times New Roman"/>
          <w:sz w:val="28"/>
          <w:szCs w:val="28"/>
        </w:rPr>
        <w:t>тыс. руб.;</w:t>
      </w:r>
    </w:p>
    <w:p w:rsidR="008455B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45624F">
        <w:rPr>
          <w:rFonts w:ascii="Times New Roman" w:hAnsi="Times New Roman" w:cs="Times New Roman"/>
          <w:sz w:val="28"/>
          <w:szCs w:val="28"/>
        </w:rPr>
        <w:t xml:space="preserve">4301,0 </w:t>
      </w:r>
      <w:r w:rsidRPr="00FF69A4">
        <w:rPr>
          <w:rFonts w:ascii="Times New Roman" w:hAnsi="Times New Roman" w:cs="Times New Roman"/>
          <w:sz w:val="28"/>
          <w:szCs w:val="28"/>
        </w:rPr>
        <w:t>тыс. руб.;</w:t>
      </w:r>
    </w:p>
    <w:p w:rsidR="00963FE1" w:rsidRPr="00FF69A4" w:rsidRDefault="00963FE1" w:rsidP="008455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24F">
        <w:rPr>
          <w:rFonts w:ascii="Times New Roman" w:hAnsi="Times New Roman" w:cs="Times New Roman"/>
          <w:sz w:val="28"/>
          <w:szCs w:val="28"/>
        </w:rPr>
        <w:t xml:space="preserve">4301,0 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</w:t>
      </w:r>
      <w:r w:rsidR="0073441F">
        <w:rPr>
          <w:rStyle w:val="a3"/>
          <w:rFonts w:ascii="Times New Roman" w:hAnsi="Times New Roman" w:cs="Times New Roman"/>
          <w:bCs/>
        </w:rPr>
        <w:t xml:space="preserve">Комплексное развитие </w:t>
      </w:r>
      <w:r w:rsidR="00521FA7">
        <w:rPr>
          <w:rStyle w:val="a3"/>
          <w:rFonts w:ascii="Times New Roman" w:hAnsi="Times New Roman" w:cs="Times New Roman"/>
          <w:bCs/>
        </w:rPr>
        <w:t>сельских территорий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8"/>
        <w:gridCol w:w="9047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9B5A22" w:rsidP="009B5A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</w:t>
            </w:r>
            <w:r w:rsidR="00D11DF5">
              <w:rPr>
                <w:rFonts w:ascii="Times New Roman" w:hAnsi="Times New Roman" w:cs="Times New Roman"/>
              </w:rPr>
              <w:t xml:space="preserve">слевого развития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31208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  <w:r w:rsidR="005A05DD">
              <w:rPr>
                <w:rFonts w:ascii="Times New Roman" w:hAnsi="Times New Roman" w:cs="Times New Roman"/>
              </w:rPr>
              <w:t>;</w:t>
            </w:r>
            <w:r w:rsidR="009F5F85">
              <w:rPr>
                <w:rFonts w:ascii="Times New Roman" w:hAnsi="Times New Roman" w:cs="Times New Roman"/>
              </w:rPr>
              <w:t xml:space="preserve"> отдел дорожной деятельности, транспортного обслуживания, благо</w:t>
            </w:r>
            <w:r w:rsidR="005A05DD">
              <w:rPr>
                <w:rFonts w:ascii="Times New Roman" w:hAnsi="Times New Roman" w:cs="Times New Roman"/>
              </w:rPr>
              <w:t>устройства администрации округа;</w:t>
            </w:r>
            <w:r w:rsidR="009F5F85">
              <w:rPr>
                <w:rFonts w:ascii="Times New Roman" w:hAnsi="Times New Roman" w:cs="Times New Roman"/>
              </w:rPr>
              <w:t xml:space="preserve"> отдел природопользования, экологии, лесного хозяйства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 w:rsidR="005F6A93"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5F46" w:rsidRDefault="00655F46" w:rsidP="0065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2 цель: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реализованных проектов в рамках программы «Народный бюджет» 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 xml:space="preserve">180 единиц к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>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F46" w:rsidRDefault="00655F46" w:rsidP="0065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цель: 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>увеличение обработанной от борщевика Сосновского площади до 258 га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F46" w:rsidRPr="00BD31D1" w:rsidRDefault="00655F46" w:rsidP="004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цель: 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земель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>, введен</w:t>
            </w:r>
            <w:r w:rsidR="006C2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>ых в сельскохозяйственный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 xml:space="preserve"> на 60 га к 2030 году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5A05D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A05DD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 w:cs="Times New Roman"/>
              </w:rPr>
              <w:t>Вологодской области»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553"/>
        <w:gridCol w:w="1424"/>
        <w:gridCol w:w="1205"/>
        <w:gridCol w:w="696"/>
        <w:gridCol w:w="197"/>
        <w:gridCol w:w="828"/>
        <w:gridCol w:w="812"/>
        <w:gridCol w:w="812"/>
        <w:gridCol w:w="834"/>
        <w:gridCol w:w="71"/>
        <w:gridCol w:w="56"/>
        <w:gridCol w:w="1246"/>
        <w:gridCol w:w="1191"/>
        <w:gridCol w:w="31"/>
        <w:gridCol w:w="2959"/>
      </w:tblGrid>
      <w:tr w:rsidR="0098184C" w:rsidRPr="006673F8" w:rsidTr="00AB6112">
        <w:tc>
          <w:tcPr>
            <w:tcW w:w="1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0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20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AB6112">
        <w:tc>
          <w:tcPr>
            <w:tcW w:w="1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7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AB6112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71C5" w:rsidRPr="00467F43" w:rsidRDefault="00A011EE" w:rsidP="00B11659">
            <w:pPr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муниципальной программы: «</w:t>
            </w:r>
            <w:r w:rsidR="006671C5" w:rsidRPr="00A011EE">
              <w:rPr>
                <w:rFonts w:ascii="Times New Roman CYR" w:hAnsi="Times New Roman CYR" w:cs="Times New Roman CYR"/>
                <w:sz w:val="24"/>
                <w:szCs w:val="24"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98184C" w:rsidRPr="006673F8" w:rsidTr="00AB6112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90526">
            <w:pPr>
              <w:pStyle w:val="ab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единица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534152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600DDE" w:rsidTr="00AB6112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00DDE" w:rsidRDefault="00600DDE" w:rsidP="00C307CD">
            <w:pPr>
              <w:pStyle w:val="ab"/>
            </w:pPr>
            <w:r>
              <w:t>Цел</w:t>
            </w:r>
            <w:r w:rsidR="00A011EE">
              <w:t>ь муниципальной программы: «</w:t>
            </w:r>
            <w:r w:rsidRPr="00655F46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количества реализованных проектов в рам</w:t>
            </w:r>
            <w:r w:rsidR="00A011EE">
              <w:rPr>
                <w:rFonts w:ascii="Times New Roman" w:hAnsi="Times New Roman" w:cs="Times New Roman"/>
              </w:rPr>
              <w:t>ках программы «Народный бюджет»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F4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180 единиц к </w:t>
            </w:r>
            <w:r w:rsidRPr="00655F46">
              <w:rPr>
                <w:rFonts w:ascii="Times New Roman" w:hAnsi="Times New Roman" w:cs="Times New Roman"/>
              </w:rPr>
              <w:t>2030 году</w:t>
            </w:r>
            <w:r w:rsidR="00A011EE">
              <w:t>»</w:t>
            </w:r>
          </w:p>
        </w:tc>
      </w:tr>
      <w:tr w:rsidR="0098184C" w:rsidTr="00AB6112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E81CFA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единица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120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150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180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98184C" w:rsidP="0098184C">
            <w:pPr>
              <w:pStyle w:val="ab"/>
              <w:ind w:firstLine="34"/>
              <w:jc w:val="left"/>
            </w:pPr>
            <w:r>
              <w:t xml:space="preserve">Администрация </w:t>
            </w:r>
            <w:r w:rsidR="006671C5">
              <w:t>Бабушкинского муниципального округа</w:t>
            </w:r>
          </w:p>
        </w:tc>
      </w:tr>
      <w:tr w:rsidR="006671C5" w:rsidTr="00AB6112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71C5" w:rsidRDefault="00A011EE" w:rsidP="00655F46">
            <w:pPr>
              <w:pStyle w:val="ab"/>
            </w:pPr>
            <w:r>
              <w:t>Цель муниципальной программы: «</w:t>
            </w:r>
            <w:r w:rsidR="006671C5"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</w:t>
            </w:r>
            <w:r w:rsidR="006671C5" w:rsidRPr="00655F46">
              <w:rPr>
                <w:rFonts w:ascii="Times New Roman" w:hAnsi="Times New Roman" w:cs="Times New Roman"/>
              </w:rPr>
              <w:t xml:space="preserve"> к 2030 году</w:t>
            </w:r>
            <w:r>
              <w:t>»</w:t>
            </w:r>
          </w:p>
        </w:tc>
      </w:tr>
      <w:tr w:rsidR="0098184C" w:rsidTr="00AB6112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E81CFA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42,36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86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129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172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215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D43CBC" w:rsidP="00432A74">
            <w:pPr>
              <w:pStyle w:val="ab"/>
            </w:pPr>
            <w:r>
              <w:t>258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98184C" w:rsidTr="00AB6112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184C" w:rsidRDefault="00A011EE" w:rsidP="0098184C">
            <w:pPr>
              <w:pStyle w:val="ab"/>
            </w:pPr>
            <w:r>
              <w:rPr>
                <w:rFonts w:ascii="Times New Roman" w:hAnsi="Times New Roman" w:cs="Times New Roman"/>
              </w:rPr>
              <w:t>Цель муниципальной программы: «</w:t>
            </w:r>
            <w:r w:rsidR="004966D4">
              <w:rPr>
                <w:rFonts w:ascii="Times New Roman" w:hAnsi="Times New Roman" w:cs="Times New Roman"/>
              </w:rPr>
              <w:t>увеличение площади земель, введенных в сельскохозяйственный оборот</w:t>
            </w:r>
            <w:r w:rsidR="0098184C">
              <w:rPr>
                <w:rFonts w:ascii="Times New Roman" w:hAnsi="Times New Roman" w:cs="Times New Roman"/>
              </w:rPr>
              <w:t xml:space="preserve"> на 60 га к 2030 году» </w:t>
            </w:r>
          </w:p>
        </w:tc>
      </w:tr>
      <w:tr w:rsidR="0098184C" w:rsidTr="00AB6112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E81CFA" w:rsidP="00432A74">
            <w:pPr>
              <w:pStyle w:val="ab"/>
              <w:jc w:val="center"/>
            </w:pPr>
            <w: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6C2CC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земель, </w:t>
            </w:r>
            <w:r w:rsidR="006C2CCE">
              <w:rPr>
                <w:rFonts w:ascii="Times New Roman" w:hAnsi="Times New Roman" w:cs="Times New Roman"/>
              </w:rPr>
              <w:t>введенных</w:t>
            </w:r>
            <w:r>
              <w:rPr>
                <w:rFonts w:ascii="Times New Roman" w:hAnsi="Times New Roman" w:cs="Times New Roman"/>
              </w:rPr>
              <w:t xml:space="preserve"> в сельскохозяйственный оборот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52,8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D43CBC" w:rsidP="00432A74">
            <w:pPr>
              <w:pStyle w:val="ab"/>
            </w:pPr>
            <w: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D43CBC" w:rsidP="00432A74">
            <w:pPr>
              <w:pStyle w:val="ab"/>
            </w:pPr>
            <w: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D43CBC" w:rsidP="00432A74">
            <w:pPr>
              <w:pStyle w:val="ab"/>
            </w:pPr>
            <w:r>
              <w:t>40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D43CBC" w:rsidP="00432A74">
            <w:pPr>
              <w:pStyle w:val="ab"/>
            </w:pPr>
            <w:r>
              <w:t>50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D43CBC" w:rsidP="00432A74">
            <w:pPr>
              <w:pStyle w:val="ab"/>
            </w:pPr>
            <w: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0"/>
        <w:gridCol w:w="2482"/>
        <w:gridCol w:w="2646"/>
        <w:gridCol w:w="1542"/>
        <w:gridCol w:w="3864"/>
        <w:gridCol w:w="4191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6B68D8" w:rsidRPr="00DB42A4" w:rsidTr="00AB6112">
        <w:trPr>
          <w:trHeight w:val="837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2A2FE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BD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проект "Комплексное развитие сельских территорий"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98184C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Приобретение (строительство) жилья гражданами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B68D8" w:rsidRPr="008F2960" w:rsidRDefault="006B68D8" w:rsidP="0098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960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6B68D8" w:rsidRPr="00DB42A4" w:rsidTr="00AB6112">
        <w:trPr>
          <w:trHeight w:val="1224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8D8" w:rsidRPr="008F2960" w:rsidRDefault="006B68D8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4A291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145759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Проведение работ по формированию и постановке на кадастровый учет земельных участков сельскохозяйственного назначения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B68D8" w:rsidRPr="008F2960" w:rsidRDefault="006B68D8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960">
              <w:rPr>
                <w:rFonts w:ascii="Times New Roman" w:hAnsi="Times New Roman" w:cs="Times New Roman"/>
                <w:sz w:val="24"/>
                <w:szCs w:val="24"/>
              </w:rPr>
              <w:t>Площадь земель, вовлеченных в сельскохозяйственный оборот</w:t>
            </w:r>
          </w:p>
        </w:tc>
      </w:tr>
      <w:tr w:rsidR="006B68D8" w:rsidRPr="00DB42A4" w:rsidTr="00AB6112">
        <w:trPr>
          <w:trHeight w:val="1224"/>
        </w:trPr>
        <w:tc>
          <w:tcPr>
            <w:tcW w:w="2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6B68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6B68D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Проект «</w:t>
            </w:r>
            <w:r w:rsidR="00394838" w:rsidRPr="008F2960">
              <w:rPr>
                <w:rFonts w:ascii="Times New Roman" w:hAnsi="Times New Roman" w:cs="Times New Roman"/>
              </w:rPr>
              <w:t>Комплексное б</w:t>
            </w:r>
            <w:r w:rsidRPr="008F2960">
              <w:rPr>
                <w:rFonts w:ascii="Times New Roman" w:hAnsi="Times New Roman" w:cs="Times New Roman"/>
              </w:rPr>
              <w:t>лагоустройство сельских территорий»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проведения мероприятий по благоустройству в рамках программы «Народный бюджет»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B68D8" w:rsidRPr="008F2960" w:rsidRDefault="006B68D8" w:rsidP="00BE0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960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</w:t>
            </w:r>
          </w:p>
        </w:tc>
      </w:tr>
      <w:tr w:rsidR="006B68D8" w:rsidRPr="00DB42A4" w:rsidTr="00AB6112">
        <w:trPr>
          <w:trHeight w:val="1224"/>
        </w:trPr>
        <w:tc>
          <w:tcPr>
            <w:tcW w:w="23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68D8" w:rsidRPr="008F2960" w:rsidRDefault="006B68D8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Обработка территорий с целью предотвращения распространения Борщевика Сосновского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B68D8" w:rsidRPr="008F2960" w:rsidRDefault="006B68D8" w:rsidP="00BE0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960">
              <w:rPr>
                <w:rFonts w:ascii="Times New Roman" w:hAnsi="Times New Roman" w:cs="Times New Roman"/>
                <w:sz w:val="24"/>
                <w:szCs w:val="24"/>
              </w:rPr>
              <w:t>Площадь обработанных территорий от борщевика Сосновского</w:t>
            </w:r>
          </w:p>
        </w:tc>
      </w:tr>
      <w:tr w:rsidR="0098658B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8F2960" w:rsidRDefault="0098658B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8F2960" w:rsidRDefault="0098658B" w:rsidP="00B832E9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F2960">
              <w:t>«</w:t>
            </w:r>
            <w:r w:rsidR="00AB13B7" w:rsidRPr="008F2960">
              <w:rPr>
                <w:rFonts w:ascii="Times New Roman" w:hAnsi="Times New Roman" w:cs="Times New Roman"/>
              </w:rPr>
              <w:t>благоу</w:t>
            </w:r>
            <w:r w:rsidR="00B832E9" w:rsidRPr="008F2960">
              <w:rPr>
                <w:rFonts w:ascii="Times New Roman" w:hAnsi="Times New Roman" w:cs="Times New Roman"/>
              </w:rPr>
              <w:t>стройство территорий</w:t>
            </w:r>
            <w:r w:rsidRPr="008F2960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8B" w:rsidRPr="008F2960" w:rsidRDefault="0098658B" w:rsidP="002A2FE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8F2960" w:rsidRDefault="0098658B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8F2960" w:rsidRDefault="0098184C" w:rsidP="00C330E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Проведение работ </w:t>
            </w:r>
            <w:r w:rsidR="00B51C89" w:rsidRPr="008F2960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8B" w:rsidRPr="008F2960" w:rsidRDefault="00E81CFA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-</w:t>
            </w:r>
          </w:p>
        </w:tc>
      </w:tr>
    </w:tbl>
    <w:p w:rsidR="00394838" w:rsidRDefault="00394838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6"/>
        <w:gridCol w:w="2627"/>
        <w:gridCol w:w="3607"/>
        <w:gridCol w:w="1246"/>
        <w:gridCol w:w="1221"/>
        <w:gridCol w:w="915"/>
        <w:gridCol w:w="1069"/>
        <w:gridCol w:w="1073"/>
        <w:gridCol w:w="1079"/>
        <w:gridCol w:w="2062"/>
      </w:tblGrid>
      <w:tr w:rsidR="00205B5A" w:rsidRPr="00961C11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 xml:space="preserve">Ответственный исполнитель, соисполнитель, исполнитель муниципальной программы, </w:t>
            </w:r>
            <w:r w:rsidRPr="00961C11">
              <w:lastRenderedPageBreak/>
              <w:t>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Источник финансового обеспечения</w:t>
            </w:r>
          </w:p>
        </w:tc>
        <w:tc>
          <w:tcPr>
            <w:tcW w:w="28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1845F9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Default="001845F9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F9" w:rsidRDefault="001845F9" w:rsidP="009B5A22">
            <w:pPr>
              <w:pStyle w:val="ae"/>
            </w:pPr>
            <w:r>
              <w:t>Муниципальная программа «Комплексное развитие сельских территорий Бабушкинского муниципального округа»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C863B0" w:rsidRDefault="001845F9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F9" w:rsidRPr="00226479" w:rsidRDefault="001845F9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F9" w:rsidRPr="00226479" w:rsidRDefault="0045624F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845F9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Default="001845F9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5F9" w:rsidRDefault="001845F9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C863B0" w:rsidRDefault="001845F9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F9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845F9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Default="001845F9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F9" w:rsidRDefault="001845F9" w:rsidP="009B5A22">
            <w:pPr>
              <w:pStyle w:val="ae"/>
            </w:pPr>
            <w:r>
              <w:t>Администрация Бабушкинского муниципального округа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C863B0" w:rsidRDefault="001845F9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9" w:rsidRPr="00226479" w:rsidRDefault="001845F9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F9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5624F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Default="0045624F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24F" w:rsidRPr="00A0346E" w:rsidRDefault="0045624F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C863B0" w:rsidRDefault="0045624F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24F" w:rsidRPr="00226479" w:rsidRDefault="0045624F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5624F" w:rsidTr="00AB6112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Default="0045624F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24F" w:rsidRDefault="0045624F" w:rsidP="009B5A22">
            <w:pPr>
              <w:pStyle w:val="ab"/>
            </w:pPr>
            <w:r w:rsidRPr="009B4393">
              <w:t xml:space="preserve">Соисполнители </w:t>
            </w:r>
          </w:p>
          <w:p w:rsidR="0045624F" w:rsidRDefault="0045624F" w:rsidP="0092690B"/>
          <w:p w:rsidR="0045624F" w:rsidRDefault="0045624F" w:rsidP="0092690B"/>
          <w:p w:rsidR="0045624F" w:rsidRDefault="0045624F" w:rsidP="0092690B"/>
          <w:p w:rsidR="0045624F" w:rsidRPr="0092690B" w:rsidRDefault="0045624F" w:rsidP="0092690B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C863B0" w:rsidRDefault="0045624F" w:rsidP="000B1AE4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D31D1" w:rsidTr="00AB6112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5624F" w:rsidTr="00AB6112">
        <w:trPr>
          <w:trHeight w:val="433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Default="0045624F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24F" w:rsidRPr="00A0346E" w:rsidRDefault="0045624F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C863B0" w:rsidRDefault="0045624F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4507,9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226479" w:rsidRDefault="0045624F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24F" w:rsidRPr="00226479" w:rsidRDefault="0045624F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26012,9</w:t>
            </w:r>
          </w:p>
        </w:tc>
      </w:tr>
      <w:tr w:rsidR="00BD31D1" w:rsidTr="00AB6112">
        <w:trPr>
          <w:trHeight w:val="55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lastRenderedPageBreak/>
              <w:t>15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F5D3F" w:rsidTr="00AB6112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lastRenderedPageBreak/>
              <w:t>16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BB00A6" w:rsidRDefault="00394838" w:rsidP="009B5A22">
            <w:pPr>
              <w:pStyle w:val="ab"/>
            </w:pPr>
            <w:r>
              <w:t>Проект «К</w:t>
            </w:r>
            <w:r w:rsidR="001F5D3F" w:rsidRPr="00BB00A6">
              <w:t>омплексное развитие сельских территорий»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1F5D3F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17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1F5D3F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8B2ECA">
            <w:pPr>
              <w:pStyle w:val="ab"/>
            </w:pPr>
            <w:r>
              <w:t>18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1F5D3F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19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1F5D3F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BD31D1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1D1" w:rsidRDefault="00BD31D1" w:rsidP="001D3EFB">
            <w:pPr>
              <w:pStyle w:val="ae"/>
            </w:pPr>
            <w:r>
              <w:t>Результат проекта " «строительство (приобретение) жилья в сельской местности"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6755BF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BD31D1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BD31D1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BD31D1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BD31D1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6B68D8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B26D59">
            <w:pPr>
              <w:pStyle w:val="ab"/>
              <w:jc w:val="center"/>
            </w:pPr>
            <w:r>
              <w:t>26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30353B">
            <w:pPr>
              <w:pStyle w:val="ab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</w:rPr>
              <w:t>Вовлечение земель в сельскохозяйственный оборот</w:t>
            </w:r>
            <w:r>
              <w:t>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B26D59">
            <w:pPr>
              <w:pStyle w:val="ab"/>
              <w:jc w:val="center"/>
            </w:pPr>
            <w:r>
              <w:t>27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B26D59">
            <w:pPr>
              <w:pStyle w:val="ab"/>
              <w:jc w:val="center"/>
            </w:pPr>
            <w:r>
              <w:t>28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B26D59">
            <w:pPr>
              <w:pStyle w:val="ab"/>
              <w:jc w:val="center"/>
            </w:pPr>
            <w:r>
              <w:t>29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B26D59">
            <w:pPr>
              <w:pStyle w:val="ab"/>
              <w:jc w:val="center"/>
            </w:pPr>
            <w:r>
              <w:t>30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9483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B26D59">
            <w:pPr>
              <w:pStyle w:val="ab"/>
              <w:jc w:val="center"/>
            </w:pPr>
            <w:r>
              <w:t>31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38" w:rsidRDefault="00394838" w:rsidP="004454DA">
            <w:pPr>
              <w:pStyle w:val="ab"/>
            </w:pPr>
            <w:r>
              <w:rPr>
                <w:rFonts w:ascii="Times New Roman" w:hAnsi="Times New Roman" w:cs="Times New Roman"/>
              </w:rPr>
              <w:t>Проект «Комплексное благоустройство сельских территорий»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Pr="00C863B0" w:rsidRDefault="00394838" w:rsidP="0030353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9483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B26D59">
            <w:pPr>
              <w:pStyle w:val="ab"/>
              <w:jc w:val="center"/>
            </w:pPr>
            <w:r>
              <w:t>32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8" w:rsidRDefault="0039483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Pr="00C863B0" w:rsidRDefault="00394838" w:rsidP="0030353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9483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B26D59">
            <w:pPr>
              <w:pStyle w:val="ab"/>
              <w:jc w:val="center"/>
            </w:pPr>
            <w:r>
              <w:t>33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8" w:rsidRDefault="0039483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Pr="00C863B0" w:rsidRDefault="00394838" w:rsidP="0030353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9483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B26D59">
            <w:pPr>
              <w:pStyle w:val="ab"/>
              <w:jc w:val="center"/>
            </w:pPr>
            <w:r>
              <w:t>34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8" w:rsidRDefault="0039483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Pr="00C863B0" w:rsidRDefault="00394838" w:rsidP="0030353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9483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B26D59">
            <w:pPr>
              <w:pStyle w:val="ab"/>
              <w:jc w:val="center"/>
            </w:pPr>
            <w:r>
              <w:lastRenderedPageBreak/>
              <w:t>35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Default="0039483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8" w:rsidRPr="00C863B0" w:rsidRDefault="00394838" w:rsidP="0030353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838" w:rsidRPr="00226479" w:rsidRDefault="0039483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36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30353B">
            <w:pPr>
              <w:pStyle w:val="ab"/>
            </w:pPr>
            <w:r>
              <w:t>Результат проекта «реализация проектов в рамках программы «Народный бюджет»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rPr>
          <w:trHeight w:val="26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37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38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39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40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41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30353B">
            <w:pPr>
              <w:pStyle w:val="ab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обработка территории с целью предотвращения распространения Борщевик Сосновского</w:t>
            </w:r>
            <w:r>
              <w:t>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8B2ECA">
            <w:pPr>
              <w:pStyle w:val="ab"/>
              <w:jc w:val="center"/>
            </w:pPr>
            <w:r>
              <w:t>42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43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44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  <w:jc w:val="center"/>
            </w:pPr>
            <w:r>
              <w:t>45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E9297B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E9297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46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  <w:rPr>
                <w:rFonts w:ascii="Times New Roman" w:hAnsi="Times New Roman" w:cs="Times New Roman"/>
              </w:rPr>
            </w:pPr>
            <w: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благоустройство сельских территорий»</w:t>
            </w:r>
          </w:p>
          <w:p w:rsidR="006B68D8" w:rsidRPr="00A14EEC" w:rsidRDefault="006B68D8" w:rsidP="00A14EEC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4047,9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25552,9</w:t>
            </w:r>
          </w:p>
        </w:tc>
      </w:tr>
      <w:tr w:rsidR="006B68D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47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48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49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4047,9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C7610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25552,9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50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RPr="0045624F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lastRenderedPageBreak/>
              <w:t>51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6670F3" w:rsidRDefault="006B68D8" w:rsidP="00E9297B">
            <w:pPr>
              <w:pStyle w:val="ae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 xml:space="preserve">проведены работы по благоустройству» 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4047,9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25552,9</w:t>
            </w:r>
          </w:p>
        </w:tc>
      </w:tr>
      <w:tr w:rsidR="006B68D8" w:rsidRPr="0045624F" w:rsidTr="00AB6112">
        <w:trPr>
          <w:trHeight w:val="36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52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RPr="0045624F" w:rsidTr="00AB6112">
        <w:trPr>
          <w:trHeight w:val="359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53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RPr="0045624F" w:rsidTr="00AB6112">
        <w:trPr>
          <w:trHeight w:val="421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54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4047,9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>
            <w:pPr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>
            <w:pPr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>
            <w:pPr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>
            <w:pPr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226479" w:rsidRDefault="006B68D8">
            <w:pPr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4301,0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25552,9</w:t>
            </w:r>
          </w:p>
        </w:tc>
      </w:tr>
      <w:tr w:rsidR="006B68D8" w:rsidRPr="0045624F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5718F1" w:rsidP="00153563">
            <w:pPr>
              <w:pStyle w:val="ae"/>
              <w:jc w:val="center"/>
            </w:pPr>
            <w:r>
              <w:t>55</w:t>
            </w: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153563">
            <w:pPr>
              <w:pStyle w:val="ae"/>
              <w:jc w:val="center"/>
            </w:pPr>
            <w:r>
              <w:t>56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8F1" w:rsidRDefault="005718F1" w:rsidP="009F5F85">
            <w:pPr>
              <w:pStyle w:val="ae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  <w:spacing w:after="240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845F9">
            <w:pPr>
              <w:pStyle w:val="ae"/>
              <w:jc w:val="center"/>
            </w:pPr>
            <w:r w:rsidRPr="00226479">
              <w:t>300,0</w:t>
            </w:r>
          </w:p>
        </w:tc>
      </w:tr>
      <w:tr w:rsidR="005718F1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153563">
            <w:pPr>
              <w:pStyle w:val="ae"/>
              <w:jc w:val="center"/>
            </w:pPr>
            <w:r>
              <w:t>57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153563">
            <w:pPr>
              <w:pStyle w:val="ae"/>
              <w:jc w:val="center"/>
            </w:pPr>
            <w:r>
              <w:t>58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226479" w:rsidRDefault="005718F1">
            <w:pPr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226479" w:rsidRDefault="005718F1">
            <w:pPr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226479" w:rsidRDefault="005718F1">
            <w:pPr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226479" w:rsidRDefault="005718F1">
            <w:pPr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226479" w:rsidRDefault="005718F1">
            <w:pPr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300,0</w:t>
            </w:r>
          </w:p>
        </w:tc>
      </w:tr>
      <w:tr w:rsidR="005718F1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153563">
            <w:pPr>
              <w:pStyle w:val="ae"/>
              <w:jc w:val="center"/>
            </w:pPr>
            <w:r>
              <w:t>59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F1" w:rsidRDefault="005718F1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718F1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153563">
            <w:pPr>
              <w:pStyle w:val="ae"/>
              <w:jc w:val="center"/>
            </w:pPr>
            <w:r>
              <w:t>60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8F1" w:rsidRPr="00226479" w:rsidRDefault="005718F1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Default="005718F1" w:rsidP="00153563">
            <w:pPr>
              <w:pStyle w:val="ae"/>
              <w:jc w:val="center"/>
            </w:pPr>
            <w:r>
              <w:t>61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8B2ECA">
            <w:pPr>
              <w:pStyle w:val="ae"/>
              <w:spacing w:after="240"/>
            </w:pPr>
            <w:r w:rsidRPr="00C863B0">
              <w:t xml:space="preserve">всего, в том числе: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  <w:rPr>
                <w:lang w:val="en-US"/>
              </w:rPr>
            </w:pPr>
            <w:r w:rsidRPr="00226479">
              <w:t>160,0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160,0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Default="005718F1" w:rsidP="00153563">
            <w:pPr>
              <w:pStyle w:val="ae"/>
              <w:jc w:val="center"/>
            </w:pPr>
            <w:r>
              <w:t>62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2A2FE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Default="005718F1" w:rsidP="00153563">
            <w:pPr>
              <w:pStyle w:val="ae"/>
              <w:jc w:val="center"/>
            </w:pPr>
            <w:r>
              <w:t>63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2A2FE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Default="005718F1" w:rsidP="00153563">
            <w:pPr>
              <w:pStyle w:val="ae"/>
              <w:jc w:val="center"/>
            </w:pPr>
            <w:r>
              <w:t>64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2A2FE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160,0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160,0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845F9">
            <w:pPr>
              <w:pStyle w:val="ae"/>
              <w:jc w:val="center"/>
            </w:pPr>
            <w:r w:rsidRPr="00226479">
              <w:t>160,0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C2D6A">
            <w:pPr>
              <w:pStyle w:val="ae"/>
              <w:jc w:val="center"/>
            </w:pPr>
            <w:r w:rsidRPr="00226479">
              <w:t>160,0</w:t>
            </w:r>
          </w:p>
        </w:tc>
      </w:tr>
      <w:tr w:rsidR="006B68D8" w:rsidTr="00AB6112">
        <w:trPr>
          <w:trHeight w:val="562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Default="005718F1" w:rsidP="00153563">
            <w:pPr>
              <w:pStyle w:val="ae"/>
              <w:jc w:val="center"/>
            </w:pPr>
            <w:r>
              <w:t>65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2A2FE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pStyle w:val="ae"/>
              <w:jc w:val="center"/>
            </w:pPr>
            <w:r w:rsidRPr="00226479"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5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2785"/>
        <w:gridCol w:w="3119"/>
        <w:gridCol w:w="1559"/>
        <w:gridCol w:w="1417"/>
        <w:gridCol w:w="1134"/>
        <w:gridCol w:w="1134"/>
        <w:gridCol w:w="1134"/>
        <w:gridCol w:w="993"/>
        <w:gridCol w:w="1275"/>
      </w:tblGrid>
      <w:tr w:rsidR="00A42ECC" w:rsidRPr="00A0346E" w:rsidTr="00662A11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lastRenderedPageBreak/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662A11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2030</w:t>
            </w:r>
          </w:p>
        </w:tc>
      </w:tr>
      <w:tr w:rsidR="00205B5A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205B5A" w:rsidP="008B2ECA">
            <w:pPr>
              <w:pStyle w:val="ab"/>
            </w:pPr>
            <w:r>
              <w:t>проект «</w:t>
            </w:r>
            <w:r w:rsidR="008B2ECA">
              <w:t>Комплексное развитие сельских территорий</w:t>
            </w:r>
            <w:r>
              <w:t>»</w:t>
            </w:r>
          </w:p>
        </w:tc>
      </w:tr>
      <w:tr w:rsidR="0045624F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4F" w:rsidRPr="00961C11" w:rsidRDefault="0045624F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961C11" w:rsidRDefault="0045624F" w:rsidP="00A44B62">
            <w:pPr>
              <w:pStyle w:val="ae"/>
            </w:pPr>
            <w:r>
              <w:t>Результат проекта: строительство (приобретение) жилья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961C11" w:rsidRDefault="0045624F" w:rsidP="005234AC">
            <w:pPr>
              <w:pStyle w:val="ae"/>
            </w:pPr>
            <w: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961C11" w:rsidRDefault="0045624F" w:rsidP="00754E4B">
            <w:pPr>
              <w:pStyle w:val="ab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субсидий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C863B0" w:rsidRDefault="0045624F" w:rsidP="009B5A22">
            <w:pPr>
              <w:pStyle w:val="ab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F" w:rsidRPr="0045624F" w:rsidRDefault="004562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4F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4F" w:rsidRPr="0045624F" w:rsidRDefault="004562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4F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4F" w:rsidRPr="0045624F" w:rsidRDefault="004562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4F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4F" w:rsidRPr="0045624F" w:rsidRDefault="004562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4F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4F" w:rsidRPr="0045624F" w:rsidRDefault="004562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4F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</w:tr>
      <w:tr w:rsidR="005718F1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30353B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30353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вовлечение земель в сельскохозяйственный оборот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Default="005718F1" w:rsidP="0030353B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5C2341" w:rsidRDefault="005718F1" w:rsidP="0030353B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</w:tr>
      <w:tr w:rsidR="005718F1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Default="005718F1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Default="005718F1" w:rsidP="0041283E">
            <w:pPr>
              <w:pStyle w:val="ab"/>
            </w:pPr>
            <w:r>
              <w:t>Проект «Комплексное благоустройство сельских территорий»</w:t>
            </w:r>
          </w:p>
        </w:tc>
      </w:tr>
      <w:tr w:rsidR="00564873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3" w:rsidRDefault="00394838" w:rsidP="00A76646">
            <w:pPr>
              <w:pStyle w:val="ab"/>
              <w:jc w:val="center"/>
            </w:pPr>
            <w:r>
              <w:t>2.1</w:t>
            </w:r>
            <w:r w:rsidR="00564873"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B5A22">
            <w:pPr>
              <w:pStyle w:val="ae"/>
            </w:pPr>
            <w:r>
              <w:rPr>
                <w:rFonts w:ascii="Times New Roman" w:hAnsi="Times New Roman" w:cs="Times New Roman"/>
              </w:rPr>
              <w:t>Результат проекта: обработка территории с целью предотвращения распространения Борщевик Сосновского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F5F85">
            <w:pPr>
              <w:pStyle w:val="ae"/>
            </w:pPr>
            <w:r>
              <w:t>Оплата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5C2341" w:rsidRDefault="00564873" w:rsidP="009B5A22">
            <w:pPr>
              <w:pStyle w:val="ab"/>
              <w:rPr>
                <w:rFonts w:ascii="XO Thames" w:hAnsi="XO Thames"/>
                <w:szCs w:val="22"/>
              </w:rPr>
            </w:pPr>
            <w:r>
              <w:t>Оплата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9B5A22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</w:tr>
      <w:tr w:rsidR="005718F1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1" w:rsidRPr="00961C11" w:rsidRDefault="005718F1" w:rsidP="0030353B">
            <w:pPr>
              <w:pStyle w:val="ab"/>
              <w:jc w:val="center"/>
            </w:pPr>
            <w:r>
              <w:t>2.2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961C11" w:rsidRDefault="005718F1" w:rsidP="0030353B">
            <w:pPr>
              <w:pStyle w:val="ae"/>
            </w:pPr>
            <w:r>
              <w:t>Результат проекта: реализация проектов в рамках программы «Народный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961C11" w:rsidRDefault="005718F1" w:rsidP="0030353B">
            <w:pPr>
              <w:pStyle w:val="ae"/>
            </w:pPr>
            <w:r>
              <w:t>Оплата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961C11" w:rsidRDefault="005718F1" w:rsidP="0030353B">
            <w:pPr>
              <w:pStyle w:val="ab"/>
            </w:pPr>
            <w:r>
              <w:t>Оплата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8F1" w:rsidRPr="00C863B0" w:rsidRDefault="005718F1" w:rsidP="0030353B">
            <w:pPr>
              <w:pStyle w:val="ab"/>
            </w:pPr>
            <w:r>
              <w:t>0,0</w:t>
            </w: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2018"/>
        <w:gridCol w:w="2552"/>
        <w:gridCol w:w="1276"/>
        <w:gridCol w:w="1134"/>
        <w:gridCol w:w="992"/>
        <w:gridCol w:w="992"/>
        <w:gridCol w:w="992"/>
        <w:gridCol w:w="1134"/>
      </w:tblGrid>
      <w:tr w:rsidR="00A875F8" w:rsidRPr="00A0346E" w:rsidTr="00662A11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 xml:space="preserve">Наименование направления (подпрограммы), структурного </w:t>
            </w:r>
            <w:r>
              <w:lastRenderedPageBreak/>
              <w:t>элемента муниципальной программы, мероприятия (результата)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lastRenderedPageBreak/>
              <w:t xml:space="preserve">Направление расходов, вид </w:t>
            </w:r>
            <w:r>
              <w:lastRenderedPageBreak/>
              <w:t>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lastRenderedPageBreak/>
              <w:t>Характеристика направления расходов</w:t>
            </w:r>
            <w:r>
              <w:t xml:space="preserve"> </w:t>
            </w:r>
            <w:r>
              <w:lastRenderedPageBreak/>
              <w:t>(1)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lastRenderedPageBreak/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662A11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564873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B42A4" w:rsidRDefault="00564873" w:rsidP="00B832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 xml:space="preserve">благоустройство территорий»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F1C30" w:rsidRDefault="00564873" w:rsidP="00DF1C30">
            <w:pPr>
              <w:pStyle w:val="ae"/>
            </w:pPr>
            <w:r>
              <w:t>Оплата работ по благоустройству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F5F85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160,0</w:t>
            </w:r>
          </w:p>
        </w:tc>
      </w:tr>
      <w:tr w:rsidR="00564873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948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B832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F1C30" w:rsidRDefault="00564873" w:rsidP="0041283E">
            <w:pPr>
              <w:pStyle w:val="ae"/>
            </w:pPr>
            <w:r>
              <w:t>Оплата работ по благоустройству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41283E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</w:tr>
      <w:tr w:rsidR="00564873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9483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4F7C72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9F5F85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41283E">
            <w:pPr>
              <w:pStyle w:val="ab"/>
            </w:pPr>
            <w:r>
              <w:t>0,0</w:t>
            </w:r>
          </w:p>
        </w:tc>
      </w:tr>
      <w:tr w:rsidR="00527005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527005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94838">
              <w:rPr>
                <w:rFonts w:ascii="Times New Roman" w:hAnsi="Times New Roman" w:cs="Times New Roman"/>
              </w:rPr>
              <w:t>1.</w:t>
            </w:r>
            <w:r w:rsidR="000871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087170" w:rsidP="005D3EE9">
            <w:pPr>
              <w:pStyle w:val="ab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4F7C72" w:rsidP="009F5F85">
            <w:pPr>
              <w:pStyle w:val="ae"/>
            </w:pPr>
            <w: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527005" w:rsidP="009F5F85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9"/>
        <w:gridCol w:w="2247"/>
        <w:gridCol w:w="1151"/>
        <w:gridCol w:w="2290"/>
        <w:gridCol w:w="1290"/>
        <w:gridCol w:w="1280"/>
        <w:gridCol w:w="1848"/>
        <w:gridCol w:w="1480"/>
        <w:gridCol w:w="1772"/>
        <w:gridCol w:w="1598"/>
      </w:tblGrid>
      <w:tr w:rsidR="00724A6A" w:rsidRPr="00961C11" w:rsidTr="00AB6112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1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724A6A" w:rsidRPr="00961C11" w:rsidTr="00AB6112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724A6A" w:rsidRPr="00961C11" w:rsidTr="00AB6112">
        <w:trPr>
          <w:trHeight w:val="837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30353B">
            <w:pPr>
              <w:pStyle w:val="ab"/>
              <w:jc w:val="left"/>
            </w:pPr>
            <w:r>
              <w:t>Количество семей, получивших социальную выплату на строительство (приобретение) жилья</w:t>
            </w:r>
            <w:r w:rsidRPr="00961C11"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30353B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EA10E6">
            <w:pPr>
              <w:pStyle w:val="ab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возрастание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226479" w:rsidP="009B5A22">
            <w:pPr>
              <w:pStyle w:val="ab"/>
            </w:pPr>
            <w:r>
              <w:t>дискретный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EA10E6">
            <w:pPr>
              <w:pStyle w:val="ab"/>
            </w:pPr>
            <w:r>
              <w:t xml:space="preserve">Реестр </w:t>
            </w:r>
            <w:r w:rsidR="00EA10E6">
              <w:t>выданных свидетельств на получение социальной выплаты</w:t>
            </w:r>
            <w:r>
              <w:t xml:space="preserve"> (постановление Правительства Вологодской области от 26.10.2020 г. № 1267)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  <w:jc w:val="center"/>
            </w:pPr>
            <w: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724A6A" w:rsidRPr="00961C11" w:rsidTr="00AB6112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Default="00EA10E6" w:rsidP="0030353B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30353B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Количество реализованных проектов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возрастание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226479" w:rsidP="009B5A22">
            <w:pPr>
              <w:pStyle w:val="ab"/>
            </w:pPr>
            <w:r>
              <w:t>дискретный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724A6A" w:rsidRPr="00961C11" w:rsidTr="00AB6112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30353B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30353B">
            <w:pPr>
              <w:pStyle w:val="ab"/>
              <w:jc w:val="left"/>
            </w:pPr>
            <w:r>
              <w:t>га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возрастание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226479" w:rsidP="009B5A22">
            <w:pPr>
              <w:pStyle w:val="ab"/>
            </w:pPr>
            <w:r>
              <w:t>дискретный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21A73">
            <w:pPr>
              <w:pStyle w:val="ab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724A6A" w:rsidRPr="00961C11" w:rsidTr="00AB6112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Default="00921A73" w:rsidP="009B5A22">
            <w:pPr>
              <w:pStyle w:val="ab"/>
            </w:pPr>
            <w: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Default="00921A73" w:rsidP="0030353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30353B">
            <w:pPr>
              <w:pStyle w:val="ab"/>
              <w:jc w:val="left"/>
            </w:pPr>
            <w:r>
              <w:t>га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EA10E6">
            <w:pPr>
              <w:pStyle w:val="ab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возрастание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226479" w:rsidP="009B5A22">
            <w:pPr>
              <w:pStyle w:val="ab"/>
            </w:pPr>
            <w:r>
              <w:t>дискретный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Количество заключенных договоров (аренд</w:t>
            </w:r>
            <w:r w:rsidR="0095045D">
              <w:t>а)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B70C74" w:rsidP="009B5A22">
            <w:pPr>
              <w:pStyle w:val="ab"/>
            </w:pPr>
            <w: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5234AC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73" w:rsidRPr="00961C11" w:rsidRDefault="005234AC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Default="00A42ECC" w:rsidP="00A42ECC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bookmarkStart w:id="6" w:name="Par1024"/>
      <w:bookmarkStart w:id="7" w:name="Par1026"/>
      <w:bookmarkStart w:id="8" w:name="sub_427"/>
      <w:bookmarkEnd w:id="6"/>
      <w:bookmarkEnd w:id="7"/>
    </w:p>
    <w:p w:rsidR="006C2CCE" w:rsidRPr="00801135" w:rsidRDefault="006C2CCE" w:rsidP="006C2CCE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bookmarkStart w:id="9" w:name="sub_1003"/>
      <w:bookmarkEnd w:id="8"/>
      <w:r>
        <w:rPr>
          <w:rStyle w:val="a3"/>
          <w:rFonts w:ascii="Times New Roman" w:hAnsi="Times New Roman" w:cs="Times New Roman"/>
          <w:bCs/>
          <w:color w:val="auto"/>
        </w:rPr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Комплексное развитие сельских территорий</w:t>
      </w:r>
      <w:r w:rsidRPr="00847C39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5565"/>
        <w:gridCol w:w="2358"/>
        <w:gridCol w:w="2992"/>
        <w:gridCol w:w="1366"/>
        <w:gridCol w:w="3032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6C2CCE" w:rsidRPr="005C2341" w:rsidTr="00662A11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«благоустройство сельских территорий»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662A11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6"/>
        <w:gridCol w:w="2627"/>
        <w:gridCol w:w="1413"/>
        <w:gridCol w:w="1212"/>
        <w:gridCol w:w="717"/>
        <w:gridCol w:w="170"/>
        <w:gridCol w:w="822"/>
        <w:gridCol w:w="810"/>
        <w:gridCol w:w="810"/>
        <w:gridCol w:w="828"/>
        <w:gridCol w:w="59"/>
        <w:gridCol w:w="34"/>
        <w:gridCol w:w="1239"/>
        <w:gridCol w:w="1209"/>
        <w:gridCol w:w="2949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534152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2024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6C2CCE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площади земель сельскохозяйственного назначения на 60 га к 2030 году» </w:t>
            </w:r>
          </w:p>
        </w:tc>
      </w:tr>
      <w:tr w:rsidR="006C2CCE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B75F88" w:rsidP="00BE07F0">
            <w:pPr>
              <w:pStyle w:val="ab"/>
              <w:jc w:val="center"/>
            </w:pPr>
            <w: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52,8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Default="006C2CCE" w:rsidP="00BE07F0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lastRenderedPageBreak/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1"/>
        <w:gridCol w:w="2745"/>
        <w:gridCol w:w="2454"/>
        <w:gridCol w:w="2454"/>
        <w:gridCol w:w="1156"/>
        <w:gridCol w:w="1156"/>
        <w:gridCol w:w="1156"/>
        <w:gridCol w:w="1011"/>
        <w:gridCol w:w="1156"/>
        <w:gridCol w:w="1156"/>
      </w:tblGrid>
      <w:tr w:rsidR="006C2CCE" w:rsidRPr="00A0346E" w:rsidTr="00AB6112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A0346E" w:rsidRDefault="006C2CCE" w:rsidP="00BE07F0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6C2CCE" w:rsidTr="00AB6112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2030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проект «Комплексное развитие сельских территорий»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e"/>
            </w:pPr>
            <w:r>
              <w:t>Результат проекта: строительство (приобретение) жилья в сельской местности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e"/>
            </w:pPr>
            <w:r>
              <w:t>Выплаты физическим лицам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субсидий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0,0</w:t>
            </w:r>
          </w:p>
        </w:tc>
      </w:tr>
      <w:tr w:rsidR="00B75F88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88" w:rsidRPr="00961C11" w:rsidRDefault="00B75F88" w:rsidP="00BE07F0">
            <w:pPr>
              <w:pStyle w:val="ab"/>
              <w:jc w:val="center"/>
            </w:pPr>
            <w:r>
              <w:t>1.2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8" w:rsidRDefault="00B75F88" w:rsidP="00CC22B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вовлечение земель в сельскохозяйственный оборот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8" w:rsidRPr="00961C11" w:rsidRDefault="00B75F88" w:rsidP="00BE07F0">
            <w:pPr>
              <w:pStyle w:val="ae"/>
            </w:pPr>
            <w:r>
              <w:t>Оплата кадастровых работ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8" w:rsidRPr="00961C11" w:rsidRDefault="00B75F88" w:rsidP="00BE07F0">
            <w:pPr>
              <w:pStyle w:val="ab"/>
            </w:pPr>
            <w:r>
              <w:t>Оплата работ,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88" w:rsidRPr="00C863B0" w:rsidRDefault="00B75F88" w:rsidP="00BE07F0">
            <w:pPr>
              <w:pStyle w:val="ab"/>
            </w:pPr>
            <w:r>
              <w:t>0,0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1189"/>
        <w:gridCol w:w="5281"/>
        <w:gridCol w:w="1534"/>
        <w:gridCol w:w="891"/>
        <w:gridCol w:w="891"/>
        <w:gridCol w:w="891"/>
        <w:gridCol w:w="891"/>
        <w:gridCol w:w="848"/>
        <w:gridCol w:w="2897"/>
      </w:tblGrid>
      <w:tr w:rsidR="006C2CCE" w:rsidRPr="0041283E" w:rsidTr="00AB6112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AB6112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75F88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Задача: </w:t>
            </w:r>
            <w:r w:rsidR="00B75F88" w:rsidRPr="006B779C">
              <w:rPr>
                <w:rFonts w:ascii="XO Thames" w:hAnsi="XO Thames"/>
                <w:sz w:val="24"/>
                <w:szCs w:val="24"/>
              </w:rPr>
              <w:t xml:space="preserve">увеличение </w:t>
            </w:r>
            <w:r w:rsidRPr="006B779C">
              <w:rPr>
                <w:rFonts w:ascii="XO Thames" w:hAnsi="XO Thames"/>
                <w:sz w:val="24"/>
                <w:szCs w:val="24"/>
              </w:rPr>
              <w:t xml:space="preserve">количества получателей субсидии  </w:t>
            </w:r>
            <w:r w:rsidR="00B75F88" w:rsidRPr="006B779C">
              <w:rPr>
                <w:rFonts w:ascii="XO Thames" w:hAnsi="XO Thames"/>
                <w:sz w:val="24"/>
                <w:szCs w:val="24"/>
              </w:rPr>
              <w:t xml:space="preserve">до 6 </w:t>
            </w:r>
            <w:r w:rsidRPr="006B779C">
              <w:rPr>
                <w:rFonts w:ascii="XO Thames" w:hAnsi="XO Thames"/>
                <w:sz w:val="24"/>
                <w:szCs w:val="24"/>
              </w:rPr>
              <w:t xml:space="preserve"> к 2030 году</w:t>
            </w:r>
          </w:p>
        </w:tc>
      </w:tr>
      <w:tr w:rsidR="006C2CCE" w:rsidRPr="0041283E" w:rsidTr="00AB6112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B779C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CCE" w:rsidRPr="006B779C" w:rsidRDefault="006C2CCE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7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1.1.3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BE07F0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Pr="0041283E">
              <w:rPr>
                <w:rFonts w:ascii="XO Thames" w:hAnsi="XO Thames"/>
              </w:rPr>
              <w:t>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Задача: </w:t>
            </w: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земель сельскохозяйственного назначения на 60 га к 2030 году</w:t>
            </w:r>
          </w:p>
        </w:tc>
      </w:tr>
      <w:tr w:rsidR="006B779C" w:rsidRPr="0041283E" w:rsidTr="00AB6112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spacing w:after="40" w:line="240" w:lineRule="auto"/>
              <w:ind w:left="174"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Pr="0041283E">
              <w:rPr>
                <w:rFonts w:ascii="XO Thames" w:hAnsi="XO Thames"/>
              </w:rPr>
              <w:t>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7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79C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41283E" w:rsidRDefault="006B779C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79C" w:rsidRPr="006B779C" w:rsidRDefault="006B779C" w:rsidP="00CC22B9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79C" w:rsidRPr="006B779C" w:rsidRDefault="006B779C" w:rsidP="00CC22B9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3"/>
        <w:gridCol w:w="3357"/>
        <w:gridCol w:w="2899"/>
        <w:gridCol w:w="3796"/>
        <w:gridCol w:w="4460"/>
      </w:tblGrid>
      <w:tr w:rsidR="006C2CCE" w:rsidRPr="00141240" w:rsidTr="00AB6112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AB6112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AB6112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AB6112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Кулепова Е.Н.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AB6112">
        <w:trPr>
          <w:trHeight w:val="72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Евдокимова И.М.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"/>
        <w:gridCol w:w="2310"/>
        <w:gridCol w:w="1180"/>
        <w:gridCol w:w="2353"/>
        <w:gridCol w:w="1323"/>
        <w:gridCol w:w="907"/>
        <w:gridCol w:w="1898"/>
        <w:gridCol w:w="1518"/>
        <w:gridCol w:w="1819"/>
        <w:gridCol w:w="1640"/>
      </w:tblGrid>
      <w:tr w:rsidR="006C2CCE" w:rsidRPr="00961C11" w:rsidTr="00AB6112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3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Алгоритм формирования (формула) и методологические пояснения к </w:t>
            </w:r>
            <w:r w:rsidRPr="00961C11">
              <w:lastRenderedPageBreak/>
              <w:t>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lastRenderedPageBreak/>
              <w:t>Показатели, используемые в формуле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AB6112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6C2CCE" w:rsidRPr="00961C11" w:rsidTr="00AB6112">
        <w:trPr>
          <w:trHeight w:val="303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>
              <w:t>Количество семей, получивших социальную выплату на строительство (приобретение) жилья</w:t>
            </w:r>
            <w:r w:rsidRPr="00961C11"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единица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Реестр выданных свидетельств на получение социальной выплаты (постановление Правительства Вологодской области от 26.10.2020 г. № 1267)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6C2CCE" w:rsidRPr="00961C11" w:rsidTr="00AB6112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6546B" w:rsidP="00BE07F0">
            <w:pPr>
              <w:pStyle w:val="ab"/>
            </w:pPr>
            <w: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га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Количество заключенных договоров (аренда)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Pr="00801135" w:rsidRDefault="0030353B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30353B" w:rsidRPr="00847C39" w:rsidRDefault="0030353B" w:rsidP="00303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30353B" w:rsidRPr="00847C39" w:rsidRDefault="0030353B" w:rsidP="00303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Комплексное благоустройство сельских территорий</w:t>
      </w:r>
      <w:r w:rsidRPr="00847C39">
        <w:rPr>
          <w:rFonts w:ascii="Times New Roman" w:hAnsi="Times New Roman" w:cs="Times New Roman"/>
          <w:b/>
        </w:rPr>
        <w:t>»</w:t>
      </w:r>
    </w:p>
    <w:p w:rsidR="0030353B" w:rsidRPr="00847C39" w:rsidRDefault="0030353B" w:rsidP="00303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5654"/>
        <w:gridCol w:w="2337"/>
        <w:gridCol w:w="2964"/>
        <w:gridCol w:w="1354"/>
        <w:gridCol w:w="3147"/>
      </w:tblGrid>
      <w:tr w:rsidR="0030353B" w:rsidRPr="005C2341" w:rsidTr="00AB6112">
        <w:trPr>
          <w:trHeight w:val="31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30353B" w:rsidRPr="005C2341" w:rsidTr="00AB6112">
        <w:trPr>
          <w:trHeight w:val="329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lastRenderedPageBreak/>
              <w:t>Краткое наименование проекта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66546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66546B">
              <w:rPr>
                <w:rFonts w:ascii="XO Thames" w:hAnsi="XO Thames"/>
                <w:sz w:val="24"/>
              </w:rPr>
              <w:t>облагораживание</w:t>
            </w:r>
            <w:r>
              <w:rPr>
                <w:rFonts w:ascii="XO Thames" w:hAnsi="XO Thames"/>
                <w:sz w:val="24"/>
              </w:rPr>
              <w:t xml:space="preserve"> сельских территорий»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30353B" w:rsidRPr="005C2341" w:rsidTr="00AB6112">
        <w:trPr>
          <w:trHeight w:val="53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53B" w:rsidRPr="005C2341" w:rsidRDefault="0030353B" w:rsidP="0030353B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30353B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"/>
        <w:gridCol w:w="2605"/>
        <w:gridCol w:w="1419"/>
        <w:gridCol w:w="1211"/>
        <w:gridCol w:w="713"/>
        <w:gridCol w:w="184"/>
        <w:gridCol w:w="828"/>
        <w:gridCol w:w="809"/>
        <w:gridCol w:w="809"/>
        <w:gridCol w:w="828"/>
        <w:gridCol w:w="68"/>
        <w:gridCol w:w="1276"/>
        <w:gridCol w:w="1195"/>
        <w:gridCol w:w="9"/>
        <w:gridCol w:w="3056"/>
      </w:tblGrid>
      <w:tr w:rsidR="0030353B" w:rsidRPr="006673F8" w:rsidTr="00AB6112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4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30353B" w:rsidRPr="006673F8" w:rsidTr="00AB6112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2027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2028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2029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</w:pPr>
            <w:r>
              <w:t>2030</w:t>
            </w: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53B" w:rsidRPr="006673F8" w:rsidRDefault="0030353B" w:rsidP="0030353B">
            <w:pPr>
              <w:pStyle w:val="ab"/>
            </w:pPr>
          </w:p>
        </w:tc>
      </w:tr>
      <w:tr w:rsidR="0030353B" w:rsidRPr="006673F8" w:rsidTr="00AB6112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6673F8" w:rsidRDefault="0030353B" w:rsidP="0030353B">
            <w:pPr>
              <w:pStyle w:val="ab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B11659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B11659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B11659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0353B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Цель муниципальной программы: "</w:t>
            </w:r>
            <w:r w:rsidRPr="00655F46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количества реализованных проектов в рамках программы «Народный бюджет»  </w:t>
            </w:r>
            <w:r w:rsidRPr="00655F4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180 единиц к </w:t>
            </w:r>
            <w:r w:rsidRPr="00655F46">
              <w:rPr>
                <w:rFonts w:ascii="Times New Roman" w:hAnsi="Times New Roman" w:cs="Times New Roman"/>
              </w:rPr>
              <w:t>2030 году</w:t>
            </w:r>
            <w:r>
              <w:t>"</w:t>
            </w:r>
          </w:p>
        </w:tc>
      </w:tr>
      <w:tr w:rsidR="0030353B" w:rsidTr="00AB6112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B75F88" w:rsidP="0030353B">
            <w:pPr>
              <w:pStyle w:val="ab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единица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2024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30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Default="0030353B" w:rsidP="0030353B">
            <w:pPr>
              <w:pStyle w:val="ab"/>
              <w:ind w:firstLine="34"/>
              <w:jc w:val="left"/>
            </w:pPr>
            <w:r>
              <w:t>Администрация Бабушкинского муниципального округа</w:t>
            </w:r>
          </w:p>
        </w:tc>
      </w:tr>
      <w:tr w:rsidR="0030353B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</w:t>
            </w:r>
            <w:r w:rsidRPr="00655F46">
              <w:rPr>
                <w:rFonts w:ascii="Times New Roman" w:hAnsi="Times New Roman" w:cs="Times New Roman"/>
              </w:rPr>
              <w:t xml:space="preserve"> к 2030 году</w:t>
            </w:r>
            <w:r>
              <w:t>"</w:t>
            </w:r>
          </w:p>
        </w:tc>
      </w:tr>
      <w:tr w:rsidR="0030353B" w:rsidTr="00AB6112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B75F88" w:rsidP="0030353B">
            <w:pPr>
              <w:pStyle w:val="ab"/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42,36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2024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43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30353B" w:rsidRPr="005C2341" w:rsidRDefault="0030353B" w:rsidP="0030353B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693"/>
        <w:gridCol w:w="2410"/>
        <w:gridCol w:w="2410"/>
        <w:gridCol w:w="1134"/>
        <w:gridCol w:w="1134"/>
        <w:gridCol w:w="1134"/>
        <w:gridCol w:w="992"/>
        <w:gridCol w:w="1134"/>
        <w:gridCol w:w="1559"/>
      </w:tblGrid>
      <w:tr w:rsidR="0030353B" w:rsidRPr="00A0346E" w:rsidTr="00AB611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A0346E" w:rsidRDefault="0030353B" w:rsidP="0030353B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30353B" w:rsidTr="00AB611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C863B0" w:rsidRDefault="0030353B" w:rsidP="0030353B">
            <w:pPr>
              <w:pStyle w:val="ab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C863B0" w:rsidRDefault="0030353B" w:rsidP="0030353B">
            <w:pPr>
              <w:pStyle w:val="ab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>
              <w:t>2030</w:t>
            </w:r>
          </w:p>
        </w:tc>
      </w:tr>
      <w:tr w:rsidR="0030353B" w:rsidTr="00AB611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C863B0" w:rsidRDefault="0030353B" w:rsidP="0030353B">
            <w:pPr>
              <w:pStyle w:val="ab"/>
              <w:jc w:val="center"/>
            </w:pPr>
          </w:p>
        </w:tc>
      </w:tr>
      <w:tr w:rsidR="0066546B" w:rsidTr="00AB611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B" w:rsidRPr="00961C11" w:rsidRDefault="0066546B" w:rsidP="0030353B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Default="0066546B" w:rsidP="00CC22B9">
            <w:pPr>
              <w:pStyle w:val="ab"/>
            </w:pPr>
            <w:r>
              <w:t>проект «Комплексное благоустройство сельских территорий»</w:t>
            </w:r>
          </w:p>
        </w:tc>
      </w:tr>
      <w:tr w:rsidR="0066546B" w:rsidTr="00AB611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B" w:rsidRPr="00961C11" w:rsidRDefault="0066546B" w:rsidP="0030353B">
            <w:pPr>
              <w:pStyle w:val="ab"/>
              <w:jc w:val="center"/>
            </w:pPr>
            <w:r w:rsidRPr="00961C11">
              <w:lastRenderedPageBreak/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961C11" w:rsidRDefault="0066546B" w:rsidP="00CC22B9">
            <w:pPr>
              <w:pStyle w:val="ae"/>
            </w:pPr>
            <w:r>
              <w:rPr>
                <w:rFonts w:ascii="Times New Roman" w:hAnsi="Times New Roman" w:cs="Times New Roman"/>
              </w:rPr>
              <w:t>Результат проекта: обработка территории с целью предотвращения распространения Борщевик Сосновского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961C11" w:rsidRDefault="0066546B" w:rsidP="00CC22B9">
            <w:pPr>
              <w:pStyle w:val="ae"/>
            </w:pPr>
            <w:r>
              <w:t>Оплата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5C2341" w:rsidRDefault="0066546B" w:rsidP="00CC22B9">
            <w:pPr>
              <w:pStyle w:val="ab"/>
              <w:rPr>
                <w:rFonts w:ascii="XO Thames" w:hAnsi="XO Thames"/>
                <w:szCs w:val="22"/>
              </w:rPr>
            </w:pPr>
            <w: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</w:tr>
      <w:tr w:rsidR="0066546B" w:rsidTr="00AB611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B" w:rsidRPr="00961C11" w:rsidRDefault="0066546B" w:rsidP="0030353B">
            <w:pPr>
              <w:pStyle w:val="ab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Default="0066546B" w:rsidP="00CC22B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вовлечение земель в сельскохозяйственный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Default="0066546B" w:rsidP="00CC22B9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5C2341" w:rsidRDefault="0066546B" w:rsidP="00CC22B9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6B" w:rsidRPr="00C863B0" w:rsidRDefault="0066546B" w:rsidP="0030353B">
            <w:pPr>
              <w:pStyle w:val="ab"/>
            </w:pPr>
            <w:r>
              <w:t>0,0</w:t>
            </w:r>
          </w:p>
        </w:tc>
      </w:tr>
    </w:tbl>
    <w:p w:rsidR="0030353B" w:rsidRPr="005C2341" w:rsidRDefault="0030353B" w:rsidP="0030353B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1191"/>
        <w:gridCol w:w="5280"/>
        <w:gridCol w:w="1533"/>
        <w:gridCol w:w="890"/>
        <w:gridCol w:w="890"/>
        <w:gridCol w:w="890"/>
        <w:gridCol w:w="890"/>
        <w:gridCol w:w="847"/>
        <w:gridCol w:w="3045"/>
      </w:tblGrid>
      <w:tr w:rsidR="0066546B" w:rsidRPr="0041283E" w:rsidTr="00AB6112">
        <w:trPr>
          <w:trHeight w:val="543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B6112" w:rsidRPr="0041283E" w:rsidTr="00AB6112">
        <w:trPr>
          <w:trHeight w:val="145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B6112" w:rsidRPr="0041283E" w:rsidTr="00AB6112">
        <w:trPr>
          <w:trHeight w:val="31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6546B" w:rsidRPr="0041283E" w:rsidTr="00AB6112">
        <w:trPr>
          <w:trHeight w:val="31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  <w:sz w:val="24"/>
                <w:szCs w:val="24"/>
              </w:rPr>
            </w:pPr>
            <w:r w:rsidRPr="0066546B">
              <w:rPr>
                <w:rFonts w:ascii="XO Thames" w:hAnsi="XO Thames"/>
                <w:sz w:val="24"/>
                <w:szCs w:val="24"/>
              </w:rPr>
              <w:t xml:space="preserve">Задача: </w:t>
            </w:r>
            <w:r w:rsidRPr="0066546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проектов в рамках программы «Народный бюджет»  до 180 единиц к 2030 году</w:t>
            </w:r>
          </w:p>
        </w:tc>
      </w:tr>
      <w:tr w:rsidR="00AB6112" w:rsidRPr="0041283E" w:rsidTr="00AB6112">
        <w:trPr>
          <w:trHeight w:val="38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spacing w:after="40" w:line="240" w:lineRule="auto"/>
              <w:ind w:left="174" w:right="200"/>
              <w:rPr>
                <w:rFonts w:ascii="XO Thames" w:hAnsi="XO Thames"/>
                <w:sz w:val="24"/>
                <w:szCs w:val="24"/>
              </w:rPr>
            </w:pPr>
            <w:r w:rsidRPr="0066546B">
              <w:rPr>
                <w:rFonts w:ascii="XO Thames" w:hAnsi="XO Thames"/>
                <w:sz w:val="24"/>
                <w:szCs w:val="24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pStyle w:val="ae"/>
            </w:pPr>
            <w:r w:rsidRPr="0066546B">
              <w:t>федеральные средства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7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pStyle w:val="ae"/>
            </w:pPr>
            <w:r w:rsidRPr="0066546B">
              <w:t>областные средства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pStyle w:val="ae"/>
            </w:pPr>
            <w:r w:rsidRPr="0066546B">
              <w:t>собственные средства округа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46B" w:rsidRPr="0041283E" w:rsidTr="00AB6112">
        <w:trPr>
          <w:trHeight w:val="31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Pr="0041283E">
              <w:rPr>
                <w:rFonts w:ascii="XO Thames" w:hAnsi="XO Thames"/>
              </w:rPr>
              <w:t>.</w:t>
            </w:r>
          </w:p>
        </w:tc>
        <w:tc>
          <w:tcPr>
            <w:tcW w:w="46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  <w:sz w:val="24"/>
                <w:szCs w:val="24"/>
              </w:rPr>
            </w:pPr>
            <w:r w:rsidRPr="0066546B">
              <w:rPr>
                <w:rFonts w:ascii="XO Thames" w:hAnsi="XO Thames"/>
                <w:sz w:val="24"/>
                <w:szCs w:val="24"/>
              </w:rPr>
              <w:t xml:space="preserve">Задача: </w:t>
            </w:r>
            <w:r w:rsidRPr="0066546B">
              <w:rPr>
                <w:rFonts w:ascii="Times New Roman" w:hAnsi="Times New Roman" w:cs="Times New Roman"/>
                <w:sz w:val="24"/>
                <w:szCs w:val="24"/>
              </w:rPr>
              <w:t>увеличение обработанной от борщевика Сосновского площади до 258 га к 2030 году</w:t>
            </w:r>
          </w:p>
        </w:tc>
      </w:tr>
      <w:tr w:rsidR="00AB6112" w:rsidRPr="0041283E" w:rsidTr="00AB6112">
        <w:trPr>
          <w:trHeight w:val="38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6546B" w:rsidRDefault="0066546B" w:rsidP="00CC22B9">
            <w:pPr>
              <w:spacing w:after="40" w:line="240" w:lineRule="auto"/>
              <w:ind w:left="174" w:right="200"/>
              <w:rPr>
                <w:rFonts w:ascii="XO Thames" w:hAnsi="XO Thames"/>
                <w:sz w:val="24"/>
                <w:szCs w:val="24"/>
              </w:rPr>
            </w:pPr>
            <w:r w:rsidRPr="0066546B">
              <w:rPr>
                <w:rFonts w:ascii="XO Thames" w:hAnsi="XO Thames"/>
                <w:sz w:val="24"/>
                <w:szCs w:val="24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widowControl w:val="0"/>
              <w:spacing w:after="4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Pr="0041283E">
              <w:rPr>
                <w:rFonts w:ascii="XO Thames" w:hAnsi="XO Thames"/>
              </w:rPr>
              <w:t>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7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112" w:rsidRPr="0041283E" w:rsidTr="00AB6112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41283E" w:rsidRDefault="0066546B" w:rsidP="00CC22B9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2.1.3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46B" w:rsidRPr="006B779C" w:rsidRDefault="0066546B" w:rsidP="00CC22B9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46B" w:rsidRPr="006B779C" w:rsidRDefault="0066546B" w:rsidP="0066546B">
            <w:pPr>
              <w:jc w:val="center"/>
              <w:rPr>
                <w:sz w:val="24"/>
                <w:szCs w:val="24"/>
              </w:rPr>
            </w:pPr>
            <w:r w:rsidRPr="006B77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0353B" w:rsidRPr="005C2341" w:rsidRDefault="0030353B" w:rsidP="0030353B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3"/>
        <w:gridCol w:w="3358"/>
        <w:gridCol w:w="2900"/>
        <w:gridCol w:w="3797"/>
        <w:gridCol w:w="4562"/>
      </w:tblGrid>
      <w:tr w:rsidR="0030353B" w:rsidRPr="00141240" w:rsidTr="00AB6112">
        <w:trPr>
          <w:trHeight w:val="48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30353B" w:rsidRPr="00141240" w:rsidTr="00AB611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14124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0353B" w:rsidRPr="00141240" w:rsidTr="00AB6112">
        <w:trPr>
          <w:trHeight w:val="48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353B" w:rsidRPr="00141240" w:rsidTr="00AB6112">
        <w:trPr>
          <w:trHeight w:val="465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Кулепова Е.Н.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353B" w:rsidRPr="00141240" w:rsidTr="00AB6112">
        <w:trPr>
          <w:trHeight w:val="465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66546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353B" w:rsidRPr="00141240" w:rsidTr="00AB6112">
        <w:trPr>
          <w:trHeight w:val="7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66546B" w:rsidP="003035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66546B" w:rsidP="0030353B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Литвинова А.В.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Начальник отдела природопользования, экологии и лесного хозяйства администрации округа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8F2960" w:rsidRDefault="0030353B" w:rsidP="0030353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0353B" w:rsidRPr="005C2341" w:rsidRDefault="0030353B" w:rsidP="0030353B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30353B" w:rsidRPr="00847C39" w:rsidRDefault="0030353B" w:rsidP="003035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1"/>
        <w:gridCol w:w="1452"/>
        <w:gridCol w:w="1305"/>
        <w:gridCol w:w="1833"/>
        <w:gridCol w:w="975"/>
        <w:gridCol w:w="975"/>
        <w:gridCol w:w="2246"/>
        <w:gridCol w:w="1374"/>
        <w:gridCol w:w="2058"/>
        <w:gridCol w:w="2504"/>
      </w:tblGrid>
      <w:tr w:rsidR="0030353B" w:rsidRPr="00961C11" w:rsidTr="00AB6112">
        <w:trPr>
          <w:trHeight w:val="1661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5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30353B" w:rsidRPr="00961C11" w:rsidRDefault="0030353B" w:rsidP="0030353B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30353B" w:rsidRPr="00961C11" w:rsidRDefault="0030353B" w:rsidP="0030353B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30353B" w:rsidRPr="00961C11" w:rsidTr="00AB6112">
        <w:trPr>
          <w:trHeight w:val="272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 w:rsidRPr="00961C11">
              <w:t>10</w:t>
            </w:r>
          </w:p>
        </w:tc>
      </w:tr>
      <w:tr w:rsidR="0030353B" w:rsidRPr="00961C11" w:rsidTr="00AB6112">
        <w:trPr>
          <w:trHeight w:val="559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66546B" w:rsidP="0030353B">
            <w:pPr>
              <w:pStyle w:val="ab"/>
            </w:pPr>
            <w: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Default="0030353B" w:rsidP="0030353B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Количество проектов </w:t>
            </w:r>
            <w:r>
              <w:rPr>
                <w:rFonts w:ascii="Times New Roman" w:hAnsi="Times New Roman" w:cs="Times New Roman"/>
              </w:rPr>
              <w:lastRenderedPageBreak/>
              <w:t>«Народный бюджет»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 xml:space="preserve">Количество реализованных </w:t>
            </w:r>
            <w:r>
              <w:lastRenderedPageBreak/>
              <w:t>проектов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lastRenderedPageBreak/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 xml:space="preserve">Количество заключенных </w:t>
            </w:r>
            <w:r>
              <w:lastRenderedPageBreak/>
              <w:t>договоров на реализацию проектов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lastRenderedPageBreak/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 xml:space="preserve">Информационно-аналитическая </w:t>
            </w:r>
            <w:r>
              <w:lastRenderedPageBreak/>
              <w:t>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lastRenderedPageBreak/>
              <w:t xml:space="preserve">Отдел экономики и отраслевого развития </w:t>
            </w:r>
            <w:r>
              <w:lastRenderedPageBreak/>
              <w:t>администрации округа</w:t>
            </w:r>
          </w:p>
        </w:tc>
      </w:tr>
      <w:tr w:rsidR="0030353B" w:rsidRPr="00961C11" w:rsidTr="00AB6112">
        <w:trPr>
          <w:trHeight w:val="222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66546B" w:rsidP="0030353B">
            <w:pPr>
              <w:pStyle w:val="ab"/>
            </w:pPr>
            <w: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3B" w:rsidRPr="00961C11" w:rsidRDefault="0030353B" w:rsidP="0030353B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30353B" w:rsidRDefault="0030353B" w:rsidP="005234AC">
      <w:pPr>
        <w:spacing w:line="240" w:lineRule="auto"/>
        <w:ind w:right="-567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A42ECC" w:rsidRPr="00801135" w:rsidRDefault="0030353B" w:rsidP="00662A11">
      <w:pPr>
        <w:spacing w:line="240" w:lineRule="auto"/>
        <w:ind w:right="-212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3</w:t>
      </w:r>
      <w:r w:rsidR="00A42ECC" w:rsidRPr="00801135">
        <w:rPr>
          <w:rStyle w:val="a3"/>
          <w:rFonts w:ascii="Times New Roman" w:hAnsi="Times New Roman" w:cs="Times New Roman"/>
          <w:bCs/>
          <w:color w:val="auto"/>
        </w:rPr>
        <w:br/>
      </w:r>
      <w:r w:rsidR="005234AC"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bookmarkEnd w:id="9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</w:p>
    <w:p w:rsidR="00A42ECC" w:rsidRPr="00527005" w:rsidRDefault="00A42ECC" w:rsidP="00A42ECC">
      <w:pPr>
        <w:pStyle w:val="ac"/>
        <w:jc w:val="center"/>
        <w:rPr>
          <w:rStyle w:val="a3"/>
          <w:bCs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AB13B7">
        <w:rPr>
          <w:rStyle w:val="a3"/>
          <w:rFonts w:ascii="Times New Roman" w:hAnsi="Times New Roman" w:cs="Times New Roman"/>
          <w:bCs/>
          <w:sz w:val="22"/>
          <w:szCs w:val="22"/>
        </w:rPr>
        <w:t>Благоустройство территорий</w:t>
      </w: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0" w:name="sub_430"/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63"/>
        <w:gridCol w:w="8297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1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2" w:name="sub_432"/>
      <w:bookmarkEnd w:id="11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340"/>
        <w:gridCol w:w="1722"/>
        <w:gridCol w:w="1247"/>
        <w:gridCol w:w="1746"/>
        <w:gridCol w:w="1685"/>
        <w:gridCol w:w="1162"/>
        <w:gridCol w:w="1038"/>
        <w:gridCol w:w="1038"/>
        <w:gridCol w:w="750"/>
        <w:gridCol w:w="616"/>
        <w:gridCol w:w="616"/>
        <w:gridCol w:w="616"/>
        <w:gridCol w:w="616"/>
        <w:gridCol w:w="725"/>
        <w:gridCol w:w="1539"/>
      </w:tblGrid>
      <w:tr w:rsidR="00141E66" w:rsidRPr="005C2341" w:rsidTr="00AB6112">
        <w:trPr>
          <w:trHeight w:val="561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AB6112">
        <w:trPr>
          <w:trHeight w:val="138"/>
        </w:trPr>
        <w:tc>
          <w:tcPr>
            <w:tcW w:w="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AB6112">
        <w:trPr>
          <w:trHeight w:val="31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30353B" w:rsidRPr="00504E61" w:rsidTr="00AB6112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1.1.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41283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64873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FF3257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Оплачены работы и услуги по благоустройству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 xml:space="preserve">оплата работ и услуг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6C2CCE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6C2CCE" w:rsidP="006C2CCE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873" w:rsidRPr="006C2CCE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6C2CCE" w:rsidRDefault="006C2CCE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</w:tr>
      <w:tr w:rsidR="0030353B" w:rsidRPr="005C2341" w:rsidTr="00AB6112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201673" w:rsidP="0020167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6B14C1">
              <w:rPr>
                <w:rFonts w:ascii="XO Thames" w:hAnsi="XO Thames"/>
              </w:rPr>
              <w:t>.2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41283E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41283E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41283E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оплата работ и услуг</w:t>
            </w:r>
            <w:r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6C2CCE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226479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30353B" w:rsidRPr="005C2341" w:rsidTr="00AB6112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Default="006C2CCE" w:rsidP="0041283E">
            <w:pPr>
              <w:pStyle w:val="ab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Default="006C2CCE" w:rsidP="0041283E">
            <w:pPr>
              <w:pStyle w:val="ae"/>
            </w:pPr>
            <w: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Default="006C2CCE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оплата работ и услуг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6C2CCE" w:rsidRDefault="006C2CCE" w:rsidP="00BE07F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C2CCE" w:rsidRDefault="006C2CCE" w:rsidP="00BE07F0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6C2CCE">
              <w:rPr>
                <w:rFonts w:ascii="XO Thames" w:hAnsi="XO Thames"/>
              </w:rPr>
              <w:t>-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A42ECC" w:rsidP="00A42ECC">
      <w:pPr>
        <w:tabs>
          <w:tab w:val="left" w:pos="2205"/>
        </w:tabs>
        <w:rPr>
          <w:rFonts w:ascii="Times New Roman" w:hAnsi="Times New Roman" w:cs="Times New Roman"/>
        </w:rPr>
      </w:pPr>
      <w:r>
        <w:tab/>
      </w:r>
      <w:bookmarkStart w:id="13" w:name="sub_433"/>
      <w:r w:rsidR="006C2CCE">
        <w:rPr>
          <w:rStyle w:val="a3"/>
          <w:rFonts w:ascii="Times New Roman" w:hAnsi="Times New Roman" w:cs="Times New Roman"/>
          <w:bCs/>
        </w:rPr>
        <w:t>3</w:t>
      </w:r>
      <w:r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601"/>
        <w:gridCol w:w="6878"/>
        <w:gridCol w:w="953"/>
        <w:gridCol w:w="1213"/>
        <w:gridCol w:w="993"/>
        <w:gridCol w:w="990"/>
        <w:gridCol w:w="1136"/>
        <w:gridCol w:w="1275"/>
        <w:gridCol w:w="1424"/>
        <w:gridCol w:w="12"/>
      </w:tblGrid>
      <w:tr w:rsidR="00FF3257" w:rsidRPr="005C2341" w:rsidTr="00662A11">
        <w:trPr>
          <w:gridAfter w:val="1"/>
          <w:wAfter w:w="4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662A11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 w:rsidRPr="00FF3257">
              <w:rPr>
                <w:rStyle w:val="a3"/>
                <w:rFonts w:ascii="Times New Roman" w:hAnsi="Times New Roman" w:cs="Times New Roman"/>
                <w:b w:val="0"/>
                <w:bCs/>
              </w:rPr>
              <w:t>Благоустройство территорий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73441F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  <w:r w:rsidR="00564873"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41283E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5D3EE9">
            <w:pPr>
              <w:pStyle w:val="ae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41283E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41283E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41283E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5D3EE9">
            <w:pPr>
              <w:pStyle w:val="ae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41283E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41283E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662A11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41283E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4D7514" w:rsidRDefault="004D7514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14" w:name="sub_435"/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bookmarkEnd w:id="14"/>
    <w:p w:rsidR="000B07A1" w:rsidRDefault="000B07A1" w:rsidP="002F7ABB">
      <w:pPr>
        <w:spacing w:line="240" w:lineRule="auto"/>
        <w:ind w:right="-70"/>
        <w:rPr>
          <w:rFonts w:ascii="Times New Roman" w:hAnsi="Times New Roman" w:cs="Times New Roman"/>
        </w:rPr>
      </w:pPr>
    </w:p>
    <w:sectPr w:rsidR="000B07A1" w:rsidSect="0073441F"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BB" w:rsidRDefault="000B10BB" w:rsidP="00521739">
      <w:pPr>
        <w:spacing w:after="0" w:line="240" w:lineRule="auto"/>
      </w:pPr>
      <w:r>
        <w:separator/>
      </w:r>
    </w:p>
  </w:endnote>
  <w:endnote w:type="continuationSeparator" w:id="1">
    <w:p w:rsidR="000B10BB" w:rsidRDefault="000B10BB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BB" w:rsidRDefault="000B10BB" w:rsidP="00521739">
      <w:pPr>
        <w:spacing w:after="0" w:line="240" w:lineRule="auto"/>
      </w:pPr>
      <w:r>
        <w:separator/>
      </w:r>
    </w:p>
  </w:footnote>
  <w:footnote w:type="continuationSeparator" w:id="1">
    <w:p w:rsidR="000B10BB" w:rsidRDefault="000B10BB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C"/>
    <w:rsid w:val="00001A25"/>
    <w:rsid w:val="00020E4D"/>
    <w:rsid w:val="00042686"/>
    <w:rsid w:val="00077A39"/>
    <w:rsid w:val="0008294A"/>
    <w:rsid w:val="00087170"/>
    <w:rsid w:val="000B07A1"/>
    <w:rsid w:val="000B10BB"/>
    <w:rsid w:val="000B1AE4"/>
    <w:rsid w:val="000B29BB"/>
    <w:rsid w:val="000B71B5"/>
    <w:rsid w:val="000C5F03"/>
    <w:rsid w:val="000C7D01"/>
    <w:rsid w:val="000D7E19"/>
    <w:rsid w:val="00126890"/>
    <w:rsid w:val="00141E66"/>
    <w:rsid w:val="00145759"/>
    <w:rsid w:val="00145781"/>
    <w:rsid w:val="00153563"/>
    <w:rsid w:val="001640D4"/>
    <w:rsid w:val="001845F9"/>
    <w:rsid w:val="00194599"/>
    <w:rsid w:val="001A257D"/>
    <w:rsid w:val="001C7307"/>
    <w:rsid w:val="001D3EFB"/>
    <w:rsid w:val="001E012F"/>
    <w:rsid w:val="001F5D3F"/>
    <w:rsid w:val="00201673"/>
    <w:rsid w:val="00205B5A"/>
    <w:rsid w:val="002202B3"/>
    <w:rsid w:val="0022094F"/>
    <w:rsid w:val="00226479"/>
    <w:rsid w:val="00292B75"/>
    <w:rsid w:val="002939A8"/>
    <w:rsid w:val="002A2FE3"/>
    <w:rsid w:val="002D0CED"/>
    <w:rsid w:val="002F7ABB"/>
    <w:rsid w:val="0030353B"/>
    <w:rsid w:val="0031208A"/>
    <w:rsid w:val="0031745A"/>
    <w:rsid w:val="00317DAA"/>
    <w:rsid w:val="00346F7B"/>
    <w:rsid w:val="0038344D"/>
    <w:rsid w:val="00394838"/>
    <w:rsid w:val="003B6B27"/>
    <w:rsid w:val="003B7DE8"/>
    <w:rsid w:val="003C193B"/>
    <w:rsid w:val="003C2D6A"/>
    <w:rsid w:val="003E1DF1"/>
    <w:rsid w:val="004058A4"/>
    <w:rsid w:val="00407112"/>
    <w:rsid w:val="0041283E"/>
    <w:rsid w:val="00431FED"/>
    <w:rsid w:val="00432A74"/>
    <w:rsid w:val="00443384"/>
    <w:rsid w:val="004454DA"/>
    <w:rsid w:val="0045624F"/>
    <w:rsid w:val="00467F43"/>
    <w:rsid w:val="00475EB2"/>
    <w:rsid w:val="004966D4"/>
    <w:rsid w:val="004A2913"/>
    <w:rsid w:val="004C73E2"/>
    <w:rsid w:val="004D6432"/>
    <w:rsid w:val="004D7514"/>
    <w:rsid w:val="004F7C72"/>
    <w:rsid w:val="00504E61"/>
    <w:rsid w:val="00521739"/>
    <w:rsid w:val="00521FA7"/>
    <w:rsid w:val="005234AC"/>
    <w:rsid w:val="00527005"/>
    <w:rsid w:val="00534152"/>
    <w:rsid w:val="00564873"/>
    <w:rsid w:val="005718F1"/>
    <w:rsid w:val="00590526"/>
    <w:rsid w:val="005A05DD"/>
    <w:rsid w:val="005A2F04"/>
    <w:rsid w:val="005D2AFD"/>
    <w:rsid w:val="005D3EE9"/>
    <w:rsid w:val="005F6A93"/>
    <w:rsid w:val="00600DDE"/>
    <w:rsid w:val="0060241A"/>
    <w:rsid w:val="00607E16"/>
    <w:rsid w:val="00620965"/>
    <w:rsid w:val="006300D9"/>
    <w:rsid w:val="006318FA"/>
    <w:rsid w:val="0063238D"/>
    <w:rsid w:val="00644DDA"/>
    <w:rsid w:val="006513F4"/>
    <w:rsid w:val="00655F46"/>
    <w:rsid w:val="006610CB"/>
    <w:rsid w:val="00662A11"/>
    <w:rsid w:val="0066546B"/>
    <w:rsid w:val="006670F3"/>
    <w:rsid w:val="006671C5"/>
    <w:rsid w:val="006755BF"/>
    <w:rsid w:val="00681AB7"/>
    <w:rsid w:val="00681CB3"/>
    <w:rsid w:val="006919E0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724A6A"/>
    <w:rsid w:val="0073441F"/>
    <w:rsid w:val="00740E92"/>
    <w:rsid w:val="007467AE"/>
    <w:rsid w:val="00754E4B"/>
    <w:rsid w:val="007610E9"/>
    <w:rsid w:val="0079398A"/>
    <w:rsid w:val="00797C09"/>
    <w:rsid w:val="007B5765"/>
    <w:rsid w:val="007C568A"/>
    <w:rsid w:val="007E7E1E"/>
    <w:rsid w:val="00812A08"/>
    <w:rsid w:val="00827417"/>
    <w:rsid w:val="008455B4"/>
    <w:rsid w:val="00847440"/>
    <w:rsid w:val="008B2ECA"/>
    <w:rsid w:val="008C47C0"/>
    <w:rsid w:val="008D404C"/>
    <w:rsid w:val="008F2960"/>
    <w:rsid w:val="008F722F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8184C"/>
    <w:rsid w:val="0098658B"/>
    <w:rsid w:val="009928C3"/>
    <w:rsid w:val="009A1A6E"/>
    <w:rsid w:val="009B1552"/>
    <w:rsid w:val="009B3BC4"/>
    <w:rsid w:val="009B4393"/>
    <w:rsid w:val="009B5A22"/>
    <w:rsid w:val="009D6688"/>
    <w:rsid w:val="009E0B7F"/>
    <w:rsid w:val="009F2B49"/>
    <w:rsid w:val="009F5F85"/>
    <w:rsid w:val="009F60C1"/>
    <w:rsid w:val="00A00F2E"/>
    <w:rsid w:val="00A011EE"/>
    <w:rsid w:val="00A03D0F"/>
    <w:rsid w:val="00A12D73"/>
    <w:rsid w:val="00A14EEC"/>
    <w:rsid w:val="00A173BD"/>
    <w:rsid w:val="00A17749"/>
    <w:rsid w:val="00A24EB6"/>
    <w:rsid w:val="00A25768"/>
    <w:rsid w:val="00A33D0A"/>
    <w:rsid w:val="00A3419E"/>
    <w:rsid w:val="00A42ECC"/>
    <w:rsid w:val="00A44B62"/>
    <w:rsid w:val="00A6773A"/>
    <w:rsid w:val="00A76646"/>
    <w:rsid w:val="00A875F8"/>
    <w:rsid w:val="00A97953"/>
    <w:rsid w:val="00AB09B6"/>
    <w:rsid w:val="00AB13B7"/>
    <w:rsid w:val="00AB6112"/>
    <w:rsid w:val="00AC122A"/>
    <w:rsid w:val="00AF0BCD"/>
    <w:rsid w:val="00B01C0F"/>
    <w:rsid w:val="00B11659"/>
    <w:rsid w:val="00B124BB"/>
    <w:rsid w:val="00B226EE"/>
    <w:rsid w:val="00B26D59"/>
    <w:rsid w:val="00B33FC4"/>
    <w:rsid w:val="00B51C89"/>
    <w:rsid w:val="00B64912"/>
    <w:rsid w:val="00B70C74"/>
    <w:rsid w:val="00B75F88"/>
    <w:rsid w:val="00B832E9"/>
    <w:rsid w:val="00B87732"/>
    <w:rsid w:val="00BA0CE8"/>
    <w:rsid w:val="00BB00A6"/>
    <w:rsid w:val="00BC59C7"/>
    <w:rsid w:val="00BD31D1"/>
    <w:rsid w:val="00BE07F0"/>
    <w:rsid w:val="00C307CD"/>
    <w:rsid w:val="00C330EF"/>
    <w:rsid w:val="00C330F2"/>
    <w:rsid w:val="00C34B82"/>
    <w:rsid w:val="00C60958"/>
    <w:rsid w:val="00C64331"/>
    <w:rsid w:val="00C7610D"/>
    <w:rsid w:val="00C87D6C"/>
    <w:rsid w:val="00C92646"/>
    <w:rsid w:val="00CB69B5"/>
    <w:rsid w:val="00CC0C97"/>
    <w:rsid w:val="00CD648F"/>
    <w:rsid w:val="00CF7C99"/>
    <w:rsid w:val="00D02CC8"/>
    <w:rsid w:val="00D078A3"/>
    <w:rsid w:val="00D11DF5"/>
    <w:rsid w:val="00D33D58"/>
    <w:rsid w:val="00D43CBC"/>
    <w:rsid w:val="00D61418"/>
    <w:rsid w:val="00D74C9D"/>
    <w:rsid w:val="00D80CB7"/>
    <w:rsid w:val="00D83E94"/>
    <w:rsid w:val="00D979DE"/>
    <w:rsid w:val="00DA3695"/>
    <w:rsid w:val="00DD5448"/>
    <w:rsid w:val="00DF1C30"/>
    <w:rsid w:val="00DF4286"/>
    <w:rsid w:val="00E13284"/>
    <w:rsid w:val="00E400FF"/>
    <w:rsid w:val="00E81CFA"/>
    <w:rsid w:val="00E9297B"/>
    <w:rsid w:val="00EA10E6"/>
    <w:rsid w:val="00EA207A"/>
    <w:rsid w:val="00EB2161"/>
    <w:rsid w:val="00EB5E9C"/>
    <w:rsid w:val="00EC2B5D"/>
    <w:rsid w:val="00EC3090"/>
    <w:rsid w:val="00ED2A3A"/>
    <w:rsid w:val="00ED60B6"/>
    <w:rsid w:val="00EE6060"/>
    <w:rsid w:val="00F2443C"/>
    <w:rsid w:val="00F24DA6"/>
    <w:rsid w:val="00F514DB"/>
    <w:rsid w:val="00F6138D"/>
    <w:rsid w:val="00F82E5E"/>
    <w:rsid w:val="00F8586C"/>
    <w:rsid w:val="00FF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8635-97EA-4B54-ADDB-864D7609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4</cp:revision>
  <cp:lastPrinted>2024-09-30T08:19:00Z</cp:lastPrinted>
  <dcterms:created xsi:type="dcterms:W3CDTF">2024-10-01T08:35:00Z</dcterms:created>
  <dcterms:modified xsi:type="dcterms:W3CDTF">2024-10-01T09:05:00Z</dcterms:modified>
</cp:coreProperties>
</file>