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7F8D" w:rsidRDefault="00162D64">
      <w:pPr>
        <w:jc w:val="right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65pt;margin-top:-28.35pt;width:41.2pt;height:45.65pt;z-index:-251658752" filled="t">
            <v:fill color2="black"/>
            <v:imagedata r:id="rId6" o:title=""/>
          </v:shape>
        </w:pict>
      </w:r>
    </w:p>
    <w:p w:rsidR="000B3E80" w:rsidRDefault="000B3E80">
      <w:pPr>
        <w:pStyle w:val="2"/>
        <w:rPr>
          <w:spacing w:val="20"/>
          <w:sz w:val="24"/>
          <w:szCs w:val="24"/>
        </w:rPr>
      </w:pPr>
    </w:p>
    <w:p w:rsidR="006644BE" w:rsidRDefault="008E42DE" w:rsidP="006644BE">
      <w:pPr>
        <w:pStyle w:val="2"/>
        <w:rPr>
          <w:spacing w:val="0"/>
          <w:sz w:val="22"/>
          <w:szCs w:val="22"/>
        </w:rPr>
      </w:pPr>
      <w:r w:rsidRPr="006644BE">
        <w:rPr>
          <w:spacing w:val="20"/>
          <w:sz w:val="22"/>
          <w:szCs w:val="22"/>
        </w:rPr>
        <w:t xml:space="preserve">ПРЕДСТАВИТЕЛЬНОЕ СОБРАНИЕ </w:t>
      </w:r>
      <w:r w:rsidRPr="006644BE">
        <w:rPr>
          <w:spacing w:val="0"/>
          <w:sz w:val="22"/>
          <w:szCs w:val="22"/>
        </w:rPr>
        <w:t>БАБУШКИНСКОГО МУ</w:t>
      </w:r>
      <w:bookmarkStart w:id="0" w:name="_GoBack"/>
      <w:bookmarkEnd w:id="0"/>
      <w:r w:rsidRPr="006644BE">
        <w:rPr>
          <w:spacing w:val="0"/>
          <w:sz w:val="22"/>
          <w:szCs w:val="22"/>
        </w:rPr>
        <w:t xml:space="preserve">НИЦИПАЛЬНОГО </w:t>
      </w:r>
      <w:r w:rsidR="00AD3A7D" w:rsidRPr="006644BE">
        <w:rPr>
          <w:spacing w:val="0"/>
          <w:sz w:val="22"/>
          <w:szCs w:val="22"/>
        </w:rPr>
        <w:t>ОКРУГА</w:t>
      </w:r>
      <w:r w:rsidRPr="006644BE">
        <w:rPr>
          <w:spacing w:val="0"/>
          <w:sz w:val="22"/>
          <w:szCs w:val="22"/>
        </w:rPr>
        <w:t xml:space="preserve"> </w:t>
      </w:r>
    </w:p>
    <w:p w:rsidR="00197F8D" w:rsidRPr="006644BE" w:rsidRDefault="008E42DE" w:rsidP="006644BE">
      <w:pPr>
        <w:pStyle w:val="2"/>
        <w:rPr>
          <w:sz w:val="22"/>
          <w:szCs w:val="22"/>
        </w:rPr>
      </w:pPr>
      <w:r w:rsidRPr="006644BE">
        <w:rPr>
          <w:spacing w:val="0"/>
          <w:sz w:val="22"/>
          <w:szCs w:val="22"/>
        </w:rPr>
        <w:t>ВОЛОГОДСКОЙ ОБЛАСТИ</w:t>
      </w:r>
    </w:p>
    <w:p w:rsidR="00197F8D" w:rsidRDefault="00197F8D">
      <w:pPr>
        <w:jc w:val="center"/>
      </w:pPr>
    </w:p>
    <w:p w:rsidR="00197F8D" w:rsidRDefault="008E42DE">
      <w:pPr>
        <w:pStyle w:val="3"/>
      </w:pPr>
      <w:r>
        <w:rPr>
          <w:sz w:val="32"/>
          <w:szCs w:val="32"/>
        </w:rPr>
        <w:t>РЕШЕНИЕ</w:t>
      </w:r>
    </w:p>
    <w:p w:rsidR="00197F8D" w:rsidRDefault="00197F8D"/>
    <w:p w:rsidR="00197F8D" w:rsidRDefault="00197F8D">
      <w:pPr>
        <w:rPr>
          <w:szCs w:val="28"/>
        </w:rPr>
      </w:pPr>
    </w:p>
    <w:p w:rsidR="00197F8D" w:rsidRPr="00AD3A7D" w:rsidRDefault="004D585F">
      <w:pPr>
        <w:rPr>
          <w:b/>
        </w:rPr>
      </w:pPr>
      <w:r>
        <w:rPr>
          <w:b/>
          <w:bCs/>
          <w:szCs w:val="28"/>
        </w:rPr>
        <w:t xml:space="preserve"> </w:t>
      </w:r>
      <w:r w:rsidR="00670013">
        <w:rPr>
          <w:b/>
          <w:bCs/>
          <w:szCs w:val="28"/>
        </w:rPr>
        <w:t>31</w:t>
      </w:r>
      <w:r w:rsidR="00AD3A7D" w:rsidRPr="00AD3A7D">
        <w:rPr>
          <w:b/>
          <w:bCs/>
          <w:szCs w:val="28"/>
        </w:rPr>
        <w:t xml:space="preserve">  </w:t>
      </w:r>
      <w:r w:rsidR="00670013">
        <w:rPr>
          <w:b/>
          <w:bCs/>
          <w:szCs w:val="28"/>
        </w:rPr>
        <w:t>января</w:t>
      </w:r>
      <w:r w:rsidR="006644BE">
        <w:rPr>
          <w:b/>
          <w:bCs/>
          <w:szCs w:val="28"/>
        </w:rPr>
        <w:t xml:space="preserve"> </w:t>
      </w:r>
      <w:r w:rsidR="008E42DE" w:rsidRPr="00AD3A7D">
        <w:rPr>
          <w:b/>
          <w:bCs/>
          <w:szCs w:val="28"/>
        </w:rPr>
        <w:t>20</w:t>
      </w:r>
      <w:r w:rsidR="00971DF3" w:rsidRPr="00AD3A7D">
        <w:rPr>
          <w:b/>
          <w:bCs/>
          <w:szCs w:val="28"/>
        </w:rPr>
        <w:t>2</w:t>
      </w:r>
      <w:r w:rsidR="00670013">
        <w:rPr>
          <w:b/>
          <w:bCs/>
          <w:szCs w:val="28"/>
        </w:rPr>
        <w:t>4</w:t>
      </w:r>
      <w:r w:rsidR="008E42DE" w:rsidRPr="00AD3A7D">
        <w:rPr>
          <w:b/>
          <w:bCs/>
          <w:szCs w:val="28"/>
        </w:rPr>
        <w:t xml:space="preserve"> г</w:t>
      </w:r>
      <w:r w:rsidR="00AD3A7D" w:rsidRPr="00AD3A7D">
        <w:rPr>
          <w:b/>
          <w:bCs/>
          <w:szCs w:val="28"/>
        </w:rPr>
        <w:t xml:space="preserve">ода </w:t>
      </w:r>
      <w:r w:rsidR="006644BE">
        <w:rPr>
          <w:b/>
          <w:bCs/>
          <w:szCs w:val="28"/>
        </w:rPr>
        <w:t xml:space="preserve">                                                                                    </w:t>
      </w:r>
      <w:r w:rsidR="00AD3A7D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298</w:t>
      </w:r>
    </w:p>
    <w:p w:rsidR="00197F8D" w:rsidRPr="00AD3A7D" w:rsidRDefault="008E42DE" w:rsidP="00AD3A7D">
      <w:pPr>
        <w:jc w:val="center"/>
        <w:rPr>
          <w:sz w:val="24"/>
        </w:rPr>
      </w:pPr>
      <w:proofErr w:type="gramStart"/>
      <w:r w:rsidRPr="00AD3A7D">
        <w:rPr>
          <w:sz w:val="24"/>
        </w:rPr>
        <w:t>с</w:t>
      </w:r>
      <w:proofErr w:type="gramEnd"/>
      <w:r w:rsidRPr="00AD3A7D">
        <w:rPr>
          <w:sz w:val="24"/>
        </w:rPr>
        <w:t xml:space="preserve">. </w:t>
      </w:r>
      <w:proofErr w:type="gramStart"/>
      <w:r w:rsidRPr="00AD3A7D">
        <w:rPr>
          <w:sz w:val="24"/>
        </w:rPr>
        <w:t>им</w:t>
      </w:r>
      <w:proofErr w:type="gramEnd"/>
      <w:r w:rsidR="00162D64">
        <w:rPr>
          <w:sz w:val="24"/>
        </w:rPr>
        <w:t>.</w:t>
      </w:r>
      <w:r w:rsidRPr="00AD3A7D">
        <w:rPr>
          <w:sz w:val="24"/>
        </w:rPr>
        <w:t xml:space="preserve"> Бабушкина</w:t>
      </w:r>
    </w:p>
    <w:p w:rsidR="00197F8D" w:rsidRDefault="00197F8D">
      <w:pPr>
        <w:rPr>
          <w:b/>
          <w:bCs/>
          <w:szCs w:val="28"/>
        </w:rPr>
      </w:pPr>
    </w:p>
    <w:p w:rsidR="00521150" w:rsidRDefault="008E42DE" w:rsidP="00521BF1">
      <w:pPr>
        <w:pStyle w:val="afc"/>
        <w:tabs>
          <w:tab w:val="right" w:pos="9864"/>
        </w:tabs>
        <w:ind w:right="-25"/>
        <w:jc w:val="center"/>
      </w:pPr>
      <w:r>
        <w:rPr>
          <w:bCs/>
        </w:rPr>
        <w:t>О</w:t>
      </w:r>
      <w:r>
        <w:t xml:space="preserve"> рассмотрении </w:t>
      </w:r>
      <w:r w:rsidR="006644BE">
        <w:t>протеста</w:t>
      </w:r>
      <w:r w:rsidR="0046542C">
        <w:t xml:space="preserve"> </w:t>
      </w:r>
      <w:r w:rsidR="00AD3A7D">
        <w:t xml:space="preserve">прокурора района </w:t>
      </w:r>
      <w:r w:rsidR="006644BE">
        <w:t xml:space="preserve">на решение Представительного Собрания Бабушкинского муниципального района от </w:t>
      </w:r>
      <w:r w:rsidR="00670013">
        <w:t>23.09.2011</w:t>
      </w:r>
      <w:r w:rsidR="006644BE">
        <w:t xml:space="preserve"> № </w:t>
      </w:r>
      <w:r w:rsidR="00670013">
        <w:t>256</w:t>
      </w:r>
    </w:p>
    <w:p w:rsidR="00197F8D" w:rsidRDefault="00521BF1" w:rsidP="00670013">
      <w:pPr>
        <w:pStyle w:val="afc"/>
        <w:tabs>
          <w:tab w:val="right" w:pos="9864"/>
        </w:tabs>
        <w:ind w:right="-25"/>
        <w:jc w:val="center"/>
      </w:pPr>
      <w:r>
        <w:t xml:space="preserve"> «Об утверждении </w:t>
      </w:r>
      <w:r w:rsidR="00670013">
        <w:t>Перечня услуг, которые являются необходимыми и обяз</w:t>
      </w:r>
      <w:r w:rsidR="00670013">
        <w:t>а</w:t>
      </w:r>
      <w:r w:rsidR="00670013">
        <w:t>тельными для предоставления органами местного самоуправления муниц</w:t>
      </w:r>
      <w:r w:rsidR="00670013">
        <w:t>и</w:t>
      </w:r>
      <w:r w:rsidR="00670013">
        <w:t>пальных услуг и предоставляются организациями</w:t>
      </w:r>
      <w:r w:rsidR="00926159">
        <w:t>,</w:t>
      </w:r>
      <w:r w:rsidR="00670013">
        <w:t xml:space="preserve"> участвующими в пред</w:t>
      </w:r>
      <w:r w:rsidR="00670013">
        <w:t>о</w:t>
      </w:r>
      <w:r w:rsidR="00670013">
        <w:t>ставлении муниципальных услуг</w:t>
      </w:r>
      <w:r>
        <w:t>»</w:t>
      </w:r>
    </w:p>
    <w:p w:rsidR="00197F8D" w:rsidRDefault="00197F8D">
      <w:pPr>
        <w:ind w:right="4654"/>
        <w:jc w:val="both"/>
        <w:rPr>
          <w:bCs/>
          <w:szCs w:val="28"/>
        </w:rPr>
      </w:pPr>
    </w:p>
    <w:p w:rsidR="00197F8D" w:rsidRDefault="008E42DE">
      <w:pPr>
        <w:pStyle w:val="af6"/>
      </w:pPr>
      <w:r>
        <w:t>В соответствии со стать</w:t>
      </w:r>
      <w:r w:rsidR="006644BE">
        <w:t>е</w:t>
      </w:r>
      <w:r>
        <w:t>й 2</w:t>
      </w:r>
      <w:r w:rsidR="00C95D4C">
        <w:t>4</w:t>
      </w:r>
      <w:r>
        <w:t xml:space="preserve"> Федерального закона от 17.01.1992 № 2202-1</w:t>
      </w:r>
    </w:p>
    <w:p w:rsidR="00197F8D" w:rsidRDefault="006644BE" w:rsidP="00FF3E00">
      <w:pPr>
        <w:pStyle w:val="af6"/>
        <w:ind w:firstLine="0"/>
      </w:pPr>
      <w:r>
        <w:t>«</w:t>
      </w:r>
      <w:r w:rsidR="008E42DE">
        <w:t>О прокуратуре Российской Федерации</w:t>
      </w:r>
      <w:r>
        <w:t>»</w:t>
      </w:r>
    </w:p>
    <w:p w:rsidR="004D585F" w:rsidRDefault="004D585F" w:rsidP="00E34E3C">
      <w:pPr>
        <w:ind w:firstLine="709"/>
        <w:jc w:val="both"/>
        <w:rPr>
          <w:b/>
          <w:bCs/>
          <w:szCs w:val="28"/>
        </w:rPr>
      </w:pPr>
    </w:p>
    <w:p w:rsidR="0046542C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Представительное Собрание </w:t>
      </w:r>
      <w:r w:rsidR="00E34E3C">
        <w:rPr>
          <w:b/>
          <w:bCs/>
          <w:szCs w:val="28"/>
        </w:rPr>
        <w:t>Бабушкинского муниципального округа</w:t>
      </w:r>
    </w:p>
    <w:p w:rsidR="00197F8D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РЕШ</w:t>
      </w:r>
      <w:r w:rsidR="00E34E3C">
        <w:rPr>
          <w:b/>
          <w:bCs/>
          <w:szCs w:val="28"/>
        </w:rPr>
        <w:t>ИЛО</w:t>
      </w:r>
      <w:r>
        <w:rPr>
          <w:b/>
          <w:bCs/>
          <w:szCs w:val="28"/>
        </w:rPr>
        <w:t>:</w:t>
      </w:r>
    </w:p>
    <w:p w:rsidR="004D585F" w:rsidRDefault="004D585F" w:rsidP="00E34E3C">
      <w:pPr>
        <w:ind w:firstLine="709"/>
        <w:jc w:val="both"/>
      </w:pPr>
    </w:p>
    <w:p w:rsidR="0046542C" w:rsidRDefault="00ED74A6" w:rsidP="004D585F">
      <w:pPr>
        <w:pStyle w:val="af6"/>
        <w:suppressAutoHyphens/>
      </w:pPr>
      <w:r>
        <w:t xml:space="preserve">1. Согласиться с </w:t>
      </w:r>
      <w:r w:rsidR="00521BF1">
        <w:t>протестом</w:t>
      </w:r>
      <w:r>
        <w:t xml:space="preserve"> прокур</w:t>
      </w:r>
      <w:r w:rsidR="006D7A66">
        <w:t>ора</w:t>
      </w:r>
      <w:r>
        <w:t xml:space="preserve"> района</w:t>
      </w:r>
      <w:r w:rsidR="00E34E3C">
        <w:t xml:space="preserve"> от </w:t>
      </w:r>
      <w:r w:rsidR="00670013">
        <w:t>26.01.2024</w:t>
      </w:r>
      <w:r w:rsidR="00E34E3C">
        <w:t xml:space="preserve"> № 22-02-202</w:t>
      </w:r>
      <w:r w:rsidR="00670013">
        <w:t>4</w:t>
      </w:r>
      <w:r>
        <w:t>,</w:t>
      </w:r>
      <w:r w:rsidR="0046542C">
        <w:t xml:space="preserve"> о несоответстви</w:t>
      </w:r>
      <w:r w:rsidR="00521BF1">
        <w:t>и</w:t>
      </w:r>
      <w:r w:rsidR="0046542C">
        <w:t xml:space="preserve"> требованиям законодательства </w:t>
      </w:r>
      <w:r w:rsidR="0046550B">
        <w:t xml:space="preserve">нормативного правового акта Представительного Собрания </w:t>
      </w:r>
      <w:r w:rsidR="00521150">
        <w:t xml:space="preserve">Бабушкинского муниципального </w:t>
      </w:r>
      <w:r w:rsidR="0046550B">
        <w:t>района</w:t>
      </w:r>
      <w:r w:rsidR="004D585F">
        <w:t>,</w:t>
      </w:r>
      <w:r w:rsidR="0046550B">
        <w:t xml:space="preserve"> утверждающего </w:t>
      </w:r>
      <w:r w:rsidR="00670013">
        <w:t xml:space="preserve">перечень услуг, которые являются необходимыми и обязательными </w:t>
      </w:r>
      <w:r w:rsidR="004D585F">
        <w:t>д</w:t>
      </w:r>
      <w:r w:rsidR="00670013">
        <w:t>ля предоста</w:t>
      </w:r>
      <w:r w:rsidR="00670013">
        <w:t>в</w:t>
      </w:r>
      <w:r w:rsidR="00670013">
        <w:t xml:space="preserve">ления органами местного самоуправления </w:t>
      </w:r>
      <w:r w:rsidR="00926159">
        <w:t xml:space="preserve"> муниципальных услуг и предоставляются организациями, участвующими в предоставлении муниципальных услуг</w:t>
      </w:r>
      <w:r w:rsidR="006D7A66">
        <w:t xml:space="preserve">. </w:t>
      </w:r>
      <w:r w:rsidR="00E34E3C">
        <w:t xml:space="preserve"> </w:t>
      </w:r>
    </w:p>
    <w:p w:rsidR="00197F8D" w:rsidRDefault="008E42DE" w:rsidP="004D585F">
      <w:pPr>
        <w:pStyle w:val="af6"/>
        <w:suppressAutoHyphens/>
      </w:pPr>
      <w:r>
        <w:t xml:space="preserve">2. Поручить </w:t>
      </w:r>
      <w:r w:rsidR="0046542C">
        <w:t>а</w:t>
      </w:r>
      <w:r>
        <w:t xml:space="preserve">дминистрации Бабушкинского муниципального </w:t>
      </w:r>
      <w:r w:rsidR="006644BE">
        <w:t>округа</w:t>
      </w:r>
      <w:r w:rsidR="00FF3E00">
        <w:t xml:space="preserve">  </w:t>
      </w:r>
      <w:r>
        <w:t xml:space="preserve"> разработать проект решени</w:t>
      </w:r>
      <w:r w:rsidR="006644BE">
        <w:t>я</w:t>
      </w:r>
      <w:r>
        <w:t xml:space="preserve"> Пред</w:t>
      </w:r>
      <w:r>
        <w:softHyphen/>
        <w:t xml:space="preserve">ставительного </w:t>
      </w:r>
      <w:r w:rsidR="000B3E80">
        <w:t>С</w:t>
      </w:r>
      <w:r>
        <w:t>обрания</w:t>
      </w:r>
      <w:r w:rsidR="006644BE">
        <w:t xml:space="preserve"> округа</w:t>
      </w:r>
      <w:r w:rsidR="00E34E3C">
        <w:t>, отвечающ</w:t>
      </w:r>
      <w:r w:rsidR="00521BF1">
        <w:t>ий</w:t>
      </w:r>
      <w:r w:rsidR="00E34E3C">
        <w:t xml:space="preserve"> требованиям законодательства в </w:t>
      </w:r>
      <w:r w:rsidR="00521BF1">
        <w:t xml:space="preserve">указанной сфере и рассмотреть его на Представительном Собрании округа в </w:t>
      </w:r>
      <w:r w:rsidR="00926159">
        <w:t>феврале</w:t>
      </w:r>
      <w:r w:rsidR="00521BF1">
        <w:t xml:space="preserve"> 202</w:t>
      </w:r>
      <w:r w:rsidR="00926159">
        <w:t>4</w:t>
      </w:r>
      <w:r w:rsidR="00521BF1">
        <w:t xml:space="preserve"> года</w:t>
      </w:r>
      <w:r w:rsidR="00E34E3C">
        <w:t>.</w:t>
      </w:r>
    </w:p>
    <w:p w:rsidR="00197F8D" w:rsidRDefault="008E42DE">
      <w:pPr>
        <w:pStyle w:val="af6"/>
      </w:pPr>
      <w:r>
        <w:t>3. Решение вступает в силу со дня подписания.</w:t>
      </w:r>
    </w:p>
    <w:p w:rsidR="00521150" w:rsidRDefault="00521150">
      <w:pPr>
        <w:pStyle w:val="af6"/>
      </w:pPr>
    </w:p>
    <w:p w:rsidR="004D585F" w:rsidRDefault="004D585F">
      <w:pPr>
        <w:pStyle w:val="af6"/>
      </w:pPr>
    </w:p>
    <w:p w:rsidR="004D585F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  <w:r w:rsidR="004D585F">
        <w:rPr>
          <w:rFonts w:ascii="Times New Roman" w:hAnsi="Times New Roman" w:cs="Times New Roman"/>
          <w:sz w:val="28"/>
          <w:szCs w:val="28"/>
        </w:rPr>
        <w:t xml:space="preserve"> </w:t>
      </w:r>
      <w:r w:rsidRPr="00E34E3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D585F" w:rsidRPr="00E34E3C" w:rsidRDefault="00E34E3C" w:rsidP="004D585F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 xml:space="preserve">Представительного Собрания                       </w:t>
      </w:r>
      <w:r w:rsidR="004D585F" w:rsidRPr="00E34E3C">
        <w:rPr>
          <w:rFonts w:ascii="Times New Roman" w:hAnsi="Times New Roman" w:cs="Times New Roman"/>
          <w:sz w:val="28"/>
          <w:szCs w:val="28"/>
        </w:rPr>
        <w:t>Бабушкинского</w:t>
      </w:r>
    </w:p>
    <w:p w:rsidR="004D585F" w:rsidRPr="00E34E3C" w:rsidRDefault="00E34E3C" w:rsidP="004D585F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  <w:r w:rsidR="004D585F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proofErr w:type="gramStart"/>
      <w:r w:rsidR="004D585F" w:rsidRPr="00E34E3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proofErr w:type="gramEnd"/>
      <w:r w:rsidR="004D585F" w:rsidRPr="00E34E3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округа</w:t>
      </w:r>
    </w:p>
    <w:p w:rsidR="008E42DE" w:rsidRDefault="00E34E3C" w:rsidP="00521150">
      <w:pPr>
        <w:pStyle w:val="af4"/>
        <w:spacing w:after="0" w:line="240" w:lineRule="auto"/>
        <w:rPr>
          <w:b/>
          <w:bCs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А.М.Шушков</w:t>
      </w:r>
      <w:proofErr w:type="spellEnd"/>
      <w:r w:rsidRPr="00E34E3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D585F">
        <w:rPr>
          <w:rFonts w:ascii="Times New Roman" w:hAnsi="Times New Roman" w:cs="Times New Roman"/>
          <w:sz w:val="28"/>
          <w:szCs w:val="28"/>
        </w:rPr>
        <w:t xml:space="preserve">  </w:t>
      </w: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Т.С.Жирохова</w:t>
      </w:r>
      <w:proofErr w:type="spellEnd"/>
    </w:p>
    <w:sectPr w:rsidR="008E42DE" w:rsidSect="006D7A66">
      <w:pgSz w:w="11906" w:h="16838"/>
      <w:pgMar w:top="1134" w:right="424" w:bottom="1134" w:left="1417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Нумерованный список 1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1A7"/>
    <w:rsid w:val="00011E6C"/>
    <w:rsid w:val="000B3E80"/>
    <w:rsid w:val="00162D64"/>
    <w:rsid w:val="001803A4"/>
    <w:rsid w:val="00193BE1"/>
    <w:rsid w:val="00197F8D"/>
    <w:rsid w:val="00290FD7"/>
    <w:rsid w:val="0046542C"/>
    <w:rsid w:val="0046550B"/>
    <w:rsid w:val="00472B1D"/>
    <w:rsid w:val="004B44BB"/>
    <w:rsid w:val="004D585F"/>
    <w:rsid w:val="00521150"/>
    <w:rsid w:val="00521BF1"/>
    <w:rsid w:val="005D10FD"/>
    <w:rsid w:val="0060401C"/>
    <w:rsid w:val="006644BE"/>
    <w:rsid w:val="00670013"/>
    <w:rsid w:val="006D7A66"/>
    <w:rsid w:val="0080267D"/>
    <w:rsid w:val="0089011A"/>
    <w:rsid w:val="008E42DE"/>
    <w:rsid w:val="00926159"/>
    <w:rsid w:val="00971DF3"/>
    <w:rsid w:val="00A714C0"/>
    <w:rsid w:val="00AD3A7D"/>
    <w:rsid w:val="00C95D4C"/>
    <w:rsid w:val="00E34E3C"/>
    <w:rsid w:val="00ED74A6"/>
    <w:rsid w:val="00EF3697"/>
    <w:rsid w:val="00EF71A7"/>
    <w:rsid w:val="00F62B95"/>
    <w:rsid w:val="00FF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B1D"/>
    <w:rPr>
      <w:kern w:val="1"/>
      <w:sz w:val="28"/>
      <w:szCs w:val="24"/>
    </w:rPr>
  </w:style>
  <w:style w:type="paragraph" w:styleId="1">
    <w:name w:val="heading 1"/>
    <w:basedOn w:val="a1"/>
    <w:next w:val="a2"/>
    <w:qFormat/>
    <w:rsid w:val="00472B1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qFormat/>
    <w:rsid w:val="00472B1D"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qFormat/>
    <w:rsid w:val="00472B1D"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paragraph" w:styleId="4">
    <w:name w:val="heading 4"/>
    <w:basedOn w:val="a1"/>
    <w:next w:val="a2"/>
    <w:qFormat/>
    <w:rsid w:val="00472B1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2"/>
    <w:qFormat/>
    <w:rsid w:val="00472B1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rsid w:val="00472B1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1"/>
    <w:next w:val="a2"/>
    <w:qFormat/>
    <w:rsid w:val="00472B1D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1"/>
    <w:next w:val="a2"/>
    <w:qFormat/>
    <w:rsid w:val="00472B1D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  <w:rsid w:val="00472B1D"/>
  </w:style>
  <w:style w:type="character" w:customStyle="1" w:styleId="20">
    <w:name w:val="Заголовок 2 Знак"/>
    <w:rsid w:val="00472B1D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472B1D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6">
    <w:name w:val="Верхний колонтитул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омер страницы1"/>
    <w:rsid w:val="00472B1D"/>
    <w:rPr>
      <w:rFonts w:cs="Times New Roman"/>
    </w:rPr>
  </w:style>
  <w:style w:type="character" w:customStyle="1" w:styleId="a7">
    <w:name w:val="Основной текст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472B1D"/>
    <w:rPr>
      <w:rFonts w:cs="Times New Roman"/>
      <w:b/>
      <w:color w:val="00000A"/>
    </w:rPr>
  </w:style>
  <w:style w:type="character" w:customStyle="1" w:styleId="ListLabel2">
    <w:name w:val="ListLabel 2"/>
    <w:rsid w:val="00472B1D"/>
    <w:rPr>
      <w:rFonts w:cs="Times New Roman"/>
    </w:rPr>
  </w:style>
  <w:style w:type="character" w:customStyle="1" w:styleId="a8">
    <w:name w:val="Символ нумерации"/>
    <w:rsid w:val="00472B1D"/>
    <w:rPr>
      <w:rFonts w:ascii="Times New Roman" w:hAnsi="Times New Roman"/>
    </w:rPr>
  </w:style>
  <w:style w:type="character" w:styleId="a9">
    <w:name w:val="Hyperlink"/>
    <w:rsid w:val="00472B1D"/>
    <w:rPr>
      <w:color w:val="000080"/>
      <w:u w:val="single"/>
    </w:rPr>
  </w:style>
  <w:style w:type="character" w:customStyle="1" w:styleId="b">
    <w:name w:val="b"/>
    <w:rsid w:val="00472B1D"/>
  </w:style>
  <w:style w:type="character" w:customStyle="1" w:styleId="blk">
    <w:name w:val="blk"/>
    <w:rsid w:val="00472B1D"/>
  </w:style>
  <w:style w:type="character" w:customStyle="1" w:styleId="21">
    <w:name w:val="Знак Знак2"/>
    <w:rsid w:val="00472B1D"/>
    <w:rPr>
      <w:rFonts w:ascii="Tahoma" w:eastAsia="Tahoma" w:hAnsi="Tahoma"/>
      <w:sz w:val="16"/>
      <w:lang w:val="ru-RU" w:eastAsia="ar-SA"/>
    </w:rPr>
  </w:style>
  <w:style w:type="character" w:customStyle="1" w:styleId="aa">
    <w:name w:val="Без интервала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ConsPlusNormal">
    <w:name w:val="ConsPlusNormal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31">
    <w:name w:val="Знак Знак3"/>
    <w:rsid w:val="00472B1D"/>
    <w:rPr>
      <w:b/>
      <w:sz w:val="28"/>
      <w:lang w:val="ru-RU"/>
    </w:rPr>
  </w:style>
  <w:style w:type="character" w:customStyle="1" w:styleId="40">
    <w:name w:val="Знак Знак4"/>
    <w:rsid w:val="00472B1D"/>
    <w:rPr>
      <w:b/>
      <w:sz w:val="32"/>
      <w:lang w:val="ru-RU"/>
    </w:rPr>
  </w:style>
  <w:style w:type="character" w:customStyle="1" w:styleId="ab">
    <w:name w:val="Знак Знак"/>
    <w:rsid w:val="00472B1D"/>
    <w:rPr>
      <w:lang w:val="ru-RU"/>
    </w:rPr>
  </w:style>
  <w:style w:type="character" w:customStyle="1" w:styleId="12">
    <w:name w:val="Знак Знак1"/>
    <w:rsid w:val="00472B1D"/>
    <w:rPr>
      <w:lang w:val="ru-RU"/>
    </w:rPr>
  </w:style>
  <w:style w:type="character" w:customStyle="1" w:styleId="50">
    <w:name w:val="Знак Знак5"/>
    <w:rsid w:val="00472B1D"/>
    <w:rPr>
      <w:rFonts w:ascii="Cambria" w:eastAsia="Cambria" w:hAnsi="Cambria"/>
      <w:b/>
      <w:color w:val="365F91"/>
      <w:sz w:val="28"/>
      <w:lang w:val="ru-RU" w:eastAsia="ar-SA"/>
    </w:rPr>
  </w:style>
  <w:style w:type="character" w:customStyle="1" w:styleId="13">
    <w:name w:val="Основной шрифт абзаца1"/>
    <w:rsid w:val="00472B1D"/>
  </w:style>
  <w:style w:type="character" w:customStyle="1" w:styleId="WW8Num2z0">
    <w:name w:val="WW8Num2z0"/>
    <w:rsid w:val="00472B1D"/>
  </w:style>
  <w:style w:type="character" w:customStyle="1" w:styleId="WW8Num1z8">
    <w:name w:val="WW8Num1z8"/>
    <w:rsid w:val="00472B1D"/>
  </w:style>
  <w:style w:type="character" w:customStyle="1" w:styleId="WW8Num1z7">
    <w:name w:val="WW8Num1z7"/>
    <w:rsid w:val="00472B1D"/>
  </w:style>
  <w:style w:type="character" w:customStyle="1" w:styleId="WW8Num1z6">
    <w:name w:val="WW8Num1z6"/>
    <w:rsid w:val="00472B1D"/>
  </w:style>
  <w:style w:type="character" w:customStyle="1" w:styleId="WW8Num1z5">
    <w:name w:val="WW8Num1z5"/>
    <w:rsid w:val="00472B1D"/>
  </w:style>
  <w:style w:type="character" w:customStyle="1" w:styleId="WW8Num1z4">
    <w:name w:val="WW8Num1z4"/>
    <w:rsid w:val="00472B1D"/>
  </w:style>
  <w:style w:type="character" w:customStyle="1" w:styleId="WW8Num1z3">
    <w:name w:val="WW8Num1z3"/>
    <w:rsid w:val="00472B1D"/>
  </w:style>
  <w:style w:type="character" w:customStyle="1" w:styleId="WW8Num1z2">
    <w:name w:val="WW8Num1z2"/>
    <w:rsid w:val="00472B1D"/>
  </w:style>
  <w:style w:type="character" w:customStyle="1" w:styleId="WW8Num1z1">
    <w:name w:val="WW8Num1z1"/>
    <w:rsid w:val="00472B1D"/>
  </w:style>
  <w:style w:type="character" w:customStyle="1" w:styleId="WW8Num1z0">
    <w:name w:val="WW8Num1z0"/>
    <w:rsid w:val="00472B1D"/>
  </w:style>
  <w:style w:type="character" w:customStyle="1" w:styleId="ac">
    <w:name w:val="Исходный текст"/>
    <w:rsid w:val="00472B1D"/>
    <w:rPr>
      <w:rFonts w:ascii="Liberation Mono" w:eastAsia="Liberation Mono" w:hAnsi="Liberation Mono" w:cs="Liberation Mono"/>
    </w:rPr>
  </w:style>
  <w:style w:type="paragraph" w:customStyle="1" w:styleId="a1">
    <w:name w:val="Заголовок"/>
    <w:basedOn w:val="a0"/>
    <w:next w:val="a2"/>
    <w:rsid w:val="00472B1D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2">
    <w:name w:val="Body Text"/>
    <w:basedOn w:val="a0"/>
    <w:rsid w:val="00472B1D"/>
    <w:pPr>
      <w:spacing w:line="288" w:lineRule="auto"/>
      <w:jc w:val="both"/>
    </w:pPr>
  </w:style>
  <w:style w:type="paragraph" w:styleId="ad">
    <w:name w:val="List"/>
    <w:basedOn w:val="a2"/>
    <w:rsid w:val="00472B1D"/>
    <w:rPr>
      <w:rFonts w:cs="Mangal"/>
    </w:rPr>
  </w:style>
  <w:style w:type="paragraph" w:styleId="ae">
    <w:name w:val="caption"/>
    <w:basedOn w:val="a0"/>
    <w:qFormat/>
    <w:rsid w:val="00472B1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rsid w:val="00472B1D"/>
    <w:pPr>
      <w:suppressLineNumbers/>
    </w:pPr>
    <w:rPr>
      <w:rFonts w:cs="Mangal"/>
    </w:rPr>
  </w:style>
  <w:style w:type="paragraph" w:styleId="af">
    <w:name w:val="header"/>
    <w:basedOn w:val="a0"/>
    <w:rsid w:val="00472B1D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472B1D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472B1D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f0">
    <w:name w:val="Содержимое врезки"/>
    <w:basedOn w:val="a0"/>
    <w:rsid w:val="00472B1D"/>
  </w:style>
  <w:style w:type="paragraph" w:customStyle="1" w:styleId="af1">
    <w:name w:val="Содержимое таблицы"/>
    <w:basedOn w:val="a0"/>
    <w:rsid w:val="00472B1D"/>
  </w:style>
  <w:style w:type="paragraph" w:customStyle="1" w:styleId="ConsPlusNonformat">
    <w:name w:val="ConsPlusNonformat"/>
    <w:rsid w:val="00472B1D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f2">
    <w:name w:val="Body Text First Indent"/>
    <w:basedOn w:val="a2"/>
    <w:rsid w:val="00472B1D"/>
  </w:style>
  <w:style w:type="paragraph" w:styleId="af3">
    <w:name w:val="Balloon Text"/>
    <w:basedOn w:val="a0"/>
    <w:rsid w:val="00472B1D"/>
    <w:rPr>
      <w:rFonts w:ascii="Tahoma" w:eastAsia="Tahoma" w:hAnsi="Tahoma"/>
      <w:color w:val="000000"/>
      <w:sz w:val="16"/>
      <w:lang w:eastAsia="ar-SA"/>
    </w:rPr>
  </w:style>
  <w:style w:type="paragraph" w:styleId="af4">
    <w:name w:val="No Spacing"/>
    <w:uiPriority w:val="99"/>
    <w:qFormat/>
    <w:rsid w:val="00472B1D"/>
    <w:pPr>
      <w:suppressAutoHyphens/>
      <w:spacing w:after="200" w:line="276" w:lineRule="auto"/>
    </w:pPr>
    <w:rPr>
      <w:rFonts w:ascii="Calibri" w:eastAsia="Calibri" w:hAnsi="Calibri" w:cs="Liberation Serif"/>
      <w:color w:val="000000"/>
      <w:kern w:val="1"/>
      <w:sz w:val="22"/>
      <w:szCs w:val="24"/>
      <w:lang w:eastAsia="zh-CN"/>
    </w:rPr>
  </w:style>
  <w:style w:type="paragraph" w:styleId="af5">
    <w:name w:val="List Paragraph"/>
    <w:basedOn w:val="a0"/>
    <w:qFormat/>
    <w:rsid w:val="00472B1D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lang w:eastAsia="ar-SA"/>
    </w:rPr>
  </w:style>
  <w:style w:type="paragraph" w:customStyle="1" w:styleId="15">
    <w:name w:val="Название объекта1"/>
    <w:basedOn w:val="a0"/>
    <w:rsid w:val="00472B1D"/>
    <w:pPr>
      <w:spacing w:before="120"/>
      <w:jc w:val="center"/>
    </w:pPr>
    <w:rPr>
      <w:color w:val="000000"/>
      <w:sz w:val="36"/>
      <w:lang w:eastAsia="ar-SA"/>
    </w:rPr>
  </w:style>
  <w:style w:type="paragraph" w:customStyle="1" w:styleId="af6">
    <w:name w:val="Текст акта"/>
    <w:basedOn w:val="a2"/>
    <w:rsid w:val="00472B1D"/>
    <w:pPr>
      <w:spacing w:line="240" w:lineRule="auto"/>
      <w:ind w:firstLine="709"/>
    </w:pPr>
    <w:rPr>
      <w:szCs w:val="28"/>
    </w:rPr>
  </w:style>
  <w:style w:type="paragraph" w:styleId="af7">
    <w:name w:val="Signature"/>
    <w:basedOn w:val="a0"/>
    <w:rsid w:val="00472B1D"/>
    <w:pPr>
      <w:suppressLineNumbers/>
      <w:tabs>
        <w:tab w:val="right" w:pos="9864"/>
      </w:tabs>
      <w:jc w:val="both"/>
    </w:pPr>
    <w:rPr>
      <w:szCs w:val="28"/>
    </w:rPr>
  </w:style>
  <w:style w:type="paragraph" w:styleId="a">
    <w:name w:val="List Number"/>
    <w:basedOn w:val="ad"/>
    <w:rsid w:val="00472B1D"/>
    <w:pPr>
      <w:numPr>
        <w:numId w:val="2"/>
      </w:numPr>
      <w:tabs>
        <w:tab w:val="left" w:pos="1188"/>
      </w:tabs>
      <w:spacing w:line="240" w:lineRule="auto"/>
      <w:ind w:left="0" w:firstLine="680"/>
    </w:pPr>
  </w:style>
  <w:style w:type="paragraph" w:customStyle="1" w:styleId="af8">
    <w:name w:val="нумер абзац"/>
    <w:basedOn w:val="a"/>
    <w:rsid w:val="00472B1D"/>
    <w:pPr>
      <w:tabs>
        <w:tab w:val="clear" w:pos="1188"/>
      </w:tabs>
      <w:spacing w:line="288" w:lineRule="auto"/>
      <w:ind w:firstLine="709"/>
    </w:pPr>
  </w:style>
  <w:style w:type="paragraph" w:customStyle="1" w:styleId="af9">
    <w:name w:val="Заголовок списка иллюстраций"/>
    <w:basedOn w:val="a1"/>
    <w:rsid w:val="00472B1D"/>
    <w:pPr>
      <w:suppressLineNumbers/>
    </w:pPr>
    <w:rPr>
      <w:b/>
      <w:bCs/>
      <w:sz w:val="32"/>
      <w:szCs w:val="32"/>
    </w:rPr>
  </w:style>
  <w:style w:type="paragraph" w:customStyle="1" w:styleId="afa">
    <w:name w:val="Заголовок списка объектов"/>
    <w:basedOn w:val="a1"/>
    <w:rsid w:val="00472B1D"/>
    <w:pPr>
      <w:suppressLineNumbers/>
    </w:pPr>
    <w:rPr>
      <w:b/>
      <w:bCs/>
      <w:sz w:val="32"/>
      <w:szCs w:val="32"/>
    </w:rPr>
  </w:style>
  <w:style w:type="paragraph" w:styleId="afb">
    <w:name w:val="Subtitle"/>
    <w:basedOn w:val="a1"/>
    <w:next w:val="a2"/>
    <w:qFormat/>
    <w:rsid w:val="00472B1D"/>
    <w:pPr>
      <w:spacing w:before="60"/>
      <w:jc w:val="center"/>
    </w:pPr>
    <w:rPr>
      <w:sz w:val="36"/>
      <w:szCs w:val="36"/>
    </w:rPr>
  </w:style>
  <w:style w:type="paragraph" w:customStyle="1" w:styleId="afc">
    <w:name w:val="название акта"/>
    <w:basedOn w:val="af7"/>
    <w:rsid w:val="00472B1D"/>
    <w:pPr>
      <w:tabs>
        <w:tab w:val="left" w:pos="9864"/>
      </w:tabs>
    </w:pPr>
    <w:rPr>
      <w:b/>
    </w:rPr>
  </w:style>
  <w:style w:type="paragraph" w:customStyle="1" w:styleId="afd">
    <w:name w:val="загакт"/>
    <w:basedOn w:val="3"/>
    <w:rsid w:val="00472B1D"/>
    <w:rPr>
      <w:spacing w:val="0"/>
      <w:sz w:val="28"/>
      <w:szCs w:val="28"/>
    </w:rPr>
  </w:style>
  <w:style w:type="paragraph" w:customStyle="1" w:styleId="afe">
    <w:name w:val="гриф"/>
    <w:basedOn w:val="a0"/>
    <w:rsid w:val="00472B1D"/>
    <w:pPr>
      <w:ind w:left="4706"/>
    </w:pPr>
    <w:rPr>
      <w:sz w:val="24"/>
    </w:rPr>
  </w:style>
  <w:style w:type="paragraph" w:styleId="aff">
    <w:name w:val="Body Text Indent"/>
    <w:basedOn w:val="a2"/>
    <w:rsid w:val="00472B1D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 19</vt:lpstr>
    </vt:vector>
  </TitlesOfParts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 19</dc:title>
  <dc:creator>Пользователь</dc:creator>
  <cp:lastModifiedBy>Пользователь</cp:lastModifiedBy>
  <cp:revision>3</cp:revision>
  <cp:lastPrinted>2024-01-30T14:48:00Z</cp:lastPrinted>
  <dcterms:created xsi:type="dcterms:W3CDTF">2024-01-30T14:48:00Z</dcterms:created>
  <dcterms:modified xsi:type="dcterms:W3CDTF">2024-01-30T14:49:00Z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