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1A7" w:rsidRDefault="006F61A7" w:rsidP="006F61A7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-453390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61A7" w:rsidRDefault="006F61A7" w:rsidP="006F61A7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6F61A7" w:rsidRDefault="006F61A7" w:rsidP="006F61A7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ПРЕДСТАВИТЕЛЬНОЕ СОБРАНИЕ БАБУШКИНСКОГО  МУНИЦИПАЛЬНОГО </w:t>
      </w:r>
      <w:r w:rsidR="000C0AD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ОКРУГА ВОЛОГОДСКОЙ </w:t>
      </w:r>
      <w:r w:rsidR="000C0AD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ОБЛАСТИ</w:t>
      </w:r>
    </w:p>
    <w:p w:rsidR="006F61A7" w:rsidRDefault="006F61A7" w:rsidP="006F61A7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6F61A7" w:rsidRDefault="006F61A7" w:rsidP="006F61A7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6F61A7" w:rsidRDefault="006F61A7" w:rsidP="006F61A7">
      <w:pPr>
        <w:tabs>
          <w:tab w:val="left" w:pos="9356"/>
          <w:tab w:val="left" w:pos="9921"/>
        </w:tabs>
        <w:ind w:right="424"/>
        <w:jc w:val="both"/>
        <w:rPr>
          <w:b/>
        </w:rPr>
      </w:pPr>
    </w:p>
    <w:p w:rsidR="006F61A7" w:rsidRDefault="002A710D" w:rsidP="006F61A7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F61A7" w:rsidRPr="006F61A7">
        <w:rPr>
          <w:b/>
          <w:sz w:val="28"/>
          <w:szCs w:val="28"/>
        </w:rPr>
        <w:t>31</w:t>
      </w:r>
      <w:r w:rsidR="006F61A7">
        <w:rPr>
          <w:b/>
          <w:sz w:val="28"/>
          <w:szCs w:val="28"/>
        </w:rPr>
        <w:t xml:space="preserve"> января 2024 года                                                                   </w:t>
      </w:r>
      <w:r>
        <w:rPr>
          <w:b/>
          <w:sz w:val="28"/>
          <w:szCs w:val="28"/>
        </w:rPr>
        <w:t xml:space="preserve">           </w:t>
      </w:r>
      <w:r w:rsidR="006F61A7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301</w:t>
      </w:r>
    </w:p>
    <w:p w:rsidR="006F61A7" w:rsidRDefault="006F61A7" w:rsidP="006F61A7">
      <w:pPr>
        <w:tabs>
          <w:tab w:val="left" w:pos="9356"/>
          <w:tab w:val="left" w:pos="9921"/>
        </w:tabs>
        <w:ind w:right="424"/>
        <w:jc w:val="center"/>
      </w:pP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6F61A7" w:rsidRDefault="006F61A7" w:rsidP="006F61A7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6F61A7" w:rsidRDefault="006F61A7" w:rsidP="006F61A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6A5BBC" w:rsidRPr="00102871" w:rsidRDefault="00102871" w:rsidP="0010287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02871">
        <w:rPr>
          <w:b/>
          <w:sz w:val="28"/>
          <w:szCs w:val="28"/>
        </w:rPr>
        <w:t>Об установлении дополнительных мер социальной поддержки</w:t>
      </w:r>
    </w:p>
    <w:p w:rsidR="006A5BBC" w:rsidRPr="00102871" w:rsidRDefault="00102871" w:rsidP="001028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02871">
        <w:rPr>
          <w:rFonts w:ascii="Times New Roman" w:hAnsi="Times New Roman" w:cs="Times New Roman"/>
          <w:sz w:val="28"/>
          <w:szCs w:val="28"/>
        </w:rPr>
        <w:t>семьям участников специальной военной операции</w:t>
      </w:r>
    </w:p>
    <w:p w:rsidR="006A5BBC" w:rsidRDefault="006A5BBC" w:rsidP="006A5B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2871" w:rsidRDefault="006A5BBC" w:rsidP="006A5B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Федерального </w:t>
      </w:r>
      <w:hyperlink r:id="rId6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 w:rsidR="0010287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hyperlink r:id="rId7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 xml:space="preserve">статьи </w:t>
        </w:r>
      </w:hyperlink>
      <w:r>
        <w:rPr>
          <w:rFonts w:ascii="Times New Roman" w:hAnsi="Times New Roman" w:cs="Times New Roman"/>
          <w:color w:val="0000FF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Устава округа </w:t>
      </w:r>
    </w:p>
    <w:p w:rsidR="00102871" w:rsidRDefault="00102871" w:rsidP="00102871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102871" w:rsidRDefault="00102871" w:rsidP="00102871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6A5BBC" w:rsidRDefault="006A5BBC" w:rsidP="006A5BBC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Установить на 2024 год дополнительные меры социальной поддержки семьям участников специальной военной операции (далее - СВО) в виде компенсации на приобретение твердого топлива </w:t>
      </w:r>
      <w:r w:rsidR="00CD1209" w:rsidRPr="00CD1209">
        <w:rPr>
          <w:rFonts w:ascii="Times New Roman" w:hAnsi="Times New Roman" w:cs="Times New Roman"/>
          <w:sz w:val="28"/>
          <w:szCs w:val="28"/>
        </w:rPr>
        <w:t>(</w:t>
      </w:r>
      <w:r w:rsidRPr="00CD1209">
        <w:rPr>
          <w:rFonts w:ascii="Times New Roman" w:hAnsi="Times New Roman" w:cs="Times New Roman"/>
          <w:sz w:val="28"/>
          <w:szCs w:val="28"/>
        </w:rPr>
        <w:t>дров</w:t>
      </w:r>
      <w:r>
        <w:rPr>
          <w:rFonts w:ascii="Times New Roman" w:hAnsi="Times New Roman" w:cs="Times New Roman"/>
          <w:sz w:val="28"/>
          <w:szCs w:val="28"/>
        </w:rPr>
        <w:t xml:space="preserve"> смешанных пород деревьев).</w:t>
      </w:r>
    </w:p>
    <w:p w:rsidR="006A5BBC" w:rsidRDefault="006A5BBC" w:rsidP="006A5B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P13"/>
      <w:bookmarkEnd w:id="0"/>
      <w:proofErr w:type="gramStart"/>
      <w:r>
        <w:rPr>
          <w:sz w:val="28"/>
          <w:szCs w:val="28"/>
        </w:rPr>
        <w:t>Для целей настоящего решения под участниками СВО понимаются лица, участв</w:t>
      </w:r>
      <w:r w:rsidR="00CD1209">
        <w:rPr>
          <w:sz w:val="28"/>
          <w:szCs w:val="28"/>
        </w:rPr>
        <w:t>ующие</w:t>
      </w:r>
      <w:r>
        <w:rPr>
          <w:sz w:val="28"/>
          <w:szCs w:val="28"/>
        </w:rPr>
        <w:t xml:space="preserve"> в специальной военной операции Российской Федерации в качестве военнослужащих Вооруженных Сил Российской Федерации и войск национальной гвардии Российской Федерации, а также в ином качестве в воинских формированиях и органах, </w:t>
      </w:r>
      <w:r w:rsidR="00CD1209">
        <w:rPr>
          <w:sz w:val="28"/>
          <w:szCs w:val="28"/>
        </w:rPr>
        <w:t xml:space="preserve"> добровольческих формированиях, содействующих выполнению задач, возложенных на Вооруженные Силы Российской Федерации</w:t>
      </w:r>
      <w:r w:rsidR="00CD1209">
        <w:rPr>
          <w:sz w:val="28"/>
          <w:szCs w:val="28"/>
        </w:rPr>
        <w:t xml:space="preserve"> (п. 6 ст. 1 </w:t>
      </w:r>
      <w:r>
        <w:rPr>
          <w:sz w:val="28"/>
          <w:szCs w:val="28"/>
        </w:rPr>
        <w:t>Федерального закона от 31 мая 1996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года </w:t>
      </w:r>
      <w:r w:rsidR="00102871">
        <w:rPr>
          <w:sz w:val="28"/>
          <w:szCs w:val="28"/>
        </w:rPr>
        <w:t>№</w:t>
      </w:r>
      <w:r>
        <w:rPr>
          <w:sz w:val="28"/>
          <w:szCs w:val="28"/>
        </w:rPr>
        <w:t xml:space="preserve"> 61-ФЗ "Об обороне"</w:t>
      </w:r>
      <w:r w:rsidR="00CD1209">
        <w:rPr>
          <w:sz w:val="28"/>
          <w:szCs w:val="28"/>
        </w:rPr>
        <w:t>)</w:t>
      </w:r>
      <w:r w:rsidR="00CD1209" w:rsidRPr="00567B08">
        <w:rPr>
          <w:color w:val="000000"/>
          <w:sz w:val="28"/>
          <w:szCs w:val="28"/>
        </w:rPr>
        <w:t>, состоящи</w:t>
      </w:r>
      <w:r w:rsidR="00CD1209">
        <w:rPr>
          <w:color w:val="000000"/>
          <w:sz w:val="28"/>
          <w:szCs w:val="28"/>
        </w:rPr>
        <w:t>е</w:t>
      </w:r>
      <w:r w:rsidR="00CD1209" w:rsidRPr="00567B08">
        <w:rPr>
          <w:color w:val="000000"/>
          <w:sz w:val="28"/>
          <w:szCs w:val="28"/>
        </w:rPr>
        <w:t xml:space="preserve"> на воинском учете в Военном комиссариате </w:t>
      </w:r>
      <w:proofErr w:type="spellStart"/>
      <w:r w:rsidR="00CD1209" w:rsidRPr="00567B08">
        <w:rPr>
          <w:color w:val="000000"/>
          <w:sz w:val="28"/>
          <w:szCs w:val="28"/>
        </w:rPr>
        <w:t>Тотемского</w:t>
      </w:r>
      <w:proofErr w:type="spellEnd"/>
      <w:r w:rsidR="00CD1209" w:rsidRPr="00567B08">
        <w:rPr>
          <w:color w:val="000000"/>
          <w:sz w:val="28"/>
          <w:szCs w:val="28"/>
        </w:rPr>
        <w:t xml:space="preserve">, Бабушкинского, </w:t>
      </w:r>
      <w:proofErr w:type="spellStart"/>
      <w:r w:rsidR="00CD1209" w:rsidRPr="00567B08">
        <w:rPr>
          <w:color w:val="000000"/>
          <w:sz w:val="28"/>
          <w:szCs w:val="28"/>
        </w:rPr>
        <w:t>Нюксенского</w:t>
      </w:r>
      <w:proofErr w:type="spellEnd"/>
      <w:r w:rsidR="00CD1209" w:rsidRPr="00567B08">
        <w:rPr>
          <w:color w:val="000000"/>
          <w:sz w:val="28"/>
          <w:szCs w:val="28"/>
        </w:rPr>
        <w:t xml:space="preserve"> и </w:t>
      </w:r>
      <w:proofErr w:type="spellStart"/>
      <w:r w:rsidR="00CD1209" w:rsidRPr="00567B08">
        <w:rPr>
          <w:color w:val="000000"/>
          <w:sz w:val="28"/>
          <w:szCs w:val="28"/>
        </w:rPr>
        <w:t>Тарногского</w:t>
      </w:r>
      <w:proofErr w:type="spellEnd"/>
      <w:r w:rsidR="00CD1209" w:rsidRPr="00567B08">
        <w:rPr>
          <w:color w:val="000000"/>
          <w:sz w:val="28"/>
          <w:szCs w:val="28"/>
        </w:rPr>
        <w:t xml:space="preserve"> муниципальных округов Воло</w:t>
      </w:r>
      <w:r w:rsidR="00CD1209">
        <w:rPr>
          <w:color w:val="000000"/>
          <w:sz w:val="28"/>
          <w:szCs w:val="28"/>
        </w:rPr>
        <w:t>годской области.</w:t>
      </w:r>
      <w:proofErr w:type="gramEnd"/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Категории граждан, имеющие право на получение мер социальной поддержки: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членов семьи участника СВО, совместно проживающий с ним и ведущий общее с ним хозяйство.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целей настоящего решения к членам семьи участника СВО относятся лица, объединенные с ними на основе родства и (или) свойства (брака, усыновления (удочерения) и иных форм принятия детей на воспитание), связанные общностью жизни и ведением совместного хозяйства и (или) воспитанием детей, а также личными и имущественными правами и обязанностями, предусмотренными действующим законодательством.</w:t>
      </w:r>
      <w:proofErr w:type="gramEnd"/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Правом на меры социальной поддержки обладают граждане, указанные в </w:t>
      </w:r>
      <w:hyperlink r:id="rId8" w:anchor="P13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решения, при соблюдении одновременно следующих условий: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место проживания (регистрации) члена семьи участника СВО находится на территории Бабушкинского района Вологодской области;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8"/>
      <w:bookmarkEnd w:id="1"/>
      <w:r>
        <w:rPr>
          <w:rFonts w:ascii="Times New Roman" w:hAnsi="Times New Roman" w:cs="Times New Roman"/>
          <w:sz w:val="28"/>
          <w:szCs w:val="28"/>
        </w:rPr>
        <w:t>б) жилое помещение, в котором проживает гражданин, не имеет центрального отопления, либо индивидуального отопления от природного газа, либо от электрической энергии;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9"/>
      <w:bookmarkEnd w:id="2"/>
      <w:r>
        <w:rPr>
          <w:rFonts w:ascii="Times New Roman" w:hAnsi="Times New Roman" w:cs="Times New Roman"/>
          <w:sz w:val="28"/>
          <w:szCs w:val="28"/>
        </w:rPr>
        <w:t>в) теплоснабжение жилого помещения, в котором проживает член семьи участника СВО, осуществляется с использованием печного отопления или индивидуального отопительного котла, работающего на дровах.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Гражданам, указанным в </w:t>
      </w:r>
      <w:hyperlink r:id="rId9" w:anchor="P13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решения, предоставляется компенсация на приобретение твердого топлива в виде дров смешанных пород деревьев (далее - дрова).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объемов дров, предоставляемых семье участника СВО, определяется исходя из общей отапливаемой площади и норматива расхода твердого топлива (дров), устанавливаемого настоящим решением.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Установить следующие нормативы расхода твердого топлива (дров):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0,0275 складочного куб. метра дров на 1 кв. метр отапливаемой площади жилого помещения в месяц, но не более 16 складочных куб. метров в год на семью;</w:t>
      </w:r>
      <w:proofErr w:type="gramEnd"/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0,33 складочного куб. метра дров на 1 кв. метр отапливаемой площади жилого помещения в год, но не более 16 складочных куб. метров в год на семью.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Гражданам, указанным в </w:t>
      </w:r>
      <w:hyperlink r:id="rId10" w:anchor="P13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решения, предоставление компенсации на приобретение твердого топлива производится в порядке, установленном администрацией округа.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6"/>
      <w:bookmarkEnd w:id="3"/>
      <w:r>
        <w:rPr>
          <w:rFonts w:ascii="Times New Roman" w:hAnsi="Times New Roman" w:cs="Times New Roman"/>
          <w:sz w:val="28"/>
          <w:szCs w:val="28"/>
        </w:rPr>
        <w:t xml:space="preserve">7. Установить, что граждане, указанные в </w:t>
      </w:r>
      <w:hyperlink r:id="rId11" w:anchor="P13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решения, утрачивают право на получение компенсации на приобретение твердого топлива при возникновении следующих обстоятельств: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выезд на постоянное место жительства за пределы Бабушкинского района Вологодской области;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условий, установленных </w:t>
      </w:r>
      <w:hyperlink r:id="rId12" w:anchor="P18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подпунктами "б"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anchor="P19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"в" пункта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решения;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смерть гражданина, а также признание его в установленном порядке умершим. 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Установить, что граждане обязаны в течение 7 дней со дня возникновения обстоятельств, указанных в </w:t>
      </w:r>
      <w:hyperlink r:id="rId14" w:anchor="P26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пункте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решения, письменно сообщить в администрацию округа о таких обстоятельствах.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Администрации округа в десятидневный срок разработать и утвердить порядок обращения, назначения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дополнительных мер социальной поддержки категориям граждан, указанным в </w:t>
      </w:r>
      <w:hyperlink r:id="rId15" w:anchor="P13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</w:p>
    <w:p w:rsid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Установить, что </w:t>
      </w: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>финансовое обеспечение расходов на предоставление дополнительных мер социальной поддержки, предусмотренных настоящим решением, осуществляется за счет и в пределах средств, предусмотренных в бюджете округа на 2024 год.</w:t>
      </w:r>
    </w:p>
    <w:p w:rsidR="0004640F" w:rsidRPr="006A5BBC" w:rsidRDefault="006A5BBC" w:rsidP="006A5B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5BBC">
        <w:rPr>
          <w:rFonts w:ascii="Times New Roman" w:hAnsi="Times New Roman" w:cs="Times New Roman"/>
          <w:sz w:val="28"/>
          <w:szCs w:val="28"/>
        </w:rPr>
        <w:t xml:space="preserve">11. </w:t>
      </w:r>
      <w:r w:rsidR="0004640F" w:rsidRPr="006A5BBC">
        <w:rPr>
          <w:rFonts w:ascii="Times New Roman" w:hAnsi="Times New Roman" w:cs="Times New Roman"/>
          <w:color w:val="000000"/>
          <w:sz w:val="28"/>
          <w:szCs w:val="28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</w:t>
      </w:r>
      <w:r w:rsidRPr="006A5BBC">
        <w:rPr>
          <w:rFonts w:ascii="Times New Roman" w:hAnsi="Times New Roman" w:cs="Times New Roman"/>
          <w:sz w:val="28"/>
          <w:szCs w:val="28"/>
        </w:rPr>
        <w:t xml:space="preserve"> </w:t>
      </w:r>
      <w:r w:rsidRPr="006A5BBC">
        <w:rPr>
          <w:rFonts w:ascii="Times New Roman" w:hAnsi="Times New Roman" w:cs="Times New Roman"/>
          <w:sz w:val="28"/>
          <w:szCs w:val="28"/>
        </w:rPr>
        <w:t>и распространяется на правоотношения, возникшие с 1 января 2024 года.</w:t>
      </w:r>
    </w:p>
    <w:p w:rsidR="0004640F" w:rsidRPr="003E69FD" w:rsidRDefault="0004640F" w:rsidP="0004640F">
      <w:pPr>
        <w:pStyle w:val="a3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04640F" w:rsidTr="00C95E3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4640F" w:rsidRDefault="0004640F" w:rsidP="00C95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04640F" w:rsidRDefault="0004640F" w:rsidP="00C95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Представительного Собрания</w:t>
            </w:r>
          </w:p>
          <w:p w:rsidR="0004640F" w:rsidRDefault="0004640F" w:rsidP="00C95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Бабушкинского муниципального</w:t>
            </w:r>
          </w:p>
          <w:p w:rsidR="0004640F" w:rsidRDefault="0004640F" w:rsidP="00C95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04640F" w:rsidRDefault="0004640F" w:rsidP="00C95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Бабушкинского муниципального округа</w:t>
            </w:r>
          </w:p>
          <w:p w:rsidR="0004640F" w:rsidRDefault="0004640F" w:rsidP="00C95E38">
            <w:pPr>
              <w:rPr>
                <w:sz w:val="28"/>
                <w:szCs w:val="28"/>
              </w:rPr>
            </w:pPr>
          </w:p>
        </w:tc>
      </w:tr>
      <w:tr w:rsidR="0004640F" w:rsidTr="00C95E3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4640F" w:rsidRDefault="0004640F" w:rsidP="00C95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4640F" w:rsidRDefault="0004640F" w:rsidP="00C95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 Т.С. Жирохова</w:t>
            </w:r>
          </w:p>
        </w:tc>
      </w:tr>
    </w:tbl>
    <w:p w:rsidR="0004640F" w:rsidRDefault="0004640F" w:rsidP="0004640F"/>
    <w:p w:rsidR="006F61A7" w:rsidRDefault="006F61A7" w:rsidP="0004640F">
      <w:pPr>
        <w:pStyle w:val="a3"/>
        <w:jc w:val="both"/>
        <w:rPr>
          <w:sz w:val="28"/>
          <w:szCs w:val="28"/>
        </w:rPr>
      </w:pPr>
    </w:p>
    <w:p w:rsidR="00043E36" w:rsidRPr="003756CD" w:rsidRDefault="00043E36" w:rsidP="003756CD">
      <w:pPr>
        <w:pStyle w:val="a3"/>
        <w:jc w:val="both"/>
        <w:rPr>
          <w:sz w:val="28"/>
          <w:szCs w:val="28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1A7"/>
    <w:rsid w:val="00043E36"/>
    <w:rsid w:val="0004640F"/>
    <w:rsid w:val="000A6681"/>
    <w:rsid w:val="000C0AD7"/>
    <w:rsid w:val="00102871"/>
    <w:rsid w:val="001553A1"/>
    <w:rsid w:val="001623A5"/>
    <w:rsid w:val="002355C6"/>
    <w:rsid w:val="002407D0"/>
    <w:rsid w:val="002A710D"/>
    <w:rsid w:val="003756CD"/>
    <w:rsid w:val="003D173F"/>
    <w:rsid w:val="00654875"/>
    <w:rsid w:val="006A5BBC"/>
    <w:rsid w:val="006F61A7"/>
    <w:rsid w:val="008864E9"/>
    <w:rsid w:val="009354C4"/>
    <w:rsid w:val="009600E1"/>
    <w:rsid w:val="00A432B6"/>
    <w:rsid w:val="00A556CE"/>
    <w:rsid w:val="00AD4686"/>
    <w:rsid w:val="00C5286B"/>
    <w:rsid w:val="00C95666"/>
    <w:rsid w:val="00CD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6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6F61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3756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A5B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4">
    <w:name w:val="Hyperlink"/>
    <w:basedOn w:val="a0"/>
    <w:uiPriority w:val="99"/>
    <w:semiHidden/>
    <w:unhideWhenUsed/>
    <w:rsid w:val="006A5BB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12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2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5;&#1057;_2024\&#1089;&#1074;&#1086;%20&#1076;&#1088;&#1086;&#1074;&#1072;%20&#1084;&#1077;&#1088;&#1072;%20&#1089;&#1086;&#1094;&#1087;&#1086;&#1076;&#1076;&#1077;&#1088;&#1078;&#1082;&#1080;.docx" TargetMode="External"/><Relationship Id="rId13" Type="http://schemas.openxmlformats.org/officeDocument/2006/relationships/hyperlink" Target="file:///C:\Users\User\Desktop\&#1055;&#1057;_2024\&#1089;&#1074;&#1086;%20&#1076;&#1088;&#1086;&#1074;&#1072;%20&#1084;&#1077;&#1088;&#1072;%20&#1089;&#1086;&#1094;&#1087;&#1086;&#1076;&#1076;&#1077;&#1088;&#1078;&#1082;&#1080;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95&amp;n=212918&amp;dst=100744" TargetMode="External"/><Relationship Id="rId12" Type="http://schemas.openxmlformats.org/officeDocument/2006/relationships/hyperlink" Target="file:///C:\Users\User\Desktop\&#1055;&#1057;_2024\&#1089;&#1074;&#1086;%20&#1076;&#1088;&#1086;&#1074;&#1072;%20&#1084;&#1077;&#1088;&#1072;%20&#1089;&#1086;&#1094;&#1087;&#1086;&#1076;&#1076;&#1077;&#1088;&#1078;&#1082;&#1080;.docx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65799&amp;dst=101053" TargetMode="External"/><Relationship Id="rId11" Type="http://schemas.openxmlformats.org/officeDocument/2006/relationships/hyperlink" Target="file:///C:\Users\User\Desktop\&#1055;&#1057;_2024\&#1089;&#1074;&#1086;%20&#1076;&#1088;&#1086;&#1074;&#1072;%20&#1084;&#1077;&#1088;&#1072;%20&#1089;&#1086;&#1094;&#1087;&#1086;&#1076;&#1076;&#1077;&#1088;&#1078;&#1082;&#1080;.docx" TargetMode="External"/><Relationship Id="rId5" Type="http://schemas.openxmlformats.org/officeDocument/2006/relationships/image" Target="media/image1.png"/><Relationship Id="rId15" Type="http://schemas.openxmlformats.org/officeDocument/2006/relationships/hyperlink" Target="file:///C:\Users\User\Desktop\&#1055;&#1057;_2024\&#1089;&#1074;&#1086;%20&#1076;&#1088;&#1086;&#1074;&#1072;%20&#1084;&#1077;&#1088;&#1072;%20&#1089;&#1086;&#1094;&#1087;&#1086;&#1076;&#1076;&#1077;&#1088;&#1078;&#1082;&#1080;.docx" TargetMode="External"/><Relationship Id="rId10" Type="http://schemas.openxmlformats.org/officeDocument/2006/relationships/hyperlink" Target="file:///C:\Users\User\Desktop\&#1055;&#1057;_2024\&#1089;&#1074;&#1086;%20&#1076;&#1088;&#1086;&#1074;&#1072;%20&#1084;&#1077;&#1088;&#1072;%20&#1089;&#1086;&#1094;&#1087;&#1086;&#1076;&#1076;&#1077;&#1088;&#1078;&#1082;&#1080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&#1055;&#1057;_2024\&#1089;&#1074;&#1086;%20&#1076;&#1088;&#1086;&#1074;&#1072;%20&#1084;&#1077;&#1088;&#1072;%20&#1089;&#1086;&#1094;&#1087;&#1086;&#1076;&#1076;&#1077;&#1088;&#1078;&#1082;&#1080;.docx" TargetMode="External"/><Relationship Id="rId14" Type="http://schemas.openxmlformats.org/officeDocument/2006/relationships/hyperlink" Target="file:///C:\Users\User\Desktop\&#1055;&#1057;_2024\&#1089;&#1074;&#1086;%20&#1076;&#1088;&#1086;&#1074;&#1072;%20&#1084;&#1077;&#1088;&#1072;%20&#1089;&#1086;&#1094;&#1087;&#1086;&#1076;&#1076;&#1077;&#1088;&#1078;&#1082;&#108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2024-01-31T07:48:00Z</cp:lastPrinted>
  <dcterms:created xsi:type="dcterms:W3CDTF">2024-01-31T08:35:00Z</dcterms:created>
  <dcterms:modified xsi:type="dcterms:W3CDTF">2024-01-31T08:35:00Z</dcterms:modified>
</cp:coreProperties>
</file>