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0" w:rsidRDefault="003C1CE0" w:rsidP="003C1CE0">
      <w:pPr>
        <w:jc w:val="center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2445" cy="5721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</w:rPr>
        <w:tab/>
        <w:t xml:space="preserve">                                                                                                </w:t>
      </w:r>
    </w:p>
    <w:p w:rsidR="003C1CE0" w:rsidRDefault="003C1CE0" w:rsidP="003C1CE0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3C1CE0" w:rsidRDefault="003C1CE0" w:rsidP="003C1CE0">
      <w:pPr>
        <w:jc w:val="center"/>
        <w:rPr>
          <w:sz w:val="36"/>
          <w:szCs w:val="36"/>
        </w:rPr>
      </w:pPr>
    </w:p>
    <w:p w:rsidR="003C1CE0" w:rsidRDefault="003C1CE0" w:rsidP="003C1CE0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C1CE0" w:rsidRDefault="003C1CE0" w:rsidP="003C1CE0">
      <w:pPr>
        <w:jc w:val="center"/>
        <w:rPr>
          <w:sz w:val="36"/>
          <w:szCs w:val="36"/>
        </w:rPr>
      </w:pPr>
    </w:p>
    <w:p w:rsidR="003C1CE0" w:rsidRDefault="003C1CE0" w:rsidP="003C1CE0">
      <w:pPr>
        <w:tabs>
          <w:tab w:val="left" w:pos="1125"/>
          <w:tab w:val="left" w:pos="7140"/>
          <w:tab w:val="decimal" w:pos="8850"/>
        </w:tabs>
      </w:pPr>
      <w:r>
        <w:rPr>
          <w:b w:val="0"/>
        </w:rPr>
        <w:t>…..03.2024 года</w:t>
      </w:r>
      <w:r>
        <w:t xml:space="preserve"> </w:t>
      </w:r>
      <w:r>
        <w:tab/>
      </w:r>
      <w:r>
        <w:rPr>
          <w:b w:val="0"/>
          <w:sz w:val="22"/>
          <w:szCs w:val="22"/>
        </w:rPr>
        <w:t xml:space="preserve">                          </w:t>
      </w:r>
      <w:r>
        <w:rPr>
          <w:b w:val="0"/>
          <w:szCs w:val="28"/>
        </w:rPr>
        <w:t>№</w:t>
      </w:r>
      <w:r>
        <w:rPr>
          <w:szCs w:val="28"/>
        </w:rPr>
        <w:t xml:space="preserve"> </w:t>
      </w:r>
      <w:r>
        <w:rPr>
          <w:b w:val="0"/>
          <w:szCs w:val="28"/>
        </w:rPr>
        <w:t>…</w:t>
      </w:r>
    </w:p>
    <w:p w:rsidR="003C1CE0" w:rsidRDefault="003C1CE0" w:rsidP="003C1CE0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3C1CE0" w:rsidRDefault="003C1CE0" w:rsidP="003C1CE0">
      <w:pPr>
        <w:pStyle w:val="a6"/>
        <w:jc w:val="center"/>
      </w:pPr>
    </w:p>
    <w:p w:rsidR="003C1CE0" w:rsidRDefault="003C1CE0" w:rsidP="003C1CE0">
      <w:pPr>
        <w:pStyle w:val="a6"/>
        <w:jc w:val="center"/>
      </w:pPr>
      <w:r>
        <w:t>О внесении изменений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</w:p>
    <w:p w:rsidR="003C1CE0" w:rsidRDefault="003C1CE0" w:rsidP="003C1CE0">
      <w:pPr>
        <w:pStyle w:val="a6"/>
        <w:jc w:val="center"/>
      </w:pPr>
      <w:r>
        <w:t>обязательных и исправительных работ»</w:t>
      </w:r>
    </w:p>
    <w:p w:rsidR="003C1CE0" w:rsidRDefault="003C1CE0" w:rsidP="003C1CE0">
      <w:pPr>
        <w:pStyle w:val="a6"/>
        <w:jc w:val="center"/>
      </w:pPr>
    </w:p>
    <w:p w:rsidR="003C1CE0" w:rsidRDefault="003C1CE0" w:rsidP="003C1CE0">
      <w:pPr>
        <w:pStyle w:val="a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  <w:shd w:val="clear" w:color="auto" w:fill="FFFFFF"/>
        </w:rPr>
        <w:tab/>
      </w:r>
      <w:proofErr w:type="gramStart"/>
      <w:r w:rsidR="003E146E">
        <w:rPr>
          <w:b w:val="0"/>
          <w:color w:val="000000" w:themeColor="text1"/>
          <w:szCs w:val="28"/>
          <w:shd w:val="clear" w:color="auto" w:fill="FFFFFF"/>
        </w:rPr>
        <w:t xml:space="preserve">Рассмотрев ходатайства </w:t>
      </w:r>
      <w:proofErr w:type="spellStart"/>
      <w:r w:rsidR="003E146E">
        <w:rPr>
          <w:b w:val="0"/>
          <w:color w:val="000000" w:themeColor="text1"/>
          <w:szCs w:val="28"/>
          <w:shd w:val="clear" w:color="auto" w:fill="FFFFFF"/>
        </w:rPr>
        <w:t>Тотемского</w:t>
      </w:r>
      <w:proofErr w:type="spellEnd"/>
      <w:r w:rsidR="003E146E">
        <w:rPr>
          <w:b w:val="0"/>
          <w:color w:val="000000" w:themeColor="text1"/>
          <w:szCs w:val="28"/>
          <w:shd w:val="clear" w:color="auto" w:fill="FFFFFF"/>
        </w:rPr>
        <w:t xml:space="preserve"> МФ ФКУ УИИ УФСИН России по Вологодской области (дислокация с.им. Бабушкина, Бабушкинского района) от 01.02.2024 года № 36/ТО/15/2-65 и от 05.03.2024 года № 36/ТО/15/2-148, в</w:t>
      </w:r>
      <w:r>
        <w:rPr>
          <w:b w:val="0"/>
          <w:color w:val="000000" w:themeColor="text1"/>
          <w:szCs w:val="28"/>
          <w:shd w:val="clear" w:color="auto" w:fill="FFFFFF"/>
        </w:rPr>
        <w:t xml:space="preserve"> целях приведения муниципального нормативного правового акта в соответствие с законодательством Российской Федерации, </w:t>
      </w:r>
      <w:r>
        <w:rPr>
          <w:b w:val="0"/>
          <w:color w:val="000000" w:themeColor="text1"/>
          <w:szCs w:val="28"/>
        </w:rPr>
        <w:t xml:space="preserve">руководствуясь Уставом Бабушкинского муниципального округа, </w:t>
      </w:r>
      <w:proofErr w:type="gramEnd"/>
    </w:p>
    <w:p w:rsidR="003C1CE0" w:rsidRDefault="003C1CE0" w:rsidP="003C1CE0">
      <w:pPr>
        <w:spacing w:before="120" w:after="120"/>
      </w:pPr>
      <w:r>
        <w:rPr>
          <w:bCs/>
          <w:szCs w:val="28"/>
        </w:rPr>
        <w:tab/>
        <w:t xml:space="preserve">ПОСТАНОВЛЯЮ: 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 xml:space="preserve">1. Внести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 обязательных и исправительных работ» (с </w:t>
      </w:r>
      <w:r w:rsidR="003E146E">
        <w:rPr>
          <w:b w:val="0"/>
        </w:rPr>
        <w:t>последующими изменениями</w:t>
      </w:r>
      <w:r>
        <w:rPr>
          <w:b w:val="0"/>
        </w:rPr>
        <w:t>) следующие изменения: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>1.1. Приложение № 2 к постановлению администрации округа изложить в новой редакции;</w:t>
      </w:r>
    </w:p>
    <w:p w:rsidR="003C1CE0" w:rsidRDefault="003C1CE0" w:rsidP="003C1CE0">
      <w:pPr>
        <w:pStyle w:val="a6"/>
        <w:jc w:val="both"/>
        <w:rPr>
          <w:b w:val="0"/>
        </w:rPr>
      </w:pPr>
      <w:r>
        <w:rPr>
          <w:b w:val="0"/>
        </w:rPr>
        <w:tab/>
        <w:t xml:space="preserve"> 1.2. Приложение № 3 к постановлению администрации округа изложить в новой редакции.</w:t>
      </w:r>
    </w:p>
    <w:p w:rsidR="003C1CE0" w:rsidRDefault="003C1CE0" w:rsidP="003C1CE0">
      <w:pPr>
        <w:pStyle w:val="a6"/>
        <w:jc w:val="both"/>
        <w:rPr>
          <w:b w:val="0"/>
          <w:szCs w:val="28"/>
        </w:rPr>
      </w:pPr>
      <w:r>
        <w:rPr>
          <w:b w:val="0"/>
        </w:rPr>
        <w:tab/>
      </w:r>
      <w:r>
        <w:rPr>
          <w:b w:val="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C1CE0" w:rsidRDefault="003C1CE0" w:rsidP="003C1CE0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ind w:firstLine="709"/>
        <w:rPr>
          <w:b w:val="0"/>
          <w:szCs w:val="28"/>
        </w:rPr>
      </w:pPr>
    </w:p>
    <w:p w:rsidR="003C1CE0" w:rsidRDefault="003C1CE0" w:rsidP="003C1CE0">
      <w:pPr>
        <w:tabs>
          <w:tab w:val="right" w:pos="9859"/>
        </w:tabs>
      </w:pPr>
      <w:r>
        <w:rPr>
          <w:b w:val="0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b w:val="0"/>
          <w:szCs w:val="28"/>
        </w:rPr>
        <w:t>Шишебаров</w:t>
      </w:r>
      <w:proofErr w:type="spellEnd"/>
      <w:r>
        <w:rPr>
          <w:b w:val="0"/>
          <w:szCs w:val="28"/>
        </w:rPr>
        <w:t xml:space="preserve">                                                  </w:t>
      </w:r>
    </w:p>
    <w:p w:rsidR="003C1CE0" w:rsidRDefault="003C1CE0" w:rsidP="003C1CE0">
      <w:pPr>
        <w:tabs>
          <w:tab w:val="left" w:pos="7365"/>
        </w:tabs>
        <w:rPr>
          <w:b w:val="0"/>
          <w:szCs w:val="28"/>
        </w:rPr>
      </w:pPr>
    </w:p>
    <w:p w:rsidR="003C1CE0" w:rsidRDefault="003C1CE0" w:rsidP="003C1CE0">
      <w:pPr>
        <w:tabs>
          <w:tab w:val="left" w:pos="7365"/>
        </w:tabs>
        <w:rPr>
          <w:b w:val="0"/>
          <w:szCs w:val="28"/>
        </w:rPr>
      </w:pPr>
    </w:p>
    <w:p w:rsidR="003C1CE0" w:rsidRDefault="003C1CE0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  <w:r>
        <w:lastRenderedPageBreak/>
        <w:t>«Определены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(в редакции постановления от </w:t>
      </w:r>
      <w:r w:rsidR="003E146E">
        <w:rPr>
          <w:b w:val="0"/>
        </w:rPr>
        <w:t>…</w:t>
      </w:r>
      <w:r>
        <w:rPr>
          <w:b w:val="0"/>
        </w:rPr>
        <w:t>.</w:t>
      </w:r>
      <w:r w:rsidR="003E146E">
        <w:rPr>
          <w:b w:val="0"/>
        </w:rPr>
        <w:t>03</w:t>
      </w:r>
      <w:r>
        <w:rPr>
          <w:b w:val="0"/>
        </w:rPr>
        <w:t>.202</w:t>
      </w:r>
      <w:r w:rsidR="003E146E">
        <w:rPr>
          <w:b w:val="0"/>
        </w:rPr>
        <w:t>4 № …..</w:t>
      </w:r>
      <w:r>
        <w:rPr>
          <w:b w:val="0"/>
        </w:rPr>
        <w:t>)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(Приложение № 2)</w:t>
      </w:r>
    </w:p>
    <w:p w:rsidR="003C1CE0" w:rsidRDefault="003C1CE0" w:rsidP="003C1CE0">
      <w:pPr>
        <w:pStyle w:val="a6"/>
        <w:jc w:val="right"/>
        <w:rPr>
          <w:b w:val="0"/>
        </w:rPr>
      </w:pP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Вологодской области, в которых могут исполняться решения суда</w:t>
      </w:r>
    </w:p>
    <w:p w:rsidR="003C1CE0" w:rsidRDefault="003C1CE0" w:rsidP="003C1C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обязательных работ</w:t>
      </w: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48"/>
        <w:gridCol w:w="4667"/>
      </w:tblGrid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  <w:lang w:eastAsia="ru-RU"/>
              </w:rPr>
              <w:t>/</w:t>
            </w:r>
            <w:proofErr w:type="spellStart"/>
            <w:r>
              <w:rPr>
                <w:b w:val="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</w:rPr>
              <w:t>Бабушкинский</w:t>
            </w:r>
          </w:p>
          <w:p w:rsidR="003C1CE0" w:rsidRDefault="003C1C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Организации</w:t>
            </w:r>
          </w:p>
        </w:tc>
      </w:tr>
      <w:tr w:rsidR="003C1CE0" w:rsidTr="003C1CE0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Административный центр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C1CE0" w:rsidP="003C1C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2.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Бабушкинский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Миньковский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4.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Подболотный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5.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Рослятинский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</w:t>
            </w:r>
            <w:proofErr w:type="spellStart"/>
            <w:r>
              <w:rPr>
                <w:b w:val="0"/>
                <w:szCs w:val="28"/>
                <w:lang w:eastAsia="ru-RU"/>
              </w:rPr>
              <w:t>Бабушкинская</w:t>
            </w:r>
            <w:proofErr w:type="spellEnd"/>
            <w:r>
              <w:rPr>
                <w:b w:val="0"/>
                <w:szCs w:val="28"/>
                <w:lang w:eastAsia="ru-RU"/>
              </w:rPr>
              <w:t xml:space="preserve"> теплосеть» Бабушкинского муниципального округа</w:t>
            </w:r>
          </w:p>
        </w:tc>
      </w:tr>
      <w:tr w:rsidR="003C1CE0" w:rsidTr="003C1CE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E0" w:rsidRDefault="003E146E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Территориальный сектор </w:t>
            </w:r>
            <w:proofErr w:type="spellStart"/>
            <w:r>
              <w:rPr>
                <w:b w:val="0"/>
              </w:rPr>
              <w:t>Тимановский</w:t>
            </w:r>
            <w:proofErr w:type="spellEnd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CE0" w:rsidRDefault="003E146E" w:rsidP="003E146E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 муниципального округа, МУП «Рассвет»</w:t>
            </w:r>
          </w:p>
        </w:tc>
      </w:tr>
    </w:tbl>
    <w:p w:rsidR="003C1CE0" w:rsidRDefault="003C1CE0" w:rsidP="003C1CE0">
      <w:pPr>
        <w:pStyle w:val="a6"/>
        <w:jc w:val="right"/>
        <w:rPr>
          <w:b w:val="0"/>
          <w:szCs w:val="28"/>
        </w:rPr>
      </w:pPr>
    </w:p>
    <w:p w:rsidR="003C1CE0" w:rsidRDefault="003C1CE0" w:rsidP="003C1CE0">
      <w:pPr>
        <w:pStyle w:val="a6"/>
        <w:jc w:val="right"/>
        <w:rPr>
          <w:b w:val="0"/>
          <w:szCs w:val="28"/>
        </w:rPr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E146E" w:rsidRDefault="003E146E" w:rsidP="003C1CE0">
      <w:pPr>
        <w:pStyle w:val="a6"/>
        <w:jc w:val="right"/>
      </w:pPr>
    </w:p>
    <w:p w:rsidR="003C1CE0" w:rsidRDefault="003C1CE0" w:rsidP="003C1CE0">
      <w:pPr>
        <w:pStyle w:val="a6"/>
        <w:jc w:val="right"/>
      </w:pPr>
      <w:r>
        <w:lastRenderedPageBreak/>
        <w:t>Определены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 xml:space="preserve">(в редакции постановления от </w:t>
      </w:r>
      <w:r w:rsidR="003E146E">
        <w:rPr>
          <w:b w:val="0"/>
        </w:rPr>
        <w:t>…</w:t>
      </w:r>
      <w:r>
        <w:rPr>
          <w:b w:val="0"/>
        </w:rPr>
        <w:t>.</w:t>
      </w:r>
      <w:r w:rsidR="003E146E">
        <w:rPr>
          <w:b w:val="0"/>
        </w:rPr>
        <w:t>03</w:t>
      </w:r>
      <w:r>
        <w:rPr>
          <w:b w:val="0"/>
        </w:rPr>
        <w:t>.202</w:t>
      </w:r>
      <w:r w:rsidR="003E146E">
        <w:rPr>
          <w:b w:val="0"/>
        </w:rPr>
        <w:t>4</w:t>
      </w:r>
      <w:r>
        <w:rPr>
          <w:b w:val="0"/>
        </w:rPr>
        <w:t xml:space="preserve"> № </w:t>
      </w:r>
      <w:r w:rsidR="003E146E">
        <w:rPr>
          <w:b w:val="0"/>
        </w:rPr>
        <w:t>…</w:t>
      </w:r>
      <w:r>
        <w:rPr>
          <w:b w:val="0"/>
        </w:rPr>
        <w:t>)</w:t>
      </w:r>
    </w:p>
    <w:p w:rsidR="003C1CE0" w:rsidRDefault="003C1CE0" w:rsidP="003C1CE0">
      <w:pPr>
        <w:pStyle w:val="a6"/>
        <w:jc w:val="right"/>
        <w:rPr>
          <w:b w:val="0"/>
        </w:rPr>
      </w:pPr>
      <w:r>
        <w:rPr>
          <w:b w:val="0"/>
        </w:rPr>
        <w:t>(Приложение № 3)</w:t>
      </w:r>
    </w:p>
    <w:p w:rsidR="003C1CE0" w:rsidRDefault="003C1CE0" w:rsidP="003C1CE0">
      <w:pPr>
        <w:jc w:val="center"/>
        <w:rPr>
          <w:b w:val="0"/>
          <w:sz w:val="26"/>
          <w:szCs w:val="26"/>
        </w:rPr>
      </w:pPr>
    </w:p>
    <w:p w:rsidR="003C1CE0" w:rsidRDefault="003C1CE0" w:rsidP="003C1CE0">
      <w:pPr>
        <w:rPr>
          <w:b w:val="0"/>
          <w:sz w:val="26"/>
          <w:szCs w:val="26"/>
        </w:rPr>
      </w:pP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ПЕРЕЧЕНЬ</w:t>
      </w:r>
    </w:p>
    <w:p w:rsidR="003C1CE0" w:rsidRDefault="003C1CE0" w:rsidP="003C1C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 Вологодской области, в которых могут исполняться решения суда</w:t>
      </w:r>
    </w:p>
    <w:p w:rsidR="003C1CE0" w:rsidRDefault="003C1CE0" w:rsidP="003C1CE0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виде исправительных работ, назначаемых осужденному</w:t>
      </w:r>
    </w:p>
    <w:tbl>
      <w:tblPr>
        <w:tblW w:w="9708" w:type="dxa"/>
        <w:tblInd w:w="108" w:type="dxa"/>
        <w:tblLayout w:type="fixed"/>
        <w:tblLook w:val="04A0"/>
      </w:tblPr>
      <w:tblGrid>
        <w:gridCol w:w="851"/>
        <w:gridCol w:w="5015"/>
        <w:gridCol w:w="3842"/>
      </w:tblGrid>
      <w:tr w:rsidR="003C1CE0" w:rsidTr="003C1CE0">
        <w:trPr>
          <w:cantSplit/>
          <w:trHeight w:val="8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Наименование (организаций и учрежде</w:t>
            </w:r>
            <w:r>
              <w:rPr>
                <w:b w:val="0"/>
                <w:sz w:val="26"/>
                <w:szCs w:val="26"/>
              </w:rPr>
              <w:softHyphen/>
              <w:t>ний, индивидуальных предпринимателей)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  </w:t>
            </w:r>
          </w:p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(населен</w:t>
            </w:r>
            <w:r>
              <w:rPr>
                <w:b w:val="0"/>
                <w:sz w:val="26"/>
                <w:szCs w:val="26"/>
              </w:rPr>
              <w:softHyphen/>
              <w:t>ный пункт)</w:t>
            </w:r>
          </w:p>
        </w:tc>
      </w:tr>
      <w:tr w:rsidR="003C1CE0" w:rsidTr="003C1CE0">
        <w:trPr>
          <w:cantSplit/>
          <w:trHeight w:val="328"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tabs>
                <w:tab w:val="left" w:pos="142"/>
              </w:tabs>
              <w:spacing w:line="276" w:lineRule="auto"/>
              <w:ind w:right="34"/>
              <w:jc w:val="center"/>
            </w:pPr>
            <w:r>
              <w:rPr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sz w:val="26"/>
                <w:szCs w:val="26"/>
              </w:rPr>
              <w:t>Территориальный сектор Бабушкинский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Бабушкинский лесхоз – филиал САУ лес</w:t>
            </w:r>
            <w:r>
              <w:rPr>
                <w:b w:val="0"/>
                <w:sz w:val="26"/>
                <w:szCs w:val="26"/>
              </w:rPr>
              <w:softHyphen/>
              <w:t>ного хозяйства ВО «</w:t>
            </w:r>
            <w:proofErr w:type="spellStart"/>
            <w:r>
              <w:rPr>
                <w:b w:val="0"/>
                <w:sz w:val="26"/>
                <w:szCs w:val="26"/>
              </w:rPr>
              <w:t>Вологдалесхоз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36а  2-11-45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Бабушкинское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ДРСУ ПАО «</w:t>
            </w:r>
            <w:proofErr w:type="spellStart"/>
            <w:r>
              <w:rPr>
                <w:b w:val="0"/>
                <w:sz w:val="26"/>
                <w:szCs w:val="26"/>
              </w:rPr>
              <w:t>Вологодавто</w:t>
            </w:r>
            <w:r>
              <w:rPr>
                <w:b w:val="0"/>
                <w:sz w:val="26"/>
                <w:szCs w:val="26"/>
              </w:rPr>
              <w:softHyphen/>
              <w:t>дор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pStyle w:val="a4"/>
            </w:pPr>
            <w:r>
              <w:rPr>
                <w:b w:val="0"/>
                <w:sz w:val="26"/>
                <w:szCs w:val="26"/>
              </w:rPr>
              <w:t xml:space="preserve">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40  2-17-16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Потребительский кооператив Бабушкинский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 59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БУЗ ВО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ЦРБ»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Пролетар</w:t>
            </w:r>
            <w:r>
              <w:rPr>
                <w:b w:val="0"/>
                <w:sz w:val="26"/>
                <w:szCs w:val="26"/>
              </w:rPr>
              <w:softHyphen/>
              <w:t>ская</w:t>
            </w:r>
            <w:proofErr w:type="gramEnd"/>
            <w:r>
              <w:rPr>
                <w:b w:val="0"/>
                <w:sz w:val="26"/>
                <w:szCs w:val="26"/>
              </w:rPr>
              <w:t>, д. 5    2-13-13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МУП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теплосеть» Бабушкинского муниципального округа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д.62  2-19-77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Мелиора</w:t>
            </w:r>
            <w:r>
              <w:rPr>
                <w:b w:val="0"/>
                <w:sz w:val="26"/>
                <w:szCs w:val="26"/>
              </w:rPr>
              <w:softHyphen/>
              <w:t>тивная</w:t>
            </w:r>
            <w:proofErr w:type="gramEnd"/>
            <w:r>
              <w:rPr>
                <w:b w:val="0"/>
                <w:sz w:val="26"/>
                <w:szCs w:val="26"/>
              </w:rPr>
              <w:t>, 2а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ООО </w:t>
            </w:r>
            <w:proofErr w:type="spellStart"/>
            <w:r>
              <w:rPr>
                <w:b w:val="0"/>
                <w:sz w:val="26"/>
                <w:szCs w:val="26"/>
              </w:rPr>
              <w:t>Бабушкинолес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Строи</w:t>
            </w:r>
            <w:r>
              <w:rPr>
                <w:b w:val="0"/>
                <w:sz w:val="26"/>
                <w:szCs w:val="26"/>
              </w:rPr>
              <w:softHyphen/>
              <w:t>телей, 2б  2-19-39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Конев Геннадий Геннадьевич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пос. </w:t>
            </w:r>
            <w:proofErr w:type="spellStart"/>
            <w:r>
              <w:rPr>
                <w:b w:val="0"/>
                <w:sz w:val="26"/>
                <w:szCs w:val="26"/>
              </w:rPr>
              <w:t>Юрманга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Немеш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Хоробрая Елена Владимировна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59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Идалеспром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Вторушин Василий Иванович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</w:t>
            </w:r>
            <w:proofErr w:type="spellStart"/>
            <w:r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Погост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Голубцов Александр Анатольевич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д. Митино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Грибушин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Зеленик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Павел Алексеевич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Косиково</w:t>
            </w:r>
            <w:proofErr w:type="spellEnd"/>
          </w:p>
        </w:tc>
      </w:tr>
      <w:tr w:rsidR="00F77F8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7F80" w:rsidRDefault="00F77F8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УФСП России по Вологодской области АО «Почта России» </w:t>
            </w:r>
            <w:proofErr w:type="spellStart"/>
            <w:r>
              <w:rPr>
                <w:b w:val="0"/>
                <w:sz w:val="26"/>
                <w:szCs w:val="26"/>
              </w:rPr>
              <w:t>Тотемский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почтамт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31</w:t>
            </w:r>
          </w:p>
        </w:tc>
      </w:tr>
      <w:tr w:rsidR="00F77F8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7F80" w:rsidRDefault="00F77F8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7F80" w:rsidRP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МБУ ФОК «ФОКУС»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7F80" w:rsidRDefault="00F77F8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Мира, д. 54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 w:rsidP="005670C1">
            <w:pPr>
              <w:numPr>
                <w:ilvl w:val="0"/>
                <w:numId w:val="1"/>
              </w:numPr>
              <w:tabs>
                <w:tab w:val="left" w:pos="142"/>
                <w:tab w:val="left" w:pos="532"/>
              </w:tabs>
              <w:snapToGrid w:val="0"/>
              <w:spacing w:line="276" w:lineRule="auto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АО «Санаторий </w:t>
            </w:r>
            <w:proofErr w:type="spellStart"/>
            <w:r>
              <w:rPr>
                <w:b w:val="0"/>
                <w:sz w:val="26"/>
                <w:szCs w:val="26"/>
              </w:rPr>
              <w:t>Леденгск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муниципальный округ, с.им.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д. 42а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spacing w:line="276" w:lineRule="auto"/>
            </w:pP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Территориальный сектор </w:t>
            </w:r>
            <w:proofErr w:type="spellStart"/>
            <w:r>
              <w:rPr>
                <w:sz w:val="26"/>
                <w:szCs w:val="26"/>
              </w:rPr>
              <w:t>Березниковский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Казунин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Харина Татьяна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«Стандарт»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Воскресенское, ул. </w:t>
            </w:r>
            <w:proofErr w:type="gramStart"/>
            <w:r>
              <w:rPr>
                <w:b w:val="0"/>
                <w:sz w:val="26"/>
                <w:szCs w:val="26"/>
              </w:rPr>
              <w:t>Центральная</w:t>
            </w:r>
            <w:proofErr w:type="gramEnd"/>
            <w:r>
              <w:rPr>
                <w:b w:val="0"/>
                <w:sz w:val="26"/>
                <w:szCs w:val="26"/>
              </w:rPr>
              <w:t>, д. 25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ООО «Васильево»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ст. Юза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</w:rPr>
            </w:pPr>
            <w:r>
              <w:t xml:space="preserve">3. Территориальный сектор </w:t>
            </w:r>
            <w:proofErr w:type="spellStart"/>
            <w:r>
              <w:t>Миньковский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Анфалов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Богданов Иван Николаевич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Горчаков Владимир Николаевич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Великий Двор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Данилов Иван Витальевич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Великий Двор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3.5.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Ерегин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>
              <w:rPr>
                <w:b w:val="0"/>
                <w:sz w:val="26"/>
                <w:szCs w:val="26"/>
              </w:rPr>
              <w:t>Тиноватка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  <w:tab w:val="left" w:pos="53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3.6. 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«Альтернатива»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г. Вологда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pacing w:line="276" w:lineRule="auto"/>
              <w:ind w:right="34"/>
            </w:pPr>
            <w:r>
              <w:rPr>
                <w:b w:val="0"/>
                <w:sz w:val="26"/>
                <w:szCs w:val="26"/>
              </w:rPr>
              <w:t>3.7.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«Талица»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Талица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3.8.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Попов Игорь Юрьевич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Белехово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3. 9.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Филиппов Сергей Анатольевич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Шилово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3.10.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СПК «Восход»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Аниково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 47-3-34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3.11.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Климов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Кулепов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b w:val="0"/>
                <w:sz w:val="26"/>
                <w:szCs w:val="26"/>
              </w:rPr>
              <w:t>Садокович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Фетинино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Хоробрый Юрий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Потынг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Георгий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3.15.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Мальцев Э.А.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</w:t>
            </w:r>
            <w:proofErr w:type="gramStart"/>
            <w:r>
              <w:rPr>
                <w:b w:val="0"/>
                <w:sz w:val="26"/>
                <w:szCs w:val="26"/>
              </w:rPr>
              <w:t>.М</w:t>
            </w:r>
            <w:proofErr w:type="gramEnd"/>
            <w:r>
              <w:rPr>
                <w:b w:val="0"/>
                <w:sz w:val="26"/>
                <w:szCs w:val="26"/>
              </w:rPr>
              <w:t>иньково</w:t>
            </w:r>
            <w:proofErr w:type="spellEnd"/>
            <w:r>
              <w:rPr>
                <w:b w:val="0"/>
                <w:sz w:val="26"/>
                <w:szCs w:val="26"/>
              </w:rPr>
              <w:t>, ул. Школьная, д.23, кв.6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3.16.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Юдин Н.В.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с. </w:t>
            </w:r>
            <w:proofErr w:type="spellStart"/>
            <w:r>
              <w:rPr>
                <w:b w:val="0"/>
                <w:sz w:val="26"/>
                <w:szCs w:val="26"/>
              </w:rPr>
              <w:t>Миньково</w:t>
            </w:r>
            <w:proofErr w:type="spellEnd"/>
            <w:r>
              <w:rPr>
                <w:b w:val="0"/>
                <w:sz w:val="26"/>
                <w:szCs w:val="26"/>
              </w:rPr>
              <w:t>, ул. Полевая, д. 28, кв.1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hideMark/>
          </w:tcPr>
          <w:p w:rsidR="003C1CE0" w:rsidRDefault="003C1CE0">
            <w:pPr>
              <w:snapToGrid w:val="0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Территориальный сектор </w:t>
            </w:r>
            <w:proofErr w:type="spellStart"/>
            <w:r>
              <w:rPr>
                <w:sz w:val="26"/>
                <w:szCs w:val="26"/>
              </w:rPr>
              <w:t>Подболотный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proofErr w:type="spellStart"/>
            <w:r>
              <w:rPr>
                <w:b w:val="0"/>
                <w:sz w:val="26"/>
                <w:szCs w:val="26"/>
              </w:rPr>
              <w:t>Подболотное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</w:t>
            </w:r>
            <w:proofErr w:type="spellStart"/>
            <w:r>
              <w:rPr>
                <w:b w:val="0"/>
                <w:sz w:val="26"/>
                <w:szCs w:val="26"/>
              </w:rPr>
              <w:t>Ляменьга</w:t>
            </w:r>
            <w:proofErr w:type="spellEnd"/>
            <w:r>
              <w:rPr>
                <w:b w:val="0"/>
                <w:sz w:val="26"/>
                <w:szCs w:val="26"/>
              </w:rPr>
              <w:t>, д. 8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Жирохов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Лаврентьевич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Плешкино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Томилов Михаил Леонидович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4.5.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Чежин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Виталий Леонидович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napToGrid w:val="0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Территориальный сектор </w:t>
            </w:r>
            <w:proofErr w:type="spellStart"/>
            <w:r>
              <w:rPr>
                <w:sz w:val="26"/>
                <w:szCs w:val="26"/>
              </w:rPr>
              <w:t>Рослятинский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Дружинин Юрий Васильевич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Рослятино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Кознов Сергей Борисович,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с. Андреевское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Комаров Евгений </w:t>
            </w:r>
            <w:proofErr w:type="spellStart"/>
            <w:r>
              <w:rPr>
                <w:b w:val="0"/>
                <w:sz w:val="26"/>
                <w:szCs w:val="26"/>
              </w:rPr>
              <w:t>Аликович</w:t>
            </w:r>
            <w:proofErr w:type="spellEnd"/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с. Рослятино 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 Андрей Александрович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5.5.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Крюков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д. Полюдово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5.6.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Кузнецов Алексей Николаевич  </w:t>
            </w:r>
          </w:p>
        </w:tc>
        <w:tc>
          <w:tcPr>
            <w:tcW w:w="38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5.7.</w:t>
            </w:r>
          </w:p>
        </w:tc>
        <w:tc>
          <w:tcPr>
            <w:tcW w:w="50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Огейко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Роман Романович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 пос. Зайчики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0"/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5.8.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ИП Переломов Игорь </w:t>
            </w:r>
            <w:proofErr w:type="spellStart"/>
            <w:r>
              <w:rPr>
                <w:b w:val="0"/>
                <w:sz w:val="26"/>
                <w:szCs w:val="26"/>
              </w:rPr>
              <w:t>Ефланович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д. Крюково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5.9.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Согоян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Самвел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Микиртичович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 Рослятино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5.10.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Смыков Сергей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Зайчики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>ИП Тимченко Роман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</w:pPr>
            <w:r>
              <w:rPr>
                <w:b w:val="0"/>
                <w:sz w:val="26"/>
                <w:szCs w:val="26"/>
              </w:rPr>
              <w:t xml:space="preserve"> с. Андреевское   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«Крона М»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Зайчики (</w:t>
            </w:r>
            <w:proofErr w:type="gramStart"/>
            <w:r>
              <w:rPr>
                <w:b w:val="0"/>
                <w:sz w:val="26"/>
                <w:szCs w:val="26"/>
              </w:rPr>
              <w:t>г</w:t>
            </w:r>
            <w:proofErr w:type="gramEnd"/>
            <w:r>
              <w:rPr>
                <w:b w:val="0"/>
                <w:sz w:val="26"/>
                <w:szCs w:val="26"/>
              </w:rPr>
              <w:t xml:space="preserve">. Вологда, ул. </w:t>
            </w:r>
            <w:proofErr w:type="spellStart"/>
            <w:r>
              <w:rPr>
                <w:b w:val="0"/>
                <w:sz w:val="26"/>
                <w:szCs w:val="26"/>
              </w:rPr>
              <w:t>Копрецовская</w:t>
            </w:r>
            <w:proofErr w:type="spellEnd"/>
            <w:r>
              <w:rPr>
                <w:b w:val="0"/>
                <w:sz w:val="26"/>
                <w:szCs w:val="26"/>
              </w:rPr>
              <w:t>, д.12)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Крюков Валерий Иванович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район, с. Рослятино, ул. </w:t>
            </w:r>
            <w:proofErr w:type="gramStart"/>
            <w:r>
              <w:rPr>
                <w:b w:val="0"/>
                <w:sz w:val="26"/>
                <w:szCs w:val="26"/>
              </w:rPr>
              <w:t>Советская</w:t>
            </w:r>
            <w:proofErr w:type="gramEnd"/>
            <w:r>
              <w:rPr>
                <w:b w:val="0"/>
                <w:sz w:val="26"/>
                <w:szCs w:val="26"/>
              </w:rPr>
              <w:t>, д. 100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jc w:val="center"/>
            </w:pPr>
            <w:r>
              <w:t xml:space="preserve">6. Территориальный сектор </w:t>
            </w:r>
            <w:proofErr w:type="spellStart"/>
            <w:r>
              <w:t>Тимановский</w:t>
            </w:r>
            <w:proofErr w:type="spellEnd"/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Тимановское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Гора, д. 6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КФХ Романов Валентин Иванович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3C1CE0" w:rsidTr="003C1CE0">
        <w:trPr>
          <w:cantSplit/>
          <w:trHeight w:val="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pacing w:line="276" w:lineRule="auto"/>
              <w:ind w:right="34"/>
            </w:pPr>
            <w:r>
              <w:rPr>
                <w:b w:val="0"/>
                <w:sz w:val="26"/>
                <w:szCs w:val="26"/>
              </w:rPr>
              <w:t>6.3.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МУП «Рассвет»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Шалаевский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пос. Березовка</w:t>
            </w:r>
          </w:p>
        </w:tc>
      </w:tr>
      <w:tr w:rsidR="003E146E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E146E" w:rsidRDefault="003E146E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6.5. </w:t>
            </w:r>
          </w:p>
          <w:p w:rsidR="003E146E" w:rsidRDefault="003E146E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E146E" w:rsidRDefault="003E146E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Андреев Сергей Вениаминович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E146E" w:rsidRPr="005550BD" w:rsidRDefault="005550BD">
            <w:pPr>
              <w:spacing w:line="276" w:lineRule="auto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</w:rPr>
              <w:t>Бабушкинский муниципальный округ, д. Тиманова Гора, д. 26</w:t>
            </w:r>
          </w:p>
        </w:tc>
      </w:tr>
      <w:tr w:rsidR="003C1CE0" w:rsidTr="003C1CE0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jc w:val="center"/>
            </w:pPr>
            <w:r>
              <w:t>7. Иные организации или индивидуальные предприниматели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Кокшаров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Тотьма, ул. </w:t>
            </w:r>
            <w:proofErr w:type="spellStart"/>
            <w:r>
              <w:rPr>
                <w:b w:val="0"/>
                <w:sz w:val="26"/>
                <w:szCs w:val="26"/>
              </w:rPr>
              <w:t>Клочихина</w:t>
            </w:r>
            <w:proofErr w:type="spellEnd"/>
            <w:r>
              <w:rPr>
                <w:b w:val="0"/>
                <w:sz w:val="26"/>
                <w:szCs w:val="26"/>
              </w:rPr>
              <w:t>, д. 63, кв.3</w:t>
            </w:r>
          </w:p>
        </w:tc>
      </w:tr>
      <w:tr w:rsidR="003C1CE0" w:rsidTr="003C1CE0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tabs>
                <w:tab w:val="left" w:pos="142"/>
              </w:tabs>
              <w:snapToGrid w:val="0"/>
              <w:spacing w:line="276" w:lineRule="auto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Сивеж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C1CE0" w:rsidRDefault="003C1CE0">
            <w:pPr>
              <w:spacing w:line="276" w:lineRule="auto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с.им. Бабушкина (г. Вологда, ул. Челюскинцев, д. 47, кв. 216)</w:t>
            </w:r>
            <w:proofErr w:type="gramEnd"/>
          </w:p>
        </w:tc>
      </w:tr>
    </w:tbl>
    <w:p w:rsidR="003C1CE0" w:rsidRDefault="003C1CE0" w:rsidP="003C1CE0"/>
    <w:p w:rsidR="003C1CE0" w:rsidRDefault="003C1CE0" w:rsidP="003C1CE0">
      <w:pPr>
        <w:jc w:val="center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E0"/>
    <w:rsid w:val="001D6001"/>
    <w:rsid w:val="003B7F12"/>
    <w:rsid w:val="003C1CE0"/>
    <w:rsid w:val="003E146E"/>
    <w:rsid w:val="005550BD"/>
    <w:rsid w:val="00654875"/>
    <w:rsid w:val="00F7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CE0"/>
    <w:rPr>
      <w:color w:val="0000FF"/>
      <w:u w:val="single"/>
    </w:rPr>
  </w:style>
  <w:style w:type="paragraph" w:styleId="a4">
    <w:name w:val="Body Text"/>
    <w:basedOn w:val="a"/>
    <w:link w:val="a5"/>
    <w:unhideWhenUsed/>
    <w:rsid w:val="003C1CE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C1CE0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6">
    <w:name w:val="No Spacing"/>
    <w:uiPriority w:val="1"/>
    <w:qFormat/>
    <w:rsid w:val="003C1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2024-03-22T11:55:00Z</dcterms:created>
  <dcterms:modified xsi:type="dcterms:W3CDTF">2024-03-22T12:47:00Z</dcterms:modified>
</cp:coreProperties>
</file>