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5BB6" w:rsidRPr="0079267B" w:rsidRDefault="008A5BB6" w:rsidP="008A5BB6">
      <w:pPr>
        <w:pStyle w:val="ConsTitle"/>
        <w:widowControl/>
        <w:spacing w:line="228" w:lineRule="auto"/>
        <w:ind w:right="424"/>
        <w:jc w:val="center"/>
        <w:rPr>
          <w:color w:val="000000" w:themeColor="text1"/>
        </w:rPr>
      </w:pPr>
    </w:p>
    <w:p w:rsidR="008A5BB6" w:rsidRPr="0079267B" w:rsidRDefault="008A5BB6" w:rsidP="008A5BB6">
      <w:pPr>
        <w:pStyle w:val="ConsTitle"/>
        <w:widowControl/>
        <w:spacing w:line="228" w:lineRule="auto"/>
        <w:ind w:right="424"/>
        <w:jc w:val="center"/>
        <w:rPr>
          <w:color w:val="000000" w:themeColor="text1"/>
        </w:rPr>
      </w:pPr>
      <w:r w:rsidRPr="0079267B">
        <w:rPr>
          <w:noProof/>
          <w:color w:val="000000" w:themeColor="text1"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-501650</wp:posOffset>
            </wp:positionV>
            <wp:extent cx="511810" cy="634365"/>
            <wp:effectExtent l="19050" t="0" r="254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1810" cy="6343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8A5BB6" w:rsidRPr="0079267B" w:rsidRDefault="008A5BB6" w:rsidP="008A5BB6">
      <w:pPr>
        <w:pStyle w:val="ConsTitle"/>
        <w:widowControl/>
        <w:spacing w:line="228" w:lineRule="auto"/>
        <w:ind w:right="424"/>
        <w:jc w:val="center"/>
        <w:rPr>
          <w:color w:val="000000" w:themeColor="text1"/>
        </w:rPr>
      </w:pPr>
    </w:p>
    <w:p w:rsidR="008A5BB6" w:rsidRPr="0079267B" w:rsidRDefault="008A5BB6" w:rsidP="008A5BB6">
      <w:pPr>
        <w:pStyle w:val="ConsTitle"/>
        <w:widowControl/>
        <w:spacing w:line="228" w:lineRule="auto"/>
        <w:ind w:right="424"/>
        <w:jc w:val="center"/>
        <w:rPr>
          <w:rFonts w:ascii="Times New Roman" w:hAnsi="Times New Roman" w:cs="Times New Roman"/>
          <w:b w:val="0"/>
          <w:color w:val="000000" w:themeColor="text1"/>
          <w:sz w:val="22"/>
          <w:szCs w:val="22"/>
        </w:rPr>
      </w:pPr>
      <w:r w:rsidRPr="0079267B">
        <w:rPr>
          <w:rFonts w:ascii="Times New Roman" w:hAnsi="Times New Roman" w:cs="Times New Roman"/>
          <w:b w:val="0"/>
          <w:color w:val="000000" w:themeColor="text1"/>
          <w:sz w:val="22"/>
          <w:szCs w:val="22"/>
        </w:rPr>
        <w:t>ПРЕДСТАВИТЕЛЬНОЕ СОБРАНИЕ</w:t>
      </w:r>
      <w:r w:rsidR="00DD7011">
        <w:rPr>
          <w:rFonts w:ascii="Times New Roman" w:hAnsi="Times New Roman" w:cs="Times New Roman"/>
          <w:b w:val="0"/>
          <w:color w:val="000000" w:themeColor="text1"/>
          <w:sz w:val="22"/>
          <w:szCs w:val="22"/>
        </w:rPr>
        <w:t xml:space="preserve"> </w:t>
      </w:r>
      <w:r w:rsidRPr="0079267B">
        <w:rPr>
          <w:rFonts w:ascii="Times New Roman" w:hAnsi="Times New Roman" w:cs="Times New Roman"/>
          <w:b w:val="0"/>
          <w:color w:val="000000" w:themeColor="text1"/>
          <w:sz w:val="22"/>
          <w:szCs w:val="22"/>
        </w:rPr>
        <w:t>БАБУШКИНСКОГО  МУНИЦИПАЛЬНОГО ОКРУГА ВОЛОГОДСКОЙ ОБЛАСТИ</w:t>
      </w:r>
    </w:p>
    <w:p w:rsidR="008A5BB6" w:rsidRPr="0079267B" w:rsidRDefault="008A5BB6" w:rsidP="008A5BB6">
      <w:pPr>
        <w:ind w:right="424"/>
        <w:jc w:val="center"/>
        <w:rPr>
          <w:b/>
          <w:color w:val="000000" w:themeColor="text1"/>
          <w:sz w:val="36"/>
          <w:szCs w:val="36"/>
        </w:rPr>
      </w:pPr>
    </w:p>
    <w:p w:rsidR="008A5BB6" w:rsidRPr="0079267B" w:rsidRDefault="008A5BB6" w:rsidP="008A5BB6">
      <w:pPr>
        <w:ind w:right="424"/>
        <w:jc w:val="center"/>
        <w:rPr>
          <w:b/>
          <w:color w:val="000000" w:themeColor="text1"/>
          <w:sz w:val="32"/>
          <w:szCs w:val="32"/>
        </w:rPr>
      </w:pPr>
      <w:r w:rsidRPr="0079267B">
        <w:rPr>
          <w:b/>
          <w:color w:val="000000" w:themeColor="text1"/>
          <w:sz w:val="32"/>
          <w:szCs w:val="32"/>
        </w:rPr>
        <w:t xml:space="preserve">РЕШЕНИЕ </w:t>
      </w:r>
    </w:p>
    <w:p w:rsidR="008A5BB6" w:rsidRPr="0079267B" w:rsidRDefault="008A5BB6" w:rsidP="008A5BB6">
      <w:pPr>
        <w:ind w:right="424"/>
        <w:jc w:val="center"/>
        <w:rPr>
          <w:color w:val="000000" w:themeColor="text1"/>
        </w:rPr>
      </w:pPr>
    </w:p>
    <w:p w:rsidR="008A5BB6" w:rsidRPr="0079267B" w:rsidRDefault="008A5BB6" w:rsidP="008A5BB6">
      <w:pPr>
        <w:tabs>
          <w:tab w:val="left" w:pos="9356"/>
          <w:tab w:val="left" w:pos="9921"/>
        </w:tabs>
        <w:ind w:right="424"/>
        <w:jc w:val="both"/>
        <w:rPr>
          <w:b/>
          <w:color w:val="000000" w:themeColor="text1"/>
        </w:rPr>
      </w:pPr>
    </w:p>
    <w:p w:rsidR="008A5BB6" w:rsidRPr="0079267B" w:rsidRDefault="002A7CA4" w:rsidP="008A5BB6">
      <w:pPr>
        <w:tabs>
          <w:tab w:val="left" w:pos="9356"/>
          <w:tab w:val="left" w:pos="9921"/>
        </w:tabs>
        <w:ind w:right="424"/>
        <w:jc w:val="both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 27</w:t>
      </w:r>
      <w:r w:rsidR="00DD7011">
        <w:rPr>
          <w:b/>
          <w:color w:val="000000" w:themeColor="text1"/>
          <w:sz w:val="28"/>
          <w:szCs w:val="28"/>
        </w:rPr>
        <w:t xml:space="preserve"> феврал</w:t>
      </w:r>
      <w:r w:rsidR="008A5BB6" w:rsidRPr="0079267B">
        <w:rPr>
          <w:b/>
          <w:color w:val="000000" w:themeColor="text1"/>
          <w:sz w:val="28"/>
          <w:szCs w:val="28"/>
        </w:rPr>
        <w:t xml:space="preserve">я 2023 года                                                     </w:t>
      </w:r>
      <w:r>
        <w:rPr>
          <w:b/>
          <w:color w:val="000000" w:themeColor="text1"/>
          <w:sz w:val="28"/>
          <w:szCs w:val="28"/>
        </w:rPr>
        <w:t xml:space="preserve">      </w:t>
      </w:r>
      <w:r w:rsidR="008A5BB6" w:rsidRPr="0079267B">
        <w:rPr>
          <w:b/>
          <w:color w:val="000000" w:themeColor="text1"/>
          <w:sz w:val="28"/>
          <w:szCs w:val="28"/>
        </w:rPr>
        <w:t xml:space="preserve">               № </w:t>
      </w:r>
      <w:r>
        <w:rPr>
          <w:b/>
          <w:color w:val="000000" w:themeColor="text1"/>
          <w:sz w:val="28"/>
          <w:szCs w:val="28"/>
        </w:rPr>
        <w:t>153</w:t>
      </w:r>
    </w:p>
    <w:p w:rsidR="008A5BB6" w:rsidRPr="0079267B" w:rsidRDefault="008A5BB6" w:rsidP="008A5BB6">
      <w:pPr>
        <w:tabs>
          <w:tab w:val="left" w:pos="9356"/>
          <w:tab w:val="left" w:pos="9921"/>
        </w:tabs>
        <w:ind w:right="424"/>
        <w:jc w:val="center"/>
        <w:rPr>
          <w:color w:val="000000" w:themeColor="text1"/>
        </w:rPr>
      </w:pPr>
      <w:proofErr w:type="spellStart"/>
      <w:proofErr w:type="gramStart"/>
      <w:r w:rsidRPr="0079267B">
        <w:rPr>
          <w:color w:val="000000" w:themeColor="text1"/>
        </w:rPr>
        <w:t>с</w:t>
      </w:r>
      <w:proofErr w:type="gramEnd"/>
      <w:r w:rsidRPr="0079267B">
        <w:rPr>
          <w:color w:val="000000" w:themeColor="text1"/>
        </w:rPr>
        <w:t>.</w:t>
      </w:r>
      <w:proofErr w:type="gramStart"/>
      <w:r w:rsidRPr="0079267B">
        <w:rPr>
          <w:color w:val="000000" w:themeColor="text1"/>
        </w:rPr>
        <w:t>им</w:t>
      </w:r>
      <w:proofErr w:type="spellEnd"/>
      <w:proofErr w:type="gramEnd"/>
      <w:r w:rsidRPr="0079267B">
        <w:rPr>
          <w:color w:val="000000" w:themeColor="text1"/>
        </w:rPr>
        <w:t>. Бабушкина</w:t>
      </w:r>
    </w:p>
    <w:p w:rsidR="008A5BB6" w:rsidRDefault="008A5BB6" w:rsidP="008A5BB6">
      <w:pPr>
        <w:tabs>
          <w:tab w:val="left" w:pos="9356"/>
        </w:tabs>
        <w:ind w:right="424"/>
        <w:jc w:val="both"/>
        <w:rPr>
          <w:color w:val="000000" w:themeColor="text1"/>
          <w:sz w:val="28"/>
          <w:szCs w:val="28"/>
        </w:rPr>
      </w:pPr>
    </w:p>
    <w:p w:rsidR="00DD7011" w:rsidRPr="0079267B" w:rsidRDefault="00DD7011" w:rsidP="008A5BB6">
      <w:pPr>
        <w:tabs>
          <w:tab w:val="left" w:pos="9356"/>
        </w:tabs>
        <w:ind w:right="424"/>
        <w:jc w:val="both"/>
        <w:rPr>
          <w:color w:val="000000" w:themeColor="text1"/>
          <w:sz w:val="28"/>
          <w:szCs w:val="28"/>
        </w:rPr>
      </w:pPr>
    </w:p>
    <w:p w:rsidR="00DD7011" w:rsidRDefault="008A5BB6" w:rsidP="00AA512B">
      <w:pPr>
        <w:jc w:val="center"/>
        <w:rPr>
          <w:b/>
          <w:color w:val="000000" w:themeColor="text1"/>
          <w:sz w:val="28"/>
          <w:szCs w:val="28"/>
        </w:rPr>
      </w:pPr>
      <w:r w:rsidRPr="0079267B">
        <w:rPr>
          <w:b/>
          <w:color w:val="000000" w:themeColor="text1"/>
          <w:sz w:val="28"/>
          <w:szCs w:val="28"/>
        </w:rPr>
        <w:t xml:space="preserve">О внесении изменений в </w:t>
      </w:r>
      <w:r w:rsidR="00DB4CD0" w:rsidRPr="0079267B">
        <w:rPr>
          <w:b/>
          <w:color w:val="000000" w:themeColor="text1"/>
          <w:sz w:val="28"/>
          <w:szCs w:val="28"/>
        </w:rPr>
        <w:t>Положение</w:t>
      </w:r>
      <w:r w:rsidR="00AA512B" w:rsidRPr="0079267B">
        <w:rPr>
          <w:b/>
          <w:color w:val="000000" w:themeColor="text1"/>
          <w:sz w:val="28"/>
          <w:szCs w:val="28"/>
        </w:rPr>
        <w:t xml:space="preserve"> о бюджетном процессе </w:t>
      </w:r>
    </w:p>
    <w:p w:rsidR="00DD7011" w:rsidRDefault="00AA512B" w:rsidP="00AA512B">
      <w:pPr>
        <w:jc w:val="center"/>
        <w:rPr>
          <w:b/>
          <w:color w:val="000000" w:themeColor="text1"/>
          <w:sz w:val="28"/>
          <w:szCs w:val="28"/>
        </w:rPr>
      </w:pPr>
      <w:r w:rsidRPr="0079267B">
        <w:rPr>
          <w:b/>
          <w:color w:val="000000" w:themeColor="text1"/>
          <w:sz w:val="28"/>
          <w:szCs w:val="28"/>
        </w:rPr>
        <w:t>в Ба</w:t>
      </w:r>
      <w:r w:rsidR="00DB4CD0" w:rsidRPr="0079267B">
        <w:rPr>
          <w:b/>
          <w:color w:val="000000" w:themeColor="text1"/>
          <w:sz w:val="28"/>
          <w:szCs w:val="28"/>
        </w:rPr>
        <w:t xml:space="preserve">бушкинском муниципальном округе, </w:t>
      </w:r>
      <w:proofErr w:type="gramStart"/>
      <w:r w:rsidR="00DB4CD0" w:rsidRPr="0079267B">
        <w:rPr>
          <w:b/>
          <w:color w:val="000000" w:themeColor="text1"/>
          <w:sz w:val="28"/>
          <w:szCs w:val="28"/>
        </w:rPr>
        <w:t>утвержденное</w:t>
      </w:r>
      <w:proofErr w:type="gramEnd"/>
      <w:r w:rsidR="00DB4CD0" w:rsidRPr="0079267B">
        <w:rPr>
          <w:b/>
          <w:color w:val="000000" w:themeColor="text1"/>
          <w:sz w:val="28"/>
          <w:szCs w:val="28"/>
        </w:rPr>
        <w:t xml:space="preserve"> решением Представительного Собрания Бабушкинского муниципального округа</w:t>
      </w:r>
    </w:p>
    <w:p w:rsidR="008A5BB6" w:rsidRPr="0079267B" w:rsidRDefault="00DB4CD0" w:rsidP="00AA512B">
      <w:pPr>
        <w:jc w:val="center"/>
        <w:rPr>
          <w:b/>
          <w:color w:val="000000" w:themeColor="text1"/>
          <w:sz w:val="28"/>
          <w:szCs w:val="28"/>
        </w:rPr>
      </w:pPr>
      <w:r w:rsidRPr="0079267B">
        <w:rPr>
          <w:b/>
          <w:color w:val="000000" w:themeColor="text1"/>
          <w:sz w:val="28"/>
          <w:szCs w:val="28"/>
        </w:rPr>
        <w:t xml:space="preserve"> от 28.10.2022 года № 53</w:t>
      </w:r>
    </w:p>
    <w:p w:rsidR="00AA512B" w:rsidRPr="0079267B" w:rsidRDefault="00AA512B" w:rsidP="00AA512B">
      <w:pPr>
        <w:jc w:val="center"/>
        <w:rPr>
          <w:color w:val="000000" w:themeColor="text1"/>
          <w:sz w:val="28"/>
          <w:szCs w:val="28"/>
        </w:rPr>
      </w:pPr>
    </w:p>
    <w:p w:rsidR="008A5BB6" w:rsidRPr="0079267B" w:rsidRDefault="008A5BB6" w:rsidP="008A5BB6">
      <w:pPr>
        <w:ind w:right="-1" w:firstLine="709"/>
        <w:jc w:val="both"/>
        <w:rPr>
          <w:color w:val="000000" w:themeColor="text1"/>
          <w:sz w:val="28"/>
          <w:szCs w:val="28"/>
        </w:rPr>
      </w:pPr>
      <w:r w:rsidRPr="0079267B">
        <w:rPr>
          <w:color w:val="000000" w:themeColor="text1"/>
          <w:sz w:val="28"/>
          <w:szCs w:val="28"/>
        </w:rPr>
        <w:t xml:space="preserve">В целях приведения муниципального нормативного правового акта </w:t>
      </w:r>
      <w:r w:rsidR="00DB4CD0" w:rsidRPr="0079267B">
        <w:rPr>
          <w:color w:val="000000" w:themeColor="text1"/>
          <w:sz w:val="28"/>
          <w:szCs w:val="28"/>
        </w:rPr>
        <w:t>в соответствие</w:t>
      </w:r>
      <w:r w:rsidRPr="0079267B">
        <w:rPr>
          <w:color w:val="000000" w:themeColor="text1"/>
          <w:sz w:val="28"/>
          <w:szCs w:val="28"/>
        </w:rPr>
        <w:t xml:space="preserve"> с законодательством Российской Федерации, на основании заключения Государственно-правового департамента Правительства Вологодской области от 30.12.2022 года № 09-29494, руководствуясь Уставом Бабушкинского муниципального округа,</w:t>
      </w:r>
    </w:p>
    <w:p w:rsidR="008A5BB6" w:rsidRPr="0079267B" w:rsidRDefault="008A5BB6" w:rsidP="008A5BB6">
      <w:pPr>
        <w:ind w:right="-1" w:firstLine="709"/>
        <w:jc w:val="both"/>
        <w:rPr>
          <w:color w:val="000000" w:themeColor="text1"/>
          <w:sz w:val="28"/>
          <w:szCs w:val="28"/>
        </w:rPr>
      </w:pPr>
    </w:p>
    <w:p w:rsidR="008A5BB6" w:rsidRPr="0079267B" w:rsidRDefault="00DD7011" w:rsidP="00DD7011">
      <w:pPr>
        <w:ind w:right="-1"/>
        <w:jc w:val="both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      </w:t>
      </w:r>
      <w:r w:rsidR="008A5BB6" w:rsidRPr="0079267B">
        <w:rPr>
          <w:b/>
          <w:color w:val="000000" w:themeColor="text1"/>
          <w:sz w:val="28"/>
          <w:szCs w:val="28"/>
        </w:rPr>
        <w:t>Представительное Собрание Бабушкинского муниципального округа</w:t>
      </w:r>
    </w:p>
    <w:p w:rsidR="008A5BB6" w:rsidRPr="0079267B" w:rsidRDefault="008A5BB6" w:rsidP="008A5BB6">
      <w:pPr>
        <w:ind w:right="-1"/>
        <w:jc w:val="both"/>
        <w:rPr>
          <w:b/>
          <w:color w:val="000000" w:themeColor="text1"/>
          <w:sz w:val="28"/>
          <w:szCs w:val="28"/>
        </w:rPr>
      </w:pPr>
      <w:r w:rsidRPr="0079267B">
        <w:rPr>
          <w:b/>
          <w:color w:val="000000" w:themeColor="text1"/>
          <w:sz w:val="28"/>
          <w:szCs w:val="28"/>
        </w:rPr>
        <w:t>РЕШИЛО:</w:t>
      </w:r>
    </w:p>
    <w:p w:rsidR="008A5BB6" w:rsidRPr="00DD7011" w:rsidRDefault="008A5BB6" w:rsidP="008A5BB6">
      <w:pPr>
        <w:ind w:right="-1" w:firstLine="851"/>
        <w:jc w:val="both"/>
        <w:rPr>
          <w:color w:val="000000" w:themeColor="text1"/>
          <w:sz w:val="28"/>
          <w:szCs w:val="28"/>
        </w:rPr>
      </w:pPr>
    </w:p>
    <w:p w:rsidR="008A5BB6" w:rsidRPr="0079267B" w:rsidRDefault="008A5BB6" w:rsidP="008A5BB6">
      <w:pPr>
        <w:pStyle w:val="a3"/>
        <w:jc w:val="both"/>
        <w:rPr>
          <w:color w:val="000000" w:themeColor="text1"/>
          <w:sz w:val="28"/>
          <w:szCs w:val="28"/>
        </w:rPr>
      </w:pPr>
      <w:r w:rsidRPr="0079267B">
        <w:rPr>
          <w:color w:val="000000" w:themeColor="text1"/>
        </w:rPr>
        <w:tab/>
      </w:r>
      <w:r w:rsidRPr="0079267B">
        <w:rPr>
          <w:color w:val="000000" w:themeColor="text1"/>
          <w:sz w:val="28"/>
          <w:szCs w:val="28"/>
        </w:rPr>
        <w:t xml:space="preserve">1. Внести </w:t>
      </w:r>
      <w:r w:rsidR="00AA512B" w:rsidRPr="0079267B">
        <w:rPr>
          <w:color w:val="000000" w:themeColor="text1"/>
          <w:sz w:val="28"/>
          <w:szCs w:val="28"/>
        </w:rPr>
        <w:t xml:space="preserve">в </w:t>
      </w:r>
      <w:r w:rsidR="00DB4CD0" w:rsidRPr="0079267B">
        <w:rPr>
          <w:color w:val="000000" w:themeColor="text1"/>
          <w:sz w:val="28"/>
          <w:szCs w:val="28"/>
        </w:rPr>
        <w:t>Положение</w:t>
      </w:r>
      <w:r w:rsidR="00AA512B" w:rsidRPr="0079267B">
        <w:rPr>
          <w:color w:val="000000" w:themeColor="text1"/>
          <w:sz w:val="28"/>
          <w:szCs w:val="28"/>
        </w:rPr>
        <w:t xml:space="preserve"> о бюджетном процессе в Бабушкинском муниципальном округе</w:t>
      </w:r>
      <w:r w:rsidR="00DB4CD0" w:rsidRPr="0079267B">
        <w:rPr>
          <w:color w:val="000000" w:themeColor="text1"/>
          <w:sz w:val="28"/>
          <w:szCs w:val="28"/>
        </w:rPr>
        <w:t>, утвержденное решением Представительного Собрания Бабушкинского муниципального округа от 28.10.2022 года № 53</w:t>
      </w:r>
      <w:r w:rsidR="00AA512B" w:rsidRPr="0079267B">
        <w:rPr>
          <w:color w:val="000000" w:themeColor="text1"/>
          <w:sz w:val="28"/>
          <w:szCs w:val="28"/>
        </w:rPr>
        <w:t xml:space="preserve"> (с изменениями, внесенными решением</w:t>
      </w:r>
      <w:r w:rsidR="00C31207" w:rsidRPr="0079267B">
        <w:rPr>
          <w:color w:val="000000" w:themeColor="text1"/>
          <w:sz w:val="28"/>
          <w:szCs w:val="28"/>
        </w:rPr>
        <w:t xml:space="preserve"> от 28.11.2022 года № 89) </w:t>
      </w:r>
      <w:r w:rsidRPr="0079267B">
        <w:rPr>
          <w:color w:val="000000" w:themeColor="text1"/>
          <w:sz w:val="28"/>
          <w:szCs w:val="28"/>
        </w:rPr>
        <w:t>следующие изменения:</w:t>
      </w:r>
    </w:p>
    <w:p w:rsidR="00DD7011" w:rsidRDefault="008A5BB6" w:rsidP="000401A1">
      <w:pPr>
        <w:ind w:right="-1"/>
        <w:jc w:val="both"/>
        <w:rPr>
          <w:color w:val="000000" w:themeColor="text1"/>
          <w:sz w:val="28"/>
          <w:szCs w:val="28"/>
        </w:rPr>
      </w:pPr>
      <w:r w:rsidRPr="0079267B">
        <w:rPr>
          <w:color w:val="000000" w:themeColor="text1"/>
          <w:sz w:val="28"/>
          <w:szCs w:val="28"/>
        </w:rPr>
        <w:tab/>
      </w:r>
    </w:p>
    <w:p w:rsidR="007D1741" w:rsidRPr="0079267B" w:rsidRDefault="00DB4CD0" w:rsidP="00DD7011">
      <w:pPr>
        <w:ind w:right="-1" w:firstLine="708"/>
        <w:jc w:val="both"/>
        <w:rPr>
          <w:color w:val="000000" w:themeColor="text1"/>
          <w:sz w:val="28"/>
          <w:szCs w:val="28"/>
        </w:rPr>
      </w:pPr>
      <w:r w:rsidRPr="0079267B">
        <w:rPr>
          <w:color w:val="000000" w:themeColor="text1"/>
          <w:sz w:val="28"/>
          <w:szCs w:val="28"/>
        </w:rPr>
        <w:t>1</w:t>
      </w:r>
      <w:r w:rsidR="00AA512B" w:rsidRPr="0079267B">
        <w:rPr>
          <w:color w:val="000000" w:themeColor="text1"/>
          <w:sz w:val="28"/>
          <w:szCs w:val="28"/>
        </w:rPr>
        <w:t xml:space="preserve">) </w:t>
      </w:r>
      <w:r w:rsidR="000401A1" w:rsidRPr="0079267B">
        <w:rPr>
          <w:rFonts w:eastAsiaTheme="minorHAnsi"/>
          <w:color w:val="000000" w:themeColor="text1"/>
          <w:sz w:val="28"/>
          <w:szCs w:val="28"/>
          <w:lang w:eastAsia="en-US"/>
        </w:rPr>
        <w:t xml:space="preserve">часть 1 статьи 16 </w:t>
      </w:r>
      <w:r w:rsidR="000401A1" w:rsidRPr="0079267B">
        <w:rPr>
          <w:color w:val="000000" w:themeColor="text1"/>
          <w:sz w:val="28"/>
          <w:szCs w:val="28"/>
        </w:rPr>
        <w:t xml:space="preserve">Положения </w:t>
      </w:r>
      <w:r w:rsidR="007D1741" w:rsidRPr="0079267B">
        <w:rPr>
          <w:rFonts w:eastAsiaTheme="minorHAnsi"/>
          <w:color w:val="000000" w:themeColor="text1"/>
          <w:sz w:val="28"/>
          <w:szCs w:val="28"/>
          <w:lang w:eastAsia="en-US"/>
        </w:rPr>
        <w:t>изложить в новой редакции:</w:t>
      </w:r>
    </w:p>
    <w:p w:rsidR="00DD7011" w:rsidRDefault="007D1741" w:rsidP="007D1741">
      <w:pPr>
        <w:pStyle w:val="a3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79267B">
        <w:rPr>
          <w:rFonts w:eastAsiaTheme="minorHAnsi"/>
          <w:color w:val="000000" w:themeColor="text1"/>
          <w:sz w:val="28"/>
          <w:szCs w:val="28"/>
          <w:lang w:eastAsia="en-US"/>
        </w:rPr>
        <w:tab/>
      </w:r>
    </w:p>
    <w:p w:rsidR="007D1741" w:rsidRPr="0079267B" w:rsidRDefault="007D1741" w:rsidP="00DD7011">
      <w:pPr>
        <w:pStyle w:val="a3"/>
        <w:ind w:firstLine="708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79267B">
        <w:rPr>
          <w:rFonts w:eastAsiaTheme="minorHAnsi"/>
          <w:color w:val="000000" w:themeColor="text1"/>
          <w:sz w:val="28"/>
          <w:szCs w:val="28"/>
          <w:lang w:eastAsia="en-US"/>
        </w:rPr>
        <w:t>«1. Одновременно с проектом решения о бюджете округа в представляются следующие документы и материалы:</w:t>
      </w:r>
    </w:p>
    <w:p w:rsidR="007D1741" w:rsidRPr="0079267B" w:rsidRDefault="007D1741" w:rsidP="007D1741">
      <w:pPr>
        <w:pStyle w:val="a3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79267B">
        <w:rPr>
          <w:rFonts w:eastAsiaTheme="minorHAnsi"/>
          <w:color w:val="000000" w:themeColor="text1"/>
          <w:sz w:val="28"/>
          <w:szCs w:val="28"/>
          <w:lang w:eastAsia="en-US"/>
        </w:rPr>
        <w:tab/>
        <w:t>1) основные направления бюджетной, налоговой политики муниципального округа;</w:t>
      </w:r>
    </w:p>
    <w:p w:rsidR="007D1741" w:rsidRPr="0079267B" w:rsidRDefault="007D1741" w:rsidP="007D1741">
      <w:pPr>
        <w:pStyle w:val="a3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79267B">
        <w:rPr>
          <w:rFonts w:eastAsiaTheme="minorHAnsi"/>
          <w:color w:val="000000" w:themeColor="text1"/>
          <w:sz w:val="28"/>
          <w:szCs w:val="28"/>
          <w:lang w:eastAsia="en-US"/>
        </w:rPr>
        <w:tab/>
        <w:t>2) предварительные итоги социально-экономического развития округа за истекший период текущего финансового года и ожидаемые итоги социально-экономического развития соответствующей территории за текущий финансовый год;</w:t>
      </w:r>
    </w:p>
    <w:p w:rsidR="007D1741" w:rsidRPr="0079267B" w:rsidRDefault="007D1741" w:rsidP="007D1741">
      <w:pPr>
        <w:pStyle w:val="a3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79267B">
        <w:rPr>
          <w:rFonts w:eastAsiaTheme="minorHAnsi"/>
          <w:color w:val="000000" w:themeColor="text1"/>
          <w:sz w:val="28"/>
          <w:szCs w:val="28"/>
          <w:lang w:eastAsia="en-US"/>
        </w:rPr>
        <w:tab/>
        <w:t>3) прогноз социально-экономического развития округа;</w:t>
      </w:r>
    </w:p>
    <w:p w:rsidR="007D1741" w:rsidRPr="0079267B" w:rsidRDefault="007D1741" w:rsidP="007D1741">
      <w:pPr>
        <w:pStyle w:val="a3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79267B">
        <w:rPr>
          <w:rFonts w:eastAsiaTheme="minorHAnsi"/>
          <w:color w:val="000000" w:themeColor="text1"/>
          <w:sz w:val="28"/>
          <w:szCs w:val="28"/>
          <w:lang w:eastAsia="en-US"/>
        </w:rPr>
        <w:tab/>
        <w:t>4) реестр источников доходов бюджета округа;</w:t>
      </w:r>
    </w:p>
    <w:p w:rsidR="004321FD" w:rsidRPr="0079267B" w:rsidRDefault="004321FD" w:rsidP="004321FD">
      <w:pPr>
        <w:pStyle w:val="a3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79267B">
        <w:rPr>
          <w:rFonts w:eastAsiaTheme="minorHAnsi"/>
          <w:color w:val="000000" w:themeColor="text1"/>
          <w:sz w:val="28"/>
          <w:szCs w:val="28"/>
          <w:lang w:eastAsia="en-US"/>
        </w:rPr>
        <w:lastRenderedPageBreak/>
        <w:tab/>
        <w:t>5) верхний предел муниципального внутреннего долга по состоянию на 1 января года, следующего за очередным финансовым годом и каждым годом планового периода (очередным финансовым годом);</w:t>
      </w:r>
    </w:p>
    <w:p w:rsidR="00DD7011" w:rsidRDefault="004321FD" w:rsidP="004321FD">
      <w:pPr>
        <w:pStyle w:val="a3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79267B">
        <w:rPr>
          <w:rFonts w:eastAsiaTheme="minorHAnsi"/>
          <w:color w:val="000000" w:themeColor="text1"/>
          <w:sz w:val="28"/>
          <w:szCs w:val="28"/>
          <w:lang w:eastAsia="en-US"/>
        </w:rPr>
        <w:tab/>
        <w:t>6) оценка ожидаемого исполнения бюджета округа на текущий финансовый год;</w:t>
      </w:r>
    </w:p>
    <w:p w:rsidR="004321FD" w:rsidRPr="0079267B" w:rsidRDefault="004321FD" w:rsidP="004321FD">
      <w:pPr>
        <w:pStyle w:val="a3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79267B">
        <w:rPr>
          <w:rFonts w:eastAsiaTheme="minorHAnsi"/>
          <w:color w:val="000000" w:themeColor="text1"/>
          <w:sz w:val="28"/>
          <w:szCs w:val="28"/>
          <w:lang w:eastAsia="en-US"/>
        </w:rPr>
        <w:tab/>
        <w:t>7) утверждаемый прогнозный план (программа) приватизации муниципального имущества округа на очередной финансовый год и плановый период;</w:t>
      </w:r>
    </w:p>
    <w:p w:rsidR="004321FD" w:rsidRPr="0079267B" w:rsidRDefault="004321FD" w:rsidP="004321FD">
      <w:pPr>
        <w:pStyle w:val="a3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79267B">
        <w:rPr>
          <w:rFonts w:eastAsiaTheme="minorHAnsi"/>
          <w:color w:val="000000" w:themeColor="text1"/>
          <w:sz w:val="28"/>
          <w:szCs w:val="28"/>
          <w:lang w:eastAsia="en-US"/>
        </w:rPr>
        <w:tab/>
        <w:t>8) отчет о выданных муниципальных гарантиях за шесть месяцев текущего финансового года по всем получателям указанных гарантий, а также об исполнении ими обязательств и осуществлении платежей;</w:t>
      </w:r>
    </w:p>
    <w:p w:rsidR="004321FD" w:rsidRPr="0079267B" w:rsidRDefault="004321FD" w:rsidP="004321FD">
      <w:pPr>
        <w:pStyle w:val="a3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79267B">
        <w:rPr>
          <w:rFonts w:eastAsiaTheme="minorHAnsi"/>
          <w:color w:val="000000" w:themeColor="text1"/>
          <w:sz w:val="28"/>
          <w:szCs w:val="28"/>
          <w:lang w:eastAsia="en-US"/>
        </w:rPr>
        <w:tab/>
        <w:t>9) отчет об исполнении бюджета округа за девять месяцев текущего финансового года;</w:t>
      </w:r>
    </w:p>
    <w:p w:rsidR="007D1741" w:rsidRPr="0079267B" w:rsidRDefault="004321FD" w:rsidP="007D1741">
      <w:pPr>
        <w:pStyle w:val="a3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79267B">
        <w:rPr>
          <w:rFonts w:eastAsiaTheme="minorHAnsi"/>
          <w:color w:val="000000" w:themeColor="text1"/>
          <w:sz w:val="28"/>
          <w:szCs w:val="28"/>
          <w:lang w:eastAsia="en-US"/>
        </w:rPr>
        <w:tab/>
        <w:t xml:space="preserve">10) </w:t>
      </w:r>
      <w:r w:rsidR="007D1741" w:rsidRPr="0079267B">
        <w:rPr>
          <w:rFonts w:eastAsiaTheme="minorHAnsi"/>
          <w:color w:val="000000" w:themeColor="text1"/>
          <w:sz w:val="28"/>
          <w:szCs w:val="28"/>
          <w:lang w:eastAsia="en-US"/>
        </w:rPr>
        <w:t>пояснительная записка к проекту бюджета</w:t>
      </w:r>
      <w:r w:rsidRPr="0079267B">
        <w:rPr>
          <w:rFonts w:eastAsiaTheme="minorHAnsi"/>
          <w:color w:val="000000" w:themeColor="text1"/>
          <w:sz w:val="28"/>
          <w:szCs w:val="28"/>
          <w:lang w:eastAsia="en-US"/>
        </w:rPr>
        <w:t xml:space="preserve"> округа на очередной финансовый год и плановый период;</w:t>
      </w:r>
    </w:p>
    <w:p w:rsidR="004321FD" w:rsidRPr="0079267B" w:rsidRDefault="004321FD" w:rsidP="004321FD">
      <w:pPr>
        <w:pStyle w:val="a3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79267B">
        <w:rPr>
          <w:rFonts w:eastAsiaTheme="minorHAnsi"/>
          <w:color w:val="000000" w:themeColor="text1"/>
          <w:sz w:val="28"/>
          <w:szCs w:val="28"/>
          <w:lang w:eastAsia="en-US"/>
        </w:rPr>
        <w:tab/>
        <w:t xml:space="preserve">11) предложенные </w:t>
      </w:r>
      <w:r w:rsidR="00C920F3" w:rsidRPr="0079267B">
        <w:rPr>
          <w:rFonts w:eastAsiaTheme="minorHAnsi"/>
          <w:color w:val="000000" w:themeColor="text1"/>
          <w:sz w:val="28"/>
          <w:szCs w:val="28"/>
          <w:lang w:eastAsia="en-US"/>
        </w:rPr>
        <w:t>п</w:t>
      </w:r>
      <w:r w:rsidRPr="0079267B">
        <w:rPr>
          <w:rFonts w:eastAsiaTheme="minorHAnsi"/>
          <w:color w:val="000000" w:themeColor="text1"/>
          <w:sz w:val="28"/>
          <w:szCs w:val="28"/>
          <w:lang w:eastAsia="en-US"/>
        </w:rPr>
        <w:t xml:space="preserve">редставительным </w:t>
      </w:r>
      <w:r w:rsidR="00C920F3" w:rsidRPr="0079267B">
        <w:rPr>
          <w:rFonts w:eastAsiaTheme="minorHAnsi"/>
          <w:color w:val="000000" w:themeColor="text1"/>
          <w:sz w:val="28"/>
          <w:szCs w:val="28"/>
          <w:lang w:eastAsia="en-US"/>
        </w:rPr>
        <w:t>органом</w:t>
      </w:r>
      <w:r w:rsidRPr="0079267B">
        <w:rPr>
          <w:rFonts w:eastAsiaTheme="minorHAnsi"/>
          <w:color w:val="000000" w:themeColor="text1"/>
          <w:sz w:val="28"/>
          <w:szCs w:val="28"/>
          <w:lang w:eastAsia="en-US"/>
        </w:rPr>
        <w:t>, орган</w:t>
      </w:r>
      <w:r w:rsidR="00C920F3" w:rsidRPr="0079267B">
        <w:rPr>
          <w:rFonts w:eastAsiaTheme="minorHAnsi"/>
          <w:color w:val="000000" w:themeColor="text1"/>
          <w:sz w:val="28"/>
          <w:szCs w:val="28"/>
          <w:lang w:eastAsia="en-US"/>
        </w:rPr>
        <w:t>ом</w:t>
      </w:r>
      <w:r w:rsidRPr="0079267B">
        <w:rPr>
          <w:rFonts w:eastAsiaTheme="minorHAnsi"/>
          <w:color w:val="000000" w:themeColor="text1"/>
          <w:sz w:val="28"/>
          <w:szCs w:val="28"/>
          <w:lang w:eastAsia="en-US"/>
        </w:rPr>
        <w:t xml:space="preserve"> внешнего муниципального финансового контроля проекты бюджетных смет указанных органов, представляемые в случае возникновения разногласий с Финансовым управлением в отношении указанных бюджетных смет</w:t>
      </w:r>
      <w:r w:rsidR="000401A1" w:rsidRPr="0079267B">
        <w:rPr>
          <w:rFonts w:eastAsiaTheme="minorHAnsi"/>
          <w:color w:val="000000" w:themeColor="text1"/>
          <w:sz w:val="28"/>
          <w:szCs w:val="28"/>
          <w:lang w:eastAsia="en-US"/>
        </w:rPr>
        <w:t>;</w:t>
      </w:r>
    </w:p>
    <w:p w:rsidR="004321FD" w:rsidRPr="0079267B" w:rsidRDefault="004321FD" w:rsidP="004321FD">
      <w:pPr>
        <w:pStyle w:val="a3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79267B">
        <w:rPr>
          <w:rFonts w:eastAsiaTheme="minorHAnsi"/>
          <w:color w:val="000000" w:themeColor="text1"/>
          <w:sz w:val="28"/>
          <w:szCs w:val="28"/>
          <w:lang w:eastAsia="en-US"/>
        </w:rPr>
        <w:tab/>
        <w:t>12) паспорта муниципальных программ, проекты измен</w:t>
      </w:r>
      <w:r w:rsidR="000401A1" w:rsidRPr="0079267B">
        <w:rPr>
          <w:rFonts w:eastAsiaTheme="minorHAnsi"/>
          <w:color w:val="000000" w:themeColor="text1"/>
          <w:sz w:val="28"/>
          <w:szCs w:val="28"/>
          <w:lang w:eastAsia="en-US"/>
        </w:rPr>
        <w:t>ений в муниципальные программы</w:t>
      </w:r>
      <w:r w:rsidR="00C920F3" w:rsidRPr="0079267B">
        <w:rPr>
          <w:rFonts w:eastAsiaTheme="minorHAnsi"/>
          <w:color w:val="000000" w:themeColor="text1"/>
          <w:sz w:val="28"/>
          <w:szCs w:val="28"/>
          <w:lang w:eastAsia="en-US"/>
        </w:rPr>
        <w:t>.</w:t>
      </w:r>
      <w:r w:rsidR="000401A1" w:rsidRPr="0079267B">
        <w:rPr>
          <w:rFonts w:eastAsiaTheme="minorHAnsi"/>
          <w:color w:val="000000" w:themeColor="text1"/>
          <w:sz w:val="28"/>
          <w:szCs w:val="28"/>
          <w:lang w:eastAsia="en-US"/>
        </w:rPr>
        <w:t>»;</w:t>
      </w:r>
    </w:p>
    <w:p w:rsidR="00DD7011" w:rsidRDefault="004321FD" w:rsidP="004321FD">
      <w:pPr>
        <w:pStyle w:val="a3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79267B">
        <w:rPr>
          <w:rFonts w:eastAsiaTheme="minorHAnsi"/>
          <w:color w:val="000000" w:themeColor="text1"/>
          <w:sz w:val="28"/>
          <w:szCs w:val="28"/>
          <w:lang w:eastAsia="en-US"/>
        </w:rPr>
        <w:tab/>
      </w:r>
    </w:p>
    <w:p w:rsidR="00A529EB" w:rsidRPr="0079267B" w:rsidRDefault="00253399" w:rsidP="00DD7011">
      <w:pPr>
        <w:pStyle w:val="a3"/>
        <w:ind w:firstLine="708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79267B">
        <w:rPr>
          <w:rFonts w:eastAsiaTheme="minorHAnsi"/>
          <w:color w:val="000000" w:themeColor="text1"/>
          <w:sz w:val="28"/>
          <w:szCs w:val="28"/>
          <w:lang w:eastAsia="en-US"/>
        </w:rPr>
        <w:t xml:space="preserve">2) </w:t>
      </w:r>
      <w:r w:rsidR="00A529EB" w:rsidRPr="0079267B">
        <w:rPr>
          <w:rFonts w:eastAsiaTheme="minorHAnsi"/>
          <w:color w:val="000000" w:themeColor="text1"/>
          <w:sz w:val="28"/>
          <w:szCs w:val="28"/>
          <w:lang w:eastAsia="en-US"/>
        </w:rPr>
        <w:t xml:space="preserve">в </w:t>
      </w:r>
      <w:r w:rsidR="008E022C" w:rsidRPr="0079267B">
        <w:rPr>
          <w:rFonts w:eastAsiaTheme="minorHAnsi"/>
          <w:color w:val="000000" w:themeColor="text1"/>
          <w:sz w:val="28"/>
          <w:szCs w:val="28"/>
          <w:lang w:eastAsia="en-US"/>
        </w:rPr>
        <w:t xml:space="preserve">части </w:t>
      </w:r>
      <w:r w:rsidR="00A529EB" w:rsidRPr="0079267B">
        <w:rPr>
          <w:rFonts w:eastAsiaTheme="minorHAnsi"/>
          <w:color w:val="000000" w:themeColor="text1"/>
          <w:sz w:val="28"/>
          <w:szCs w:val="28"/>
          <w:lang w:eastAsia="en-US"/>
        </w:rPr>
        <w:t xml:space="preserve">4 статьи 17 </w:t>
      </w:r>
      <w:r w:rsidR="000401A1" w:rsidRPr="0079267B">
        <w:rPr>
          <w:rFonts w:eastAsiaTheme="minorHAnsi"/>
          <w:color w:val="000000" w:themeColor="text1"/>
          <w:sz w:val="28"/>
          <w:szCs w:val="28"/>
          <w:lang w:eastAsia="en-US"/>
        </w:rPr>
        <w:t xml:space="preserve">Положения </w:t>
      </w:r>
      <w:r w:rsidR="00A529EB" w:rsidRPr="0079267B">
        <w:rPr>
          <w:rFonts w:eastAsiaTheme="minorHAnsi"/>
          <w:color w:val="000000" w:themeColor="text1"/>
          <w:sz w:val="28"/>
          <w:szCs w:val="28"/>
          <w:lang w:eastAsia="en-US"/>
        </w:rPr>
        <w:t>слово «комиссии» заменить словом «комиссией»;</w:t>
      </w:r>
    </w:p>
    <w:p w:rsidR="00DD7011" w:rsidRDefault="00A529EB" w:rsidP="00C920F3">
      <w:pPr>
        <w:pStyle w:val="a3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79267B">
        <w:rPr>
          <w:rFonts w:eastAsiaTheme="minorHAnsi"/>
          <w:color w:val="000000" w:themeColor="text1"/>
          <w:sz w:val="28"/>
          <w:szCs w:val="28"/>
          <w:lang w:eastAsia="en-US"/>
        </w:rPr>
        <w:tab/>
      </w:r>
    </w:p>
    <w:p w:rsidR="007D1741" w:rsidRPr="0079267B" w:rsidRDefault="00A529EB" w:rsidP="00DD7011">
      <w:pPr>
        <w:pStyle w:val="a3"/>
        <w:ind w:firstLine="708"/>
        <w:jc w:val="both"/>
        <w:rPr>
          <w:color w:val="000000" w:themeColor="text1"/>
          <w:sz w:val="28"/>
          <w:szCs w:val="28"/>
        </w:rPr>
      </w:pPr>
      <w:proofErr w:type="gramStart"/>
      <w:r w:rsidRPr="0079267B">
        <w:rPr>
          <w:rFonts w:eastAsiaTheme="minorHAnsi"/>
          <w:color w:val="000000" w:themeColor="text1"/>
          <w:sz w:val="28"/>
          <w:szCs w:val="28"/>
          <w:lang w:eastAsia="en-US"/>
        </w:rPr>
        <w:t xml:space="preserve">3) </w:t>
      </w:r>
      <w:r w:rsidR="00253399" w:rsidRPr="0079267B">
        <w:rPr>
          <w:rFonts w:eastAsiaTheme="minorHAnsi"/>
          <w:color w:val="000000" w:themeColor="text1"/>
          <w:sz w:val="28"/>
          <w:szCs w:val="28"/>
          <w:lang w:eastAsia="en-US"/>
        </w:rPr>
        <w:t>в статье 27 слова «решением Представительного Собрания от 26.10.2018 г. № 224</w:t>
      </w:r>
      <w:r w:rsidR="00C920F3" w:rsidRPr="0079267B">
        <w:rPr>
          <w:rFonts w:eastAsiaTheme="minorHAnsi"/>
          <w:color w:val="000000" w:themeColor="text1"/>
          <w:sz w:val="28"/>
          <w:szCs w:val="28"/>
          <w:lang w:eastAsia="en-US"/>
        </w:rPr>
        <w:t xml:space="preserve"> </w:t>
      </w:r>
      <w:r w:rsidR="00C920F3" w:rsidRPr="0079267B">
        <w:rPr>
          <w:color w:val="000000" w:themeColor="text1"/>
          <w:sz w:val="28"/>
          <w:szCs w:val="28"/>
        </w:rPr>
        <w:t>«О Порядке представления главными распорядителями средств бюджета округа в финансовый орган информации о совершаемых действиях, направленных на реализацию права регресса, либо об отсутствии оснований для предъявления иска о взыскании денежных средств в порядке регресса»</w:t>
      </w:r>
      <w:r w:rsidR="00253399" w:rsidRPr="0079267B">
        <w:rPr>
          <w:rFonts w:eastAsiaTheme="minorHAnsi"/>
          <w:color w:val="000000" w:themeColor="text1"/>
          <w:sz w:val="28"/>
          <w:szCs w:val="28"/>
          <w:lang w:eastAsia="en-US"/>
        </w:rPr>
        <w:t xml:space="preserve">» заменить словами «решением Представительного Собрания округа от </w:t>
      </w:r>
      <w:r w:rsidR="002A7CA4">
        <w:rPr>
          <w:rFonts w:eastAsiaTheme="minorHAnsi"/>
          <w:color w:val="000000" w:themeColor="text1"/>
          <w:sz w:val="28"/>
          <w:szCs w:val="28"/>
          <w:lang w:eastAsia="en-US"/>
        </w:rPr>
        <w:t>27</w:t>
      </w:r>
      <w:r w:rsidR="00253399" w:rsidRPr="0079267B">
        <w:rPr>
          <w:rFonts w:eastAsiaTheme="minorHAnsi"/>
          <w:color w:val="000000" w:themeColor="text1"/>
          <w:sz w:val="28"/>
          <w:szCs w:val="28"/>
          <w:lang w:eastAsia="en-US"/>
        </w:rPr>
        <w:t>.0</w:t>
      </w:r>
      <w:r w:rsidR="00DD7011">
        <w:rPr>
          <w:rFonts w:eastAsiaTheme="minorHAnsi"/>
          <w:color w:val="000000" w:themeColor="text1"/>
          <w:sz w:val="28"/>
          <w:szCs w:val="28"/>
          <w:lang w:eastAsia="en-US"/>
        </w:rPr>
        <w:t>2</w:t>
      </w:r>
      <w:r w:rsidR="00253399" w:rsidRPr="0079267B">
        <w:rPr>
          <w:rFonts w:eastAsiaTheme="minorHAnsi"/>
          <w:color w:val="000000" w:themeColor="text1"/>
          <w:sz w:val="28"/>
          <w:szCs w:val="28"/>
          <w:lang w:eastAsia="en-US"/>
        </w:rPr>
        <w:t xml:space="preserve">.2023 г. № </w:t>
      </w:r>
      <w:r w:rsidR="002A7CA4">
        <w:rPr>
          <w:rFonts w:eastAsiaTheme="minorHAnsi"/>
          <w:color w:val="000000" w:themeColor="text1"/>
          <w:sz w:val="28"/>
          <w:szCs w:val="28"/>
          <w:lang w:eastAsia="en-US"/>
        </w:rPr>
        <w:t xml:space="preserve">145 </w:t>
      </w:r>
      <w:r w:rsidR="00C920F3" w:rsidRPr="0079267B">
        <w:rPr>
          <w:rFonts w:eastAsiaTheme="minorHAnsi"/>
          <w:color w:val="000000" w:themeColor="text1"/>
          <w:sz w:val="28"/>
          <w:szCs w:val="28"/>
          <w:lang w:eastAsia="en-US"/>
        </w:rPr>
        <w:t>«</w:t>
      </w:r>
      <w:r w:rsidR="00C920F3" w:rsidRPr="0079267B">
        <w:rPr>
          <w:color w:val="000000" w:themeColor="text1"/>
          <w:sz w:val="28"/>
          <w:szCs w:val="28"/>
        </w:rPr>
        <w:t>Об утверждении Порядка представления</w:t>
      </w:r>
      <w:proofErr w:type="gramEnd"/>
      <w:r w:rsidR="00C920F3" w:rsidRPr="0079267B">
        <w:rPr>
          <w:color w:val="000000" w:themeColor="text1"/>
          <w:sz w:val="28"/>
          <w:szCs w:val="28"/>
        </w:rPr>
        <w:t xml:space="preserve"> главными распорядителями средств бюджета округа в Финансовое  управление администрации Бабушкинского муниципального округа Вологодской области информации о совершаемых действиях, направленных на реализацию Бабушкинским муниципальным округом Вологодской области права регресса, либо об отсутствии оснований для предъявления иска о взыскании денежных сре</w:t>
      </w:r>
      <w:proofErr w:type="gramStart"/>
      <w:r w:rsidR="00C920F3" w:rsidRPr="0079267B">
        <w:rPr>
          <w:color w:val="000000" w:themeColor="text1"/>
          <w:sz w:val="28"/>
          <w:szCs w:val="28"/>
        </w:rPr>
        <w:t>дств в п</w:t>
      </w:r>
      <w:proofErr w:type="gramEnd"/>
      <w:r w:rsidR="00C920F3" w:rsidRPr="0079267B">
        <w:rPr>
          <w:color w:val="000000" w:themeColor="text1"/>
          <w:sz w:val="28"/>
          <w:szCs w:val="28"/>
        </w:rPr>
        <w:t>орядке регресса</w:t>
      </w:r>
      <w:r w:rsidR="00C920F3" w:rsidRPr="0079267B">
        <w:rPr>
          <w:rFonts w:eastAsiaTheme="minorHAnsi"/>
          <w:color w:val="000000" w:themeColor="text1"/>
          <w:sz w:val="28"/>
          <w:szCs w:val="28"/>
          <w:lang w:eastAsia="en-US"/>
        </w:rPr>
        <w:t>»</w:t>
      </w:r>
      <w:r w:rsidR="00253399" w:rsidRPr="0079267B">
        <w:rPr>
          <w:rFonts w:eastAsiaTheme="minorHAnsi"/>
          <w:color w:val="000000" w:themeColor="text1"/>
          <w:sz w:val="28"/>
          <w:szCs w:val="28"/>
          <w:lang w:eastAsia="en-US"/>
        </w:rPr>
        <w:t>»</w:t>
      </w:r>
      <w:r w:rsidRPr="0079267B">
        <w:rPr>
          <w:rFonts w:eastAsiaTheme="minorHAnsi"/>
          <w:color w:val="000000" w:themeColor="text1"/>
          <w:sz w:val="28"/>
          <w:szCs w:val="28"/>
          <w:lang w:eastAsia="en-US"/>
        </w:rPr>
        <w:t>;</w:t>
      </w:r>
    </w:p>
    <w:p w:rsidR="00DD7011" w:rsidRDefault="00A529EB" w:rsidP="004321FD">
      <w:pPr>
        <w:pStyle w:val="a3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79267B">
        <w:rPr>
          <w:rFonts w:eastAsiaTheme="minorHAnsi"/>
          <w:color w:val="000000" w:themeColor="text1"/>
          <w:sz w:val="28"/>
          <w:szCs w:val="28"/>
          <w:lang w:eastAsia="en-US"/>
        </w:rPr>
        <w:tab/>
      </w:r>
    </w:p>
    <w:p w:rsidR="00A529EB" w:rsidRPr="0079267B" w:rsidRDefault="00A529EB" w:rsidP="00DD7011">
      <w:pPr>
        <w:pStyle w:val="a3"/>
        <w:ind w:firstLine="708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79267B">
        <w:rPr>
          <w:rFonts w:eastAsiaTheme="minorHAnsi"/>
          <w:color w:val="000000" w:themeColor="text1"/>
          <w:sz w:val="28"/>
          <w:szCs w:val="28"/>
          <w:lang w:eastAsia="en-US"/>
        </w:rPr>
        <w:t>4) в пункте 4 статьи 31 слова «частью 3 статьи 33» заменить словами «</w:t>
      </w:r>
      <w:r w:rsidR="008E022C" w:rsidRPr="0079267B">
        <w:rPr>
          <w:rFonts w:eastAsiaTheme="minorHAnsi"/>
          <w:color w:val="000000" w:themeColor="text1"/>
          <w:sz w:val="28"/>
          <w:szCs w:val="28"/>
          <w:lang w:eastAsia="en-US"/>
        </w:rPr>
        <w:t>частью 3 статьи 3</w:t>
      </w:r>
      <w:r w:rsidR="00426532" w:rsidRPr="0079267B">
        <w:rPr>
          <w:rFonts w:eastAsiaTheme="minorHAnsi"/>
          <w:color w:val="000000" w:themeColor="text1"/>
          <w:sz w:val="28"/>
          <w:szCs w:val="28"/>
          <w:lang w:eastAsia="en-US"/>
        </w:rPr>
        <w:t>2</w:t>
      </w:r>
      <w:r w:rsidR="008E022C" w:rsidRPr="0079267B">
        <w:rPr>
          <w:rFonts w:eastAsiaTheme="minorHAnsi"/>
          <w:color w:val="000000" w:themeColor="text1"/>
          <w:sz w:val="28"/>
          <w:szCs w:val="28"/>
          <w:lang w:eastAsia="en-US"/>
        </w:rPr>
        <w:t>»;</w:t>
      </w:r>
    </w:p>
    <w:p w:rsidR="00DD7011" w:rsidRDefault="008A0B3F" w:rsidP="007D1741">
      <w:pPr>
        <w:pStyle w:val="a3"/>
        <w:jc w:val="both"/>
        <w:rPr>
          <w:color w:val="000000" w:themeColor="text1"/>
          <w:sz w:val="28"/>
          <w:szCs w:val="28"/>
        </w:rPr>
      </w:pPr>
      <w:r w:rsidRPr="0079267B">
        <w:rPr>
          <w:color w:val="000000" w:themeColor="text1"/>
          <w:sz w:val="28"/>
          <w:szCs w:val="28"/>
        </w:rPr>
        <w:tab/>
      </w:r>
    </w:p>
    <w:p w:rsidR="00B1032B" w:rsidRPr="0079267B" w:rsidRDefault="008A0B3F" w:rsidP="00DD7011">
      <w:pPr>
        <w:pStyle w:val="a3"/>
        <w:ind w:firstLine="708"/>
        <w:jc w:val="both"/>
        <w:rPr>
          <w:color w:val="000000" w:themeColor="text1"/>
          <w:sz w:val="28"/>
          <w:szCs w:val="28"/>
        </w:rPr>
      </w:pPr>
      <w:r w:rsidRPr="0079267B">
        <w:rPr>
          <w:color w:val="000000" w:themeColor="text1"/>
          <w:sz w:val="28"/>
          <w:szCs w:val="28"/>
        </w:rPr>
        <w:t>5</w:t>
      </w:r>
      <w:r w:rsidR="00253399" w:rsidRPr="0079267B">
        <w:rPr>
          <w:color w:val="000000" w:themeColor="text1"/>
          <w:sz w:val="28"/>
          <w:szCs w:val="28"/>
        </w:rPr>
        <w:t xml:space="preserve">) </w:t>
      </w:r>
      <w:r w:rsidR="00AA512B" w:rsidRPr="0079267B">
        <w:rPr>
          <w:color w:val="000000" w:themeColor="text1"/>
          <w:sz w:val="28"/>
          <w:szCs w:val="28"/>
        </w:rPr>
        <w:t xml:space="preserve">в </w:t>
      </w:r>
      <w:r w:rsidR="008E022C" w:rsidRPr="0079267B">
        <w:rPr>
          <w:color w:val="000000" w:themeColor="text1"/>
          <w:sz w:val="28"/>
          <w:szCs w:val="28"/>
        </w:rPr>
        <w:t>ч</w:t>
      </w:r>
      <w:r w:rsidR="00AA512B" w:rsidRPr="0079267B">
        <w:rPr>
          <w:color w:val="000000" w:themeColor="text1"/>
          <w:sz w:val="28"/>
          <w:szCs w:val="28"/>
        </w:rPr>
        <w:t>асти</w:t>
      </w:r>
      <w:r w:rsidR="008E022C" w:rsidRPr="0079267B">
        <w:rPr>
          <w:color w:val="000000" w:themeColor="text1"/>
          <w:sz w:val="28"/>
          <w:szCs w:val="28"/>
        </w:rPr>
        <w:t xml:space="preserve"> </w:t>
      </w:r>
      <w:r w:rsidR="00253399" w:rsidRPr="0079267B">
        <w:rPr>
          <w:color w:val="000000" w:themeColor="text1"/>
          <w:sz w:val="28"/>
          <w:szCs w:val="28"/>
        </w:rPr>
        <w:t>2 статьи 29</w:t>
      </w:r>
      <w:r w:rsidR="00AA512B" w:rsidRPr="0079267B">
        <w:rPr>
          <w:color w:val="000000" w:themeColor="text1"/>
          <w:sz w:val="28"/>
          <w:szCs w:val="28"/>
        </w:rPr>
        <w:t xml:space="preserve"> слова «сводной бюджетной отчетности» заменить словами «бюджетной отчетности»</w:t>
      </w:r>
    </w:p>
    <w:p w:rsidR="00DD7011" w:rsidRDefault="00253399" w:rsidP="000401A1">
      <w:pPr>
        <w:pStyle w:val="a3"/>
        <w:jc w:val="both"/>
        <w:rPr>
          <w:color w:val="000000" w:themeColor="text1"/>
          <w:sz w:val="28"/>
          <w:szCs w:val="28"/>
        </w:rPr>
      </w:pPr>
      <w:r w:rsidRPr="0079267B">
        <w:rPr>
          <w:color w:val="000000" w:themeColor="text1"/>
          <w:sz w:val="28"/>
          <w:szCs w:val="28"/>
        </w:rPr>
        <w:tab/>
      </w:r>
    </w:p>
    <w:p w:rsidR="008A5BB6" w:rsidRPr="0079267B" w:rsidRDefault="000401A1" w:rsidP="00DD7011">
      <w:pPr>
        <w:pStyle w:val="a3"/>
        <w:ind w:firstLine="708"/>
        <w:jc w:val="both"/>
        <w:rPr>
          <w:color w:val="000000" w:themeColor="text1"/>
          <w:sz w:val="28"/>
          <w:szCs w:val="28"/>
        </w:rPr>
      </w:pPr>
      <w:r w:rsidRPr="0079267B">
        <w:rPr>
          <w:color w:val="000000" w:themeColor="text1"/>
          <w:sz w:val="28"/>
          <w:szCs w:val="28"/>
        </w:rPr>
        <w:lastRenderedPageBreak/>
        <w:t>2</w:t>
      </w:r>
      <w:r w:rsidR="008A5BB6" w:rsidRPr="0079267B">
        <w:rPr>
          <w:color w:val="000000" w:themeColor="text1"/>
          <w:sz w:val="28"/>
          <w:szCs w:val="28"/>
        </w:rPr>
        <w:t>.</w:t>
      </w:r>
      <w:r w:rsidR="008A0B3F" w:rsidRPr="0079267B">
        <w:rPr>
          <w:color w:val="000000" w:themeColor="text1"/>
          <w:sz w:val="28"/>
          <w:szCs w:val="28"/>
        </w:rPr>
        <w:t xml:space="preserve"> </w:t>
      </w:r>
      <w:r w:rsidR="008A5BB6" w:rsidRPr="0079267B">
        <w:rPr>
          <w:color w:val="000000" w:themeColor="text1"/>
          <w:sz w:val="28"/>
          <w:szCs w:val="28"/>
        </w:rPr>
        <w:t>Настоящее решение подлежит официальному опубликованию (обнародованию) в средствах массовой информации и размещению на официальном сайте Ба</w:t>
      </w:r>
      <w:r w:rsidRPr="0079267B">
        <w:rPr>
          <w:color w:val="000000" w:themeColor="text1"/>
          <w:sz w:val="28"/>
          <w:szCs w:val="28"/>
        </w:rPr>
        <w:t>бушкинского муниципального округ</w:t>
      </w:r>
      <w:r w:rsidR="008A5BB6" w:rsidRPr="0079267B">
        <w:rPr>
          <w:color w:val="000000" w:themeColor="text1"/>
          <w:sz w:val="28"/>
          <w:szCs w:val="28"/>
        </w:rPr>
        <w:t>а в информационно-телекоммуникационной сети «Интернет», вступает в силу со дня опубликования.</w:t>
      </w:r>
    </w:p>
    <w:p w:rsidR="008A5BB6" w:rsidRDefault="008A5BB6" w:rsidP="008A5BB6">
      <w:pPr>
        <w:tabs>
          <w:tab w:val="left" w:pos="709"/>
          <w:tab w:val="left" w:pos="851"/>
        </w:tabs>
        <w:jc w:val="both"/>
        <w:rPr>
          <w:color w:val="000000" w:themeColor="text1"/>
          <w:sz w:val="28"/>
          <w:szCs w:val="28"/>
        </w:rPr>
      </w:pPr>
      <w:r w:rsidRPr="0079267B">
        <w:rPr>
          <w:color w:val="000000" w:themeColor="text1"/>
          <w:sz w:val="28"/>
          <w:szCs w:val="28"/>
        </w:rPr>
        <w:tab/>
      </w:r>
    </w:p>
    <w:p w:rsidR="00DD7011" w:rsidRPr="0079267B" w:rsidRDefault="00DD7011" w:rsidP="008A5BB6">
      <w:pPr>
        <w:tabs>
          <w:tab w:val="left" w:pos="709"/>
          <w:tab w:val="left" w:pos="851"/>
        </w:tabs>
        <w:jc w:val="both"/>
        <w:rPr>
          <w:color w:val="000000" w:themeColor="text1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679"/>
        <w:gridCol w:w="4679"/>
      </w:tblGrid>
      <w:tr w:rsidR="0079267B" w:rsidRPr="0079267B" w:rsidTr="00821489">
        <w:trPr>
          <w:trHeight w:val="360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A5BB6" w:rsidRPr="0079267B" w:rsidRDefault="008A5BB6" w:rsidP="00472E9C">
            <w:pPr>
              <w:rPr>
                <w:color w:val="000000" w:themeColor="text1"/>
              </w:rPr>
            </w:pPr>
            <w:r w:rsidRPr="0079267B">
              <w:rPr>
                <w:color w:val="000000" w:themeColor="text1"/>
                <w:sz w:val="28"/>
              </w:rPr>
              <w:t>Председатель</w:t>
            </w:r>
          </w:p>
          <w:p w:rsidR="008A5BB6" w:rsidRPr="0079267B" w:rsidRDefault="008A5BB6" w:rsidP="00472E9C">
            <w:pPr>
              <w:rPr>
                <w:color w:val="000000" w:themeColor="text1"/>
                <w:sz w:val="28"/>
              </w:rPr>
            </w:pPr>
            <w:r w:rsidRPr="0079267B">
              <w:rPr>
                <w:color w:val="000000" w:themeColor="text1"/>
                <w:sz w:val="28"/>
              </w:rPr>
              <w:t>Представительного Собрания</w:t>
            </w:r>
          </w:p>
          <w:p w:rsidR="008A5BB6" w:rsidRPr="0079267B" w:rsidRDefault="008A5BB6" w:rsidP="00472E9C">
            <w:pPr>
              <w:rPr>
                <w:color w:val="000000" w:themeColor="text1"/>
                <w:sz w:val="28"/>
              </w:rPr>
            </w:pPr>
            <w:r w:rsidRPr="0079267B">
              <w:rPr>
                <w:color w:val="000000" w:themeColor="text1"/>
                <w:sz w:val="28"/>
              </w:rPr>
              <w:t>Бабушкинского муниципального</w:t>
            </w:r>
          </w:p>
          <w:p w:rsidR="008A5BB6" w:rsidRPr="0079267B" w:rsidRDefault="008A5BB6" w:rsidP="00472E9C">
            <w:pPr>
              <w:rPr>
                <w:color w:val="000000" w:themeColor="text1"/>
                <w:lang w:eastAsia="en-US"/>
              </w:rPr>
            </w:pPr>
            <w:r w:rsidRPr="0079267B">
              <w:rPr>
                <w:color w:val="000000" w:themeColor="text1"/>
                <w:sz w:val="28"/>
              </w:rPr>
              <w:t>округа</w:t>
            </w:r>
          </w:p>
        </w:tc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</w:tcPr>
          <w:p w:rsidR="008A5BB6" w:rsidRPr="0079267B" w:rsidRDefault="008A5BB6" w:rsidP="00472E9C">
            <w:pPr>
              <w:rPr>
                <w:color w:val="000000" w:themeColor="text1"/>
                <w:sz w:val="28"/>
              </w:rPr>
            </w:pPr>
            <w:r w:rsidRPr="0079267B">
              <w:rPr>
                <w:color w:val="000000" w:themeColor="text1"/>
                <w:sz w:val="28"/>
              </w:rPr>
              <w:t xml:space="preserve">    Глава Бабушкинского     </w:t>
            </w:r>
          </w:p>
          <w:p w:rsidR="008A5BB6" w:rsidRPr="0079267B" w:rsidRDefault="000401A1" w:rsidP="00472E9C">
            <w:pPr>
              <w:rPr>
                <w:color w:val="000000" w:themeColor="text1"/>
              </w:rPr>
            </w:pPr>
            <w:r w:rsidRPr="0079267B">
              <w:rPr>
                <w:color w:val="000000" w:themeColor="text1"/>
                <w:sz w:val="28"/>
              </w:rPr>
              <w:t xml:space="preserve">    муниципального округ</w:t>
            </w:r>
            <w:r w:rsidR="008A5BB6" w:rsidRPr="0079267B">
              <w:rPr>
                <w:color w:val="000000" w:themeColor="text1"/>
                <w:sz w:val="28"/>
              </w:rPr>
              <w:t xml:space="preserve">а </w:t>
            </w:r>
          </w:p>
          <w:p w:rsidR="008A5BB6" w:rsidRPr="0079267B" w:rsidRDefault="008A5BB6" w:rsidP="00472E9C">
            <w:pPr>
              <w:rPr>
                <w:color w:val="000000" w:themeColor="text1"/>
                <w:lang w:eastAsia="en-US"/>
              </w:rPr>
            </w:pPr>
          </w:p>
        </w:tc>
      </w:tr>
      <w:tr w:rsidR="008A5BB6" w:rsidRPr="0079267B" w:rsidTr="00821489">
        <w:trPr>
          <w:trHeight w:val="360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A5BB6" w:rsidRPr="0079267B" w:rsidRDefault="008A5BB6" w:rsidP="00821489">
            <w:pPr>
              <w:spacing w:line="276" w:lineRule="auto"/>
              <w:rPr>
                <w:color w:val="000000" w:themeColor="text1"/>
                <w:lang w:eastAsia="en-US"/>
              </w:rPr>
            </w:pPr>
            <w:r w:rsidRPr="0079267B">
              <w:rPr>
                <w:color w:val="000000" w:themeColor="text1"/>
                <w:sz w:val="28"/>
              </w:rPr>
              <w:t>_________________</w:t>
            </w:r>
            <w:proofErr w:type="spellStart"/>
            <w:r w:rsidRPr="0079267B">
              <w:rPr>
                <w:color w:val="000000" w:themeColor="text1"/>
                <w:sz w:val="28"/>
              </w:rPr>
              <w:t>А.М.Шушков</w:t>
            </w:r>
            <w:proofErr w:type="spellEnd"/>
          </w:p>
        </w:tc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A5BB6" w:rsidRPr="0079267B" w:rsidRDefault="008A5BB6" w:rsidP="00821489">
            <w:pPr>
              <w:spacing w:line="276" w:lineRule="auto"/>
              <w:rPr>
                <w:color w:val="000000" w:themeColor="text1"/>
                <w:lang w:eastAsia="en-US"/>
              </w:rPr>
            </w:pPr>
            <w:r w:rsidRPr="0079267B">
              <w:rPr>
                <w:color w:val="000000" w:themeColor="text1"/>
                <w:sz w:val="28"/>
              </w:rPr>
              <w:t xml:space="preserve">    _________________ </w:t>
            </w:r>
            <w:proofErr w:type="spellStart"/>
            <w:r w:rsidRPr="0079267B">
              <w:rPr>
                <w:color w:val="000000" w:themeColor="text1"/>
                <w:sz w:val="28"/>
              </w:rPr>
              <w:t>Т.С.Жирохова</w:t>
            </w:r>
            <w:proofErr w:type="spellEnd"/>
          </w:p>
        </w:tc>
      </w:tr>
    </w:tbl>
    <w:p w:rsidR="008A5BB6" w:rsidRPr="0079267B" w:rsidRDefault="008A5BB6" w:rsidP="008A5BB6">
      <w:pPr>
        <w:ind w:right="424"/>
        <w:jc w:val="right"/>
        <w:rPr>
          <w:color w:val="000000" w:themeColor="text1"/>
          <w:sz w:val="28"/>
          <w:szCs w:val="28"/>
        </w:rPr>
      </w:pPr>
    </w:p>
    <w:p w:rsidR="008A5BB6" w:rsidRPr="0079267B" w:rsidRDefault="008A5BB6" w:rsidP="008A5BB6">
      <w:pPr>
        <w:ind w:right="424"/>
        <w:jc w:val="right"/>
        <w:rPr>
          <w:color w:val="000000" w:themeColor="text1"/>
          <w:sz w:val="28"/>
          <w:szCs w:val="28"/>
        </w:rPr>
      </w:pPr>
    </w:p>
    <w:p w:rsidR="00654875" w:rsidRPr="0079267B" w:rsidRDefault="00654875">
      <w:pPr>
        <w:rPr>
          <w:color w:val="000000" w:themeColor="text1"/>
        </w:rPr>
      </w:pPr>
      <w:bookmarkStart w:id="0" w:name="_GoBack"/>
      <w:bookmarkEnd w:id="0"/>
    </w:p>
    <w:sectPr w:rsidR="00654875" w:rsidRPr="0079267B" w:rsidSect="00DD701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A5BB6"/>
    <w:rsid w:val="000401A1"/>
    <w:rsid w:val="00147E14"/>
    <w:rsid w:val="001B41CF"/>
    <w:rsid w:val="00253399"/>
    <w:rsid w:val="002A7CA4"/>
    <w:rsid w:val="003554DB"/>
    <w:rsid w:val="003B79D9"/>
    <w:rsid w:val="00422A36"/>
    <w:rsid w:val="00426532"/>
    <w:rsid w:val="004321FD"/>
    <w:rsid w:val="00454AFF"/>
    <w:rsid w:val="00472E9C"/>
    <w:rsid w:val="00487B6C"/>
    <w:rsid w:val="00517050"/>
    <w:rsid w:val="006345A9"/>
    <w:rsid w:val="00654875"/>
    <w:rsid w:val="00691B7F"/>
    <w:rsid w:val="00705BA5"/>
    <w:rsid w:val="0079267B"/>
    <w:rsid w:val="007D1741"/>
    <w:rsid w:val="008A0B3F"/>
    <w:rsid w:val="008A5BB6"/>
    <w:rsid w:val="008E022C"/>
    <w:rsid w:val="0090717F"/>
    <w:rsid w:val="009B2F01"/>
    <w:rsid w:val="00A529EB"/>
    <w:rsid w:val="00AA512B"/>
    <w:rsid w:val="00B1032B"/>
    <w:rsid w:val="00C0060B"/>
    <w:rsid w:val="00C31207"/>
    <w:rsid w:val="00C920F3"/>
    <w:rsid w:val="00D4307C"/>
    <w:rsid w:val="00DB4CD0"/>
    <w:rsid w:val="00DD7011"/>
    <w:rsid w:val="00E01F65"/>
    <w:rsid w:val="00EA3466"/>
    <w:rsid w:val="00F946F6"/>
    <w:rsid w:val="00FE1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5B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8A5BB6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3">
    <w:name w:val="No Spacing"/>
    <w:uiPriority w:val="1"/>
    <w:qFormat/>
    <w:rsid w:val="008A5B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B41CF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B41CF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649</Words>
  <Characters>3705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4346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3</cp:revision>
  <cp:lastPrinted>2023-02-16T13:36:00Z</cp:lastPrinted>
  <dcterms:created xsi:type="dcterms:W3CDTF">2023-02-27T13:43:00Z</dcterms:created>
  <dcterms:modified xsi:type="dcterms:W3CDTF">2023-02-27T13:53:00Z</dcterms:modified>
</cp:coreProperties>
</file>