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E14" w:rsidRPr="00776E14" w:rsidRDefault="00776E14" w:rsidP="00776E14">
      <w:pPr>
        <w:jc w:val="center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-242570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/>
      </w:r>
      <w:r>
        <w:rPr>
          <w:sz w:val="26"/>
          <w:szCs w:val="26"/>
        </w:rPr>
        <w:t xml:space="preserve">                                                                                                        </w:t>
      </w:r>
    </w:p>
    <w:p w:rsidR="00776E14" w:rsidRDefault="00776E14" w:rsidP="00776E14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776E14" w:rsidRDefault="00776E14" w:rsidP="00776E14">
      <w:pPr>
        <w:jc w:val="center"/>
      </w:pPr>
    </w:p>
    <w:p w:rsidR="00776E14" w:rsidRDefault="00776E14" w:rsidP="00776E1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776E14" w:rsidRDefault="00776E14" w:rsidP="00776E14">
      <w:pPr>
        <w:jc w:val="center"/>
        <w:rPr>
          <w:b/>
          <w:bCs/>
        </w:rPr>
      </w:pPr>
    </w:p>
    <w:p w:rsidR="00776E14" w:rsidRDefault="00776E14" w:rsidP="00776E14">
      <w:pPr>
        <w:rPr>
          <w:b/>
          <w:bCs/>
          <w:sz w:val="28"/>
          <w:szCs w:val="28"/>
        </w:rPr>
      </w:pPr>
    </w:p>
    <w:p w:rsidR="00776E14" w:rsidRDefault="003B13C0" w:rsidP="00776E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30</w:t>
      </w:r>
      <w:r w:rsidR="00776E14">
        <w:rPr>
          <w:b/>
          <w:sz w:val="28"/>
          <w:szCs w:val="28"/>
        </w:rPr>
        <w:t xml:space="preserve">  мая  2024 года</w:t>
      </w:r>
      <w:r w:rsidR="00776E14">
        <w:rPr>
          <w:sz w:val="28"/>
          <w:szCs w:val="28"/>
        </w:rPr>
        <w:tab/>
      </w:r>
      <w:r w:rsidR="00776E14">
        <w:rPr>
          <w:sz w:val="28"/>
          <w:szCs w:val="28"/>
        </w:rPr>
        <w:tab/>
      </w:r>
      <w:r w:rsidR="00776E14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</w:t>
      </w:r>
      <w:r w:rsidR="004C1A6D">
        <w:rPr>
          <w:b/>
          <w:sz w:val="28"/>
          <w:szCs w:val="28"/>
        </w:rPr>
        <w:t xml:space="preserve">    </w:t>
      </w:r>
      <w:r w:rsidR="00776E14">
        <w:rPr>
          <w:b/>
          <w:sz w:val="28"/>
          <w:szCs w:val="28"/>
        </w:rPr>
        <w:t xml:space="preserve">        №</w:t>
      </w:r>
      <w:r>
        <w:rPr>
          <w:b/>
          <w:sz w:val="28"/>
          <w:szCs w:val="28"/>
        </w:rPr>
        <w:t xml:space="preserve"> </w:t>
      </w:r>
      <w:r w:rsidR="004776A2">
        <w:rPr>
          <w:b/>
          <w:sz w:val="28"/>
          <w:szCs w:val="28"/>
        </w:rPr>
        <w:t>338</w:t>
      </w:r>
    </w:p>
    <w:p w:rsidR="00776E14" w:rsidRDefault="00776E14" w:rsidP="00776E14">
      <w:pPr>
        <w:tabs>
          <w:tab w:val="left" w:pos="4050"/>
        </w:tabs>
        <w:rPr>
          <w:bCs/>
        </w:rPr>
      </w:pPr>
      <w:r>
        <w:rPr>
          <w:b/>
          <w:bCs/>
          <w:sz w:val="28"/>
          <w:szCs w:val="28"/>
        </w:rPr>
        <w:tab/>
      </w:r>
      <w:proofErr w:type="gramStart"/>
      <w:r>
        <w:rPr>
          <w:bCs/>
        </w:rPr>
        <w:t>с</w:t>
      </w:r>
      <w:proofErr w:type="gramEnd"/>
      <w:r>
        <w:rPr>
          <w:bCs/>
        </w:rPr>
        <w:t>.</w:t>
      </w:r>
      <w:proofErr w:type="gramStart"/>
      <w:r>
        <w:rPr>
          <w:bCs/>
        </w:rPr>
        <w:t>им</w:t>
      </w:r>
      <w:proofErr w:type="gramEnd"/>
      <w:r>
        <w:rPr>
          <w:bCs/>
        </w:rPr>
        <w:t>. Бабушкина</w:t>
      </w:r>
    </w:p>
    <w:p w:rsidR="00776E14" w:rsidRDefault="00776E14" w:rsidP="00776E1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776E14" w:rsidRDefault="00776E14" w:rsidP="00776E14">
      <w:pPr>
        <w:shd w:val="clear" w:color="auto" w:fill="FFFFFF"/>
        <w:ind w:firstLine="567"/>
        <w:jc w:val="center"/>
        <w:rPr>
          <w:b/>
          <w:color w:val="000000"/>
        </w:rPr>
      </w:pPr>
      <w:r>
        <w:rPr>
          <w:b/>
          <w:sz w:val="28"/>
          <w:szCs w:val="28"/>
        </w:rPr>
        <w:t>О внесении изменений в решение Представительного Собрания Бабушкинского муниципального округа от 26.12.202</w:t>
      </w:r>
      <w:r w:rsidR="003B13C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 № 127 «Об утверждении Положения о муниципальном контроле в сфере благоустройства  на территории Бабушкинского муниципального округа Вологодской области</w:t>
      </w:r>
      <w:r>
        <w:rPr>
          <w:sz w:val="28"/>
          <w:szCs w:val="28"/>
        </w:rPr>
        <w:t>»</w:t>
      </w:r>
    </w:p>
    <w:p w:rsidR="00776E14" w:rsidRDefault="00776E14" w:rsidP="00776E14">
      <w:pPr>
        <w:shd w:val="clear" w:color="auto" w:fill="FFFFFF"/>
        <w:ind w:firstLine="567"/>
        <w:rPr>
          <w:b/>
          <w:color w:val="000000"/>
        </w:rPr>
      </w:pPr>
    </w:p>
    <w:p w:rsidR="00776E14" w:rsidRDefault="00776E14" w:rsidP="00776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муниципального нормативного правового акта в соответствие с законодательством Российской Федерации, руководствуясь Уставом Бабушкинского муниципального округа,  </w:t>
      </w:r>
    </w:p>
    <w:p w:rsidR="00776E14" w:rsidRDefault="00776E14" w:rsidP="00776E14">
      <w:pPr>
        <w:shd w:val="clear" w:color="auto" w:fill="FFFFFF"/>
        <w:ind w:firstLine="709"/>
        <w:jc w:val="both"/>
        <w:rPr>
          <w:color w:val="000000"/>
        </w:rPr>
      </w:pPr>
    </w:p>
    <w:p w:rsidR="00776E14" w:rsidRDefault="004C1A6D" w:rsidP="004C1A6D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 w:rsidR="00776E14">
        <w:rPr>
          <w:b/>
          <w:color w:val="000000"/>
          <w:sz w:val="28"/>
          <w:szCs w:val="28"/>
        </w:rPr>
        <w:t>Представительное Собрание Бабушкинского муниципального округа РЕШИЛО</w:t>
      </w:r>
      <w:r w:rsidR="00776E14">
        <w:rPr>
          <w:b/>
          <w:sz w:val="28"/>
          <w:szCs w:val="28"/>
        </w:rPr>
        <w:t>:</w:t>
      </w:r>
    </w:p>
    <w:p w:rsidR="00776E14" w:rsidRDefault="00776E14" w:rsidP="00776E14">
      <w:pPr>
        <w:ind w:firstLine="709"/>
        <w:jc w:val="both"/>
        <w:rPr>
          <w:b/>
          <w:sz w:val="28"/>
          <w:szCs w:val="28"/>
        </w:rPr>
      </w:pPr>
    </w:p>
    <w:p w:rsidR="00776E14" w:rsidRDefault="00776E14" w:rsidP="00776E1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 </w:t>
      </w:r>
      <w:r>
        <w:rPr>
          <w:sz w:val="28"/>
          <w:szCs w:val="28"/>
        </w:rPr>
        <w:t xml:space="preserve">Внести решение </w:t>
      </w:r>
      <w:r w:rsidRPr="005E53AB">
        <w:rPr>
          <w:sz w:val="28"/>
          <w:szCs w:val="28"/>
        </w:rPr>
        <w:t xml:space="preserve">Представительного Собрания Бабушкинского муниципального округа от </w:t>
      </w:r>
      <w:r>
        <w:rPr>
          <w:sz w:val="28"/>
          <w:szCs w:val="28"/>
        </w:rPr>
        <w:t>26.</w:t>
      </w:r>
      <w:r w:rsidRPr="005E53AB">
        <w:rPr>
          <w:sz w:val="28"/>
          <w:szCs w:val="28"/>
        </w:rPr>
        <w:t>12.202</w:t>
      </w:r>
      <w:r w:rsidR="003B13C0">
        <w:rPr>
          <w:sz w:val="28"/>
          <w:szCs w:val="28"/>
        </w:rPr>
        <w:t>2</w:t>
      </w:r>
      <w:r w:rsidRPr="005E53AB">
        <w:rPr>
          <w:sz w:val="28"/>
          <w:szCs w:val="28"/>
        </w:rPr>
        <w:t xml:space="preserve"> года № 127 «Об утверждении Положения о муниципальном контроле в сфере благоустройства  на территории Бабушкинского муниципального округа Вологодской области»</w:t>
      </w:r>
      <w:r>
        <w:rPr>
          <w:sz w:val="28"/>
          <w:szCs w:val="28"/>
        </w:rPr>
        <w:t xml:space="preserve"> изменения, изложив Положение в новой редакции согласно приложению к настоящему решению.</w:t>
      </w:r>
    </w:p>
    <w:p w:rsidR="00776E14" w:rsidRDefault="00776E14" w:rsidP="00776E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подлежит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776E14" w:rsidRDefault="00776E14" w:rsidP="00776E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776E14" w:rsidRDefault="00776E14" w:rsidP="00776E1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76E14" w:rsidRDefault="00776E14" w:rsidP="00776E14">
      <w:pPr>
        <w:ind w:left="5398"/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776E14" w:rsidTr="00776E1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6E14" w:rsidRDefault="00776E14">
            <w:pPr>
              <w:spacing w:line="256" w:lineRule="auto"/>
              <w:rPr>
                <w:lang w:eastAsia="en-US"/>
              </w:rPr>
            </w:pPr>
            <w:r>
              <w:rPr>
                <w:sz w:val="28"/>
                <w:lang w:eastAsia="en-US"/>
              </w:rPr>
              <w:t>Председатель</w:t>
            </w:r>
          </w:p>
          <w:p w:rsidR="00776E14" w:rsidRDefault="00776E14">
            <w:pPr>
              <w:spacing w:line="25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Представительного Собрания</w:t>
            </w:r>
          </w:p>
          <w:p w:rsidR="00776E14" w:rsidRDefault="00776E14">
            <w:pPr>
              <w:spacing w:line="25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Бабушкинского муниципального</w:t>
            </w:r>
          </w:p>
          <w:p w:rsidR="00776E14" w:rsidRDefault="00776E14">
            <w:pPr>
              <w:spacing w:line="256" w:lineRule="auto"/>
              <w:rPr>
                <w:lang w:eastAsia="en-US"/>
              </w:rPr>
            </w:pPr>
            <w:r>
              <w:rPr>
                <w:sz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4C1A6D" w:rsidRDefault="00776E14">
            <w:pPr>
              <w:spacing w:line="25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       Глава </w:t>
            </w:r>
          </w:p>
          <w:p w:rsidR="00776E14" w:rsidRDefault="004C1A6D">
            <w:pPr>
              <w:spacing w:line="25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       </w:t>
            </w:r>
            <w:r w:rsidR="00776E14">
              <w:rPr>
                <w:sz w:val="28"/>
                <w:lang w:eastAsia="en-US"/>
              </w:rPr>
              <w:t xml:space="preserve">Бабушкинского  </w:t>
            </w:r>
          </w:p>
          <w:p w:rsidR="00776E14" w:rsidRDefault="00776E14">
            <w:pPr>
              <w:spacing w:line="256" w:lineRule="auto"/>
              <w:rPr>
                <w:lang w:eastAsia="en-US"/>
              </w:rPr>
            </w:pPr>
            <w:r>
              <w:rPr>
                <w:sz w:val="28"/>
                <w:lang w:eastAsia="en-US"/>
              </w:rPr>
              <w:t xml:space="preserve">           муниципального округа</w:t>
            </w:r>
          </w:p>
          <w:p w:rsidR="00776E14" w:rsidRDefault="00776E14">
            <w:pPr>
              <w:spacing w:line="256" w:lineRule="auto"/>
              <w:rPr>
                <w:lang w:eastAsia="en-US"/>
              </w:rPr>
            </w:pPr>
          </w:p>
        </w:tc>
      </w:tr>
      <w:tr w:rsidR="00776E14" w:rsidTr="00776E1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6E14" w:rsidRDefault="00776E14">
            <w:pPr>
              <w:spacing w:line="256" w:lineRule="auto"/>
              <w:rPr>
                <w:lang w:eastAsia="en-US"/>
              </w:rPr>
            </w:pPr>
            <w:r>
              <w:rPr>
                <w:sz w:val="28"/>
                <w:lang w:eastAsia="en-US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6E14" w:rsidRDefault="00776E14">
            <w:pPr>
              <w:spacing w:line="256" w:lineRule="auto"/>
              <w:rPr>
                <w:lang w:eastAsia="en-US"/>
              </w:rPr>
            </w:pPr>
            <w:r>
              <w:rPr>
                <w:sz w:val="28"/>
                <w:lang w:eastAsia="en-US"/>
              </w:rPr>
              <w:t xml:space="preserve">           ____________  Т.С. Жирохова</w:t>
            </w:r>
          </w:p>
        </w:tc>
      </w:tr>
    </w:tbl>
    <w:p w:rsidR="00776E14" w:rsidRDefault="00776E14" w:rsidP="00776E14">
      <w:pPr>
        <w:ind w:firstLine="709"/>
        <w:jc w:val="both"/>
        <w:rPr>
          <w:b/>
          <w:color w:val="000000"/>
        </w:rPr>
      </w:pPr>
    </w:p>
    <w:p w:rsidR="00776E14" w:rsidRDefault="00776E14" w:rsidP="00776E14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776E14" w:rsidRDefault="00776E14" w:rsidP="00776E14">
      <w:pPr>
        <w:ind w:left="5398"/>
        <w:jc w:val="center"/>
        <w:rPr>
          <w:color w:val="000000"/>
        </w:rPr>
      </w:pPr>
    </w:p>
    <w:p w:rsidR="00776E14" w:rsidRDefault="00776E14" w:rsidP="00776E14">
      <w:pPr>
        <w:tabs>
          <w:tab w:val="num" w:pos="200"/>
        </w:tabs>
        <w:ind w:left="4536"/>
        <w:jc w:val="center"/>
        <w:outlineLvl w:val="0"/>
      </w:pPr>
      <w:r>
        <w:t>УТВЕРЖДЕНО</w:t>
      </w:r>
    </w:p>
    <w:p w:rsidR="00776E14" w:rsidRDefault="00776E14" w:rsidP="00776E14">
      <w:pPr>
        <w:ind w:left="4536"/>
        <w:jc w:val="center"/>
        <w:rPr>
          <w:color w:val="000000"/>
        </w:rPr>
      </w:pPr>
      <w:r>
        <w:rPr>
          <w:color w:val="000000"/>
        </w:rPr>
        <w:t>решением Представительного Собрания Бабушкинского муниципального округа</w:t>
      </w:r>
    </w:p>
    <w:p w:rsidR="00776E14" w:rsidRDefault="00776E14" w:rsidP="00776E14">
      <w:pPr>
        <w:tabs>
          <w:tab w:val="num" w:pos="200"/>
        </w:tabs>
        <w:ind w:left="4536"/>
        <w:jc w:val="center"/>
        <w:outlineLvl w:val="0"/>
      </w:pPr>
      <w:r>
        <w:t>от «26» декабря 2022 года № 127</w:t>
      </w:r>
    </w:p>
    <w:p w:rsidR="00776E14" w:rsidRDefault="00776E14" w:rsidP="00776E14">
      <w:pPr>
        <w:tabs>
          <w:tab w:val="num" w:pos="200"/>
        </w:tabs>
        <w:ind w:left="4536"/>
        <w:jc w:val="center"/>
        <w:outlineLvl w:val="0"/>
      </w:pPr>
      <w:r>
        <w:t>(Приложение 1)</w:t>
      </w:r>
    </w:p>
    <w:p w:rsidR="00776E14" w:rsidRDefault="004C1A6D" w:rsidP="004C1A6D">
      <w:pPr>
        <w:tabs>
          <w:tab w:val="num" w:pos="200"/>
        </w:tabs>
        <w:outlineLvl w:val="0"/>
      </w:pPr>
      <w:r>
        <w:t xml:space="preserve">                                                                        </w:t>
      </w:r>
      <w:r w:rsidR="00776E14">
        <w:t xml:space="preserve">(в редакции решения от 30 мая 2024 года № </w:t>
      </w:r>
      <w:r>
        <w:t>338</w:t>
      </w:r>
      <w:r w:rsidR="00776E14">
        <w:t>)</w:t>
      </w:r>
    </w:p>
    <w:p w:rsidR="00776E14" w:rsidRDefault="00776E14" w:rsidP="00776E14">
      <w:pPr>
        <w:ind w:firstLine="567"/>
        <w:jc w:val="right"/>
        <w:rPr>
          <w:color w:val="000000"/>
          <w:sz w:val="17"/>
          <w:szCs w:val="17"/>
        </w:rPr>
      </w:pPr>
    </w:p>
    <w:p w:rsidR="00776E14" w:rsidRDefault="00776E14" w:rsidP="00776E14">
      <w:pPr>
        <w:ind w:firstLine="567"/>
        <w:jc w:val="right"/>
        <w:rPr>
          <w:color w:val="000000"/>
          <w:sz w:val="17"/>
          <w:szCs w:val="17"/>
        </w:rPr>
      </w:pPr>
    </w:p>
    <w:p w:rsidR="00776E14" w:rsidRDefault="00776E14" w:rsidP="00776E14">
      <w:pPr>
        <w:jc w:val="center"/>
        <w:rPr>
          <w:i/>
          <w:iCs/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Положение о муниципальном контроле в сфере благоустройства на территории </w:t>
      </w:r>
      <w:r>
        <w:rPr>
          <w:b/>
          <w:color w:val="000000"/>
          <w:sz w:val="28"/>
          <w:szCs w:val="28"/>
        </w:rPr>
        <w:t>Бабушкинского муниципального округа Вологодской области</w:t>
      </w:r>
    </w:p>
    <w:p w:rsidR="00776E14" w:rsidRDefault="00776E14" w:rsidP="00776E14">
      <w:pPr>
        <w:jc w:val="center"/>
      </w:pPr>
    </w:p>
    <w:p w:rsidR="00776E14" w:rsidRDefault="00776E14" w:rsidP="00776E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 Настоящее Положение устанавливает порядок осуществления муниципального контроля в сфере благоустройства на территории Бабушкинского муниципального округа Вологодской области</w:t>
      </w:r>
      <w:r w:rsidR="00610C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контроль в сфере благоустройства).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Бабушкинского муниципального округа Вологодской области</w:t>
      </w:r>
      <w:r w:rsidR="009162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Правила благоустройства)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Контроль в сфере благоустройства осуществляется администрацией</w:t>
      </w:r>
      <w:r w:rsidR="00610C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Бабушкинского муниципального округа Вологодской области</w:t>
      </w:r>
      <w:r w:rsidR="00610C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(далее – администрация).</w:t>
      </w:r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Должностными лицами администрации, уполномоченными осуществлять контроль в сфере благоустройства, являются специалисты отдела дорожной </w:t>
      </w:r>
      <w:r>
        <w:rPr>
          <w:sz w:val="28"/>
          <w:szCs w:val="28"/>
        </w:rPr>
        <w:t>деятельности, транспортного обслуживания и благоустройства администрации Бабушкинского муниципального округа Вологодской области</w:t>
      </w:r>
      <w:r w:rsidR="00916281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(далее также – должностные лица, уполномоченные осуществлять контроль)</w:t>
      </w:r>
      <w:r>
        <w:rPr>
          <w:i/>
          <w:iCs/>
          <w:color w:val="000000"/>
        </w:rPr>
        <w:t>.</w:t>
      </w:r>
      <w:r>
        <w:rPr>
          <w:color w:val="000000"/>
          <w:sz w:val="28"/>
          <w:szCs w:val="28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776E14" w:rsidRDefault="00776E14" w:rsidP="00776E1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(надзоре) и муниципальном контроле в Российской Федерации», Федерального </w:t>
      </w:r>
      <w:r w:rsidRPr="00610CCE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="00610CCE" w:rsidRPr="00610CCE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 06.10.2003 № 131-ФЗ «Об общих принципах организации местного самоуправления в Российской Федерации».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61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1.6. Администрация осуществляет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Правил благоустройства, включающих:</w:t>
      </w:r>
    </w:p>
    <w:p w:rsidR="00776E14" w:rsidRDefault="00776E14" w:rsidP="00776E14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обязательные требования по содержанию прилегающих территорий;</w:t>
      </w:r>
    </w:p>
    <w:p w:rsidR="00776E14" w:rsidRDefault="00776E14" w:rsidP="00776E14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776E14" w:rsidRDefault="00776E14" w:rsidP="00776E14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- по </w:t>
      </w:r>
      <w:r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- по </w:t>
      </w:r>
      <w:r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Бабушкинского муниципального округа Вологодской области</w:t>
      </w:r>
      <w:r w:rsidR="009162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Правилами благоустройства;</w:t>
      </w:r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- о недопустимости </w:t>
      </w:r>
      <w:r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7E724C" w:rsidRDefault="007E724C" w:rsidP="00776E1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- о запрете на складирование и хранение строительных и иных материалов, дров, угля, гр</w:t>
      </w:r>
      <w:r w:rsidR="001212E7">
        <w:rPr>
          <w:sz w:val="28"/>
          <w:szCs w:val="28"/>
        </w:rPr>
        <w:t>у</w:t>
      </w:r>
      <w:r>
        <w:rPr>
          <w:sz w:val="28"/>
          <w:szCs w:val="28"/>
        </w:rPr>
        <w:t>нта, металлического лома на территориях общего пользовании, в том числе при производстве строительных, ремонтных и иных работ</w:t>
      </w:r>
    </w:p>
    <w:p w:rsidR="00776E14" w:rsidRDefault="00776E14" w:rsidP="00776E14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обязательные требования по уборке территории Бабушкинского муниципального округа Вологодской области</w:t>
      </w:r>
      <w:r w:rsidR="007E72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:rsidR="00776E14" w:rsidRDefault="00776E14" w:rsidP="00776E14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7E724C">
        <w:rPr>
          <w:sz w:val="28"/>
          <w:szCs w:val="28"/>
        </w:rPr>
        <w:t xml:space="preserve">обязательные требования по уборке территории Бабушкинского муниципального округа  Вологодской области в летний период, включая обязательные требования по выявлению карантинных, ядовитых  и сорных </w:t>
      </w:r>
      <w:r w:rsidR="007E724C">
        <w:rPr>
          <w:sz w:val="28"/>
          <w:szCs w:val="28"/>
        </w:rPr>
        <w:lastRenderedPageBreak/>
        <w:t>растений, борьбе с ними, локализации, ликвидации их очагов, в том числе проведение мероприятий по предотвращению распространения борщевика Сосновского</w:t>
      </w:r>
      <w:r>
        <w:rPr>
          <w:color w:val="000000"/>
          <w:sz w:val="28"/>
          <w:szCs w:val="28"/>
        </w:rPr>
        <w:t>;</w:t>
      </w:r>
    </w:p>
    <w:p w:rsidR="00776E14" w:rsidRDefault="00776E14" w:rsidP="00776E14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дополнительные обязательные требования </w:t>
      </w:r>
      <w:r>
        <w:rPr>
          <w:color w:val="000000"/>
          <w:sz w:val="28"/>
          <w:szCs w:val="28"/>
          <w:shd w:val="clear" w:color="auto" w:fill="FFFFFF"/>
        </w:rPr>
        <w:t>пожарной безопасности</w:t>
      </w:r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:rsidR="00776E14" w:rsidRDefault="00776E14" w:rsidP="00776E14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6) </w:t>
      </w:r>
      <w:r>
        <w:rPr>
          <w:color w:val="000000"/>
          <w:sz w:val="28"/>
          <w:szCs w:val="28"/>
        </w:rPr>
        <w:t xml:space="preserve">обязательные требования по </w:t>
      </w:r>
      <w:r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>
        <w:rPr>
          <w:color w:val="000000"/>
          <w:sz w:val="28"/>
          <w:szCs w:val="28"/>
        </w:rPr>
        <w:t>;</w:t>
      </w:r>
    </w:p>
    <w:p w:rsidR="00776E14" w:rsidRDefault="00776E14" w:rsidP="00776E14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  <w:proofErr w:type="gramEnd"/>
    </w:p>
    <w:p w:rsidR="00776E14" w:rsidRDefault="00776E14" w:rsidP="00776E14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8) </w:t>
      </w:r>
      <w:r>
        <w:rPr>
          <w:color w:val="000000"/>
          <w:sz w:val="28"/>
          <w:szCs w:val="28"/>
        </w:rPr>
        <w:t>обязательные требования по</w:t>
      </w:r>
      <w:r w:rsidR="007E72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складированию твердых коммунальных отходов;</w:t>
      </w:r>
    </w:p>
    <w:p w:rsidR="00776E14" w:rsidRDefault="00776E14" w:rsidP="00776E14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9) обязательные требования по</w:t>
      </w:r>
      <w:r w:rsidR="007E724C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выгулу животных</w:t>
      </w:r>
      <w:r>
        <w:rPr>
          <w:color w:val="000000"/>
          <w:sz w:val="28"/>
          <w:szCs w:val="28"/>
        </w:rPr>
        <w:t xml:space="preserve"> и требования о недопустимости </w:t>
      </w:r>
      <w:r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осуществляет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776E14" w:rsidRDefault="00776E14" w:rsidP="00776E14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776E14" w:rsidRDefault="00776E14" w:rsidP="00776E14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776E14" w:rsidRDefault="00776E14" w:rsidP="00776E14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776E14" w:rsidRDefault="00776E14" w:rsidP="00776E14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776E14" w:rsidRDefault="00776E14" w:rsidP="00776E14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дворовые территории;</w:t>
      </w:r>
    </w:p>
    <w:p w:rsidR="00776E14" w:rsidRDefault="00776E14" w:rsidP="00776E14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детские и спортивные площадки;</w:t>
      </w:r>
    </w:p>
    <w:p w:rsidR="00776E14" w:rsidRDefault="00776E14" w:rsidP="00776E14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площадки для выгула животных;</w:t>
      </w:r>
    </w:p>
    <w:p w:rsidR="00776E14" w:rsidRDefault="00776E14" w:rsidP="00776E14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парковки (парковочные места);</w:t>
      </w:r>
    </w:p>
    <w:p w:rsidR="00776E14" w:rsidRDefault="00776E14" w:rsidP="00776E14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 парки, скверы, иные зеленые зоны;</w:t>
      </w:r>
    </w:p>
    <w:p w:rsidR="00776E14" w:rsidRDefault="00776E14" w:rsidP="00776E14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8) технические и санитарно-защитные зоны;</w:t>
      </w:r>
    </w:p>
    <w:p w:rsidR="00776E14" w:rsidRDefault="00776E14" w:rsidP="00776E14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1.8. При осуществлении контроля в сфере благоустройства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10CCE" w:rsidRDefault="00610CCE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1.9. Администрацией в рамках осуществления муниципального контроля обеспечивается учет объектов муниципального контроля в сфере благоустройства, не позднее 2 календарных дней со дня поступления таких сведений.</w:t>
      </w:r>
    </w:p>
    <w:p w:rsidR="00610CCE" w:rsidRDefault="00610CCE" w:rsidP="00610CC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Учет объектов контроля </w:t>
      </w:r>
      <w:r>
        <w:rPr>
          <w:rFonts w:ascii="Times New Roman" w:hAnsi="Times New Roman" w:cs="Times New Roman"/>
          <w:color w:val="000000"/>
          <w:sz w:val="27"/>
          <w:szCs w:val="27"/>
        </w:rPr>
        <w:t>осуществляется путем ведения журнала учета объектов контроля. При осуществлении учета объектов контроля на контролируемых лиц не может возлагаться обязанность по предоставлению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610CCE" w:rsidRDefault="00610CCE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6E14" w:rsidRDefault="00776E14" w:rsidP="00776E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Профилактика рисков причинения вреда (ущерба) охраняемым законом ценностям</w:t>
      </w:r>
    </w:p>
    <w:p w:rsidR="00776E14" w:rsidRDefault="00776E14" w:rsidP="00776E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Администрация осуществляет контроль в сфере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посредством проведения профилактических мероприятий.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</w:t>
      </w:r>
      <w:r w:rsidR="007E724C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лаве</w:t>
      </w:r>
      <w:r w:rsidR="007E72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Бабушкинского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округа Вологодской области</w:t>
      </w:r>
      <w:r w:rsidR="007E72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для принятия решения о проведении контрольных мероприятий.</w:t>
      </w:r>
      <w:proofErr w:type="gramEnd"/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обобщение правоприменительной практики;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объявление предостережений;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консультирование;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профилактический визит.</w:t>
      </w:r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2.6. </w:t>
      </w:r>
      <w:proofErr w:type="gramStart"/>
      <w:r>
        <w:rPr>
          <w:color w:val="000000"/>
          <w:sz w:val="28"/>
          <w:szCs w:val="28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сайт) в специальном разделе, посвященном контрольной деятельности (</w:t>
      </w:r>
      <w:r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>
        <w:rPr>
          <w:color w:val="000000"/>
          <w:sz w:val="28"/>
          <w:szCs w:val="28"/>
        </w:rPr>
        <w:t>официального сайта администрации</w:t>
      </w:r>
      <w:r>
        <w:rPr>
          <w:color w:val="000000"/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</w:rPr>
        <w:t>, в средствах массовой информации,</w:t>
      </w:r>
      <w:r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иных формах.</w:t>
      </w:r>
    </w:p>
    <w:p w:rsidR="00776E14" w:rsidRDefault="001212E7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2.7.</w:t>
      </w:r>
      <w:r w:rsidR="00776E1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8" w:history="1">
        <w:r w:rsidR="00776E14" w:rsidRPr="007E724C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="007E724C">
        <w:t xml:space="preserve"> </w:t>
      </w:r>
      <w:r w:rsidR="00776E14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2.8. </w:t>
      </w:r>
      <w:proofErr w:type="gramStart"/>
      <w:r>
        <w:rPr>
          <w:color w:val="000000"/>
          <w:sz w:val="28"/>
          <w:szCs w:val="28"/>
        </w:rPr>
        <w:t>Предостережение о недопустимости нарушения обязательных требований и предложение</w:t>
      </w:r>
      <w:r>
        <w:rPr>
          <w:color w:val="000000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>
        <w:rPr>
          <w:color w:val="000000"/>
          <w:sz w:val="28"/>
          <w:szCs w:val="28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>
        <w:rPr>
          <w:color w:val="000000"/>
          <w:sz w:val="28"/>
          <w:szCs w:val="28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>
        <w:rPr>
          <w:color w:val="000000"/>
          <w:sz w:val="28"/>
          <w:szCs w:val="28"/>
        </w:rPr>
        <w:t xml:space="preserve"> законом ценностям. Предостережения объявляются (подписываются) главой Бабушкинского муниципального округа Вологодской области</w:t>
      </w:r>
      <w:r w:rsidR="007E72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>
        <w:rPr>
          <w:color w:val="000000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="007E72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«О типовых формах документов, используемых контрольным (надзорным) органом»</w:t>
      </w:r>
      <w:r>
        <w:rPr>
          <w:color w:val="000000"/>
          <w:sz w:val="28"/>
          <w:szCs w:val="28"/>
        </w:rPr>
        <w:t xml:space="preserve">. 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</w:t>
      </w:r>
      <w:r w:rsidR="007E724C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Возражение направляется контролируемым лицом в течени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10 календарных дней после получения предостережения в бумажном виде почтовым отправлением или в виде электронного документа на указанный в предостережении адрес электронной почты, или иным указанным в предостережении способом.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7E724C">
        <w:rPr>
          <w:rFonts w:ascii="Times New Roman" w:hAnsi="Times New Roman" w:cs="Times New Roman"/>
          <w:color w:val="000000"/>
          <w:sz w:val="28"/>
          <w:szCs w:val="28"/>
        </w:rPr>
        <w:t>ичный прием граждан проводится Г</w:t>
      </w:r>
      <w:r>
        <w:rPr>
          <w:rFonts w:ascii="Times New Roman" w:hAnsi="Times New Roman" w:cs="Times New Roman"/>
          <w:color w:val="000000"/>
          <w:sz w:val="28"/>
          <w:szCs w:val="28"/>
        </w:rPr>
        <w:t>лавой Бабушкинского муниципального округа Вологодской области</w:t>
      </w:r>
      <w:r w:rsidR="007E72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(или) должностным лицом, уполномоченным осуществлять контроль в сфере благоустройства.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контроля в сфере благоустройства;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за время консультирования предоставить в устной форме ответ на поставленные вопросы невозможно;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контроль в сфере благоустройства, ведется журнал учета консультирований.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Бабушкинского муниципального округа Вологодской области</w:t>
      </w:r>
      <w:r w:rsidR="004776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или должностным лицом, уполномоченным осуществлять контроль в сфере благоустройства.</w:t>
      </w:r>
    </w:p>
    <w:p w:rsidR="00776E14" w:rsidRPr="0096160A" w:rsidRDefault="00776E14" w:rsidP="00776E14">
      <w:pPr>
        <w:pStyle w:val="a8"/>
        <w:jc w:val="both"/>
      </w:pPr>
      <w:r>
        <w:rPr>
          <w:szCs w:val="28"/>
        </w:rPr>
        <w:tab/>
        <w:t xml:space="preserve">2.11. </w:t>
      </w:r>
      <w:r w:rsidRPr="0096160A"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776E14" w:rsidRPr="0096160A" w:rsidRDefault="00776E14" w:rsidP="00776E14">
      <w:pPr>
        <w:pStyle w:val="a8"/>
        <w:jc w:val="both"/>
      </w:pPr>
      <w:r>
        <w:tab/>
      </w:r>
      <w:r w:rsidRPr="0096160A"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776E14" w:rsidRPr="0096160A" w:rsidRDefault="00776E14" w:rsidP="00776E14">
      <w:pPr>
        <w:pStyle w:val="a8"/>
        <w:jc w:val="both"/>
      </w:pPr>
      <w:r>
        <w:tab/>
      </w:r>
      <w:r w:rsidRPr="0096160A"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776E14" w:rsidRPr="0096160A" w:rsidRDefault="00776E14" w:rsidP="00776E14">
      <w:pPr>
        <w:pStyle w:val="a8"/>
        <w:jc w:val="both"/>
      </w:pPr>
      <w:r>
        <w:tab/>
      </w:r>
      <w:r w:rsidRPr="0096160A">
        <w:t>Администрация обязана предложить проведение профилактического визита контролируемому лицу, приступающему к осуществлению деятельности на объектах контроля, не позднее чем в течение одного года со дня начала такой деятельности.</w:t>
      </w:r>
    </w:p>
    <w:p w:rsidR="00776E14" w:rsidRPr="0096160A" w:rsidRDefault="00776E14" w:rsidP="00776E14">
      <w:pPr>
        <w:pStyle w:val="a8"/>
        <w:jc w:val="both"/>
      </w:pPr>
      <w:r>
        <w:tab/>
      </w:r>
      <w:r w:rsidRPr="0096160A">
        <w:t>Обязательный профилактический визит проводится в течение 1 рабочего дня.</w:t>
      </w:r>
    </w:p>
    <w:p w:rsidR="00776E14" w:rsidRPr="0096160A" w:rsidRDefault="00776E14" w:rsidP="00776E14">
      <w:pPr>
        <w:pStyle w:val="a8"/>
        <w:jc w:val="both"/>
        <w:rPr>
          <w:rFonts w:eastAsiaTheme="minorHAnsi"/>
          <w:kern w:val="0"/>
          <w:lang w:eastAsia="en-US"/>
        </w:rPr>
      </w:pPr>
      <w:r w:rsidRPr="0096160A">
        <w:tab/>
      </w:r>
      <w:r w:rsidRPr="0096160A">
        <w:rPr>
          <w:rFonts w:eastAsiaTheme="minorHAnsi"/>
          <w:kern w:val="0"/>
          <w:lang w:eastAsia="en-US"/>
        </w:rPr>
        <w:t>Контролируемое лицо вправе обратиться в администрацию с заявлением о проведении в отношении его профилактического визита.</w:t>
      </w:r>
    </w:p>
    <w:p w:rsidR="00776E14" w:rsidRPr="0096160A" w:rsidRDefault="00776E14" w:rsidP="00776E14">
      <w:pPr>
        <w:pStyle w:val="a8"/>
        <w:jc w:val="both"/>
        <w:rPr>
          <w:rFonts w:eastAsiaTheme="minorHAnsi"/>
          <w:kern w:val="0"/>
          <w:lang w:eastAsia="en-US"/>
        </w:rPr>
      </w:pPr>
      <w:r w:rsidRPr="0096160A">
        <w:rPr>
          <w:rFonts w:eastAsiaTheme="minorHAnsi"/>
          <w:kern w:val="0"/>
          <w:lang w:eastAsia="en-US"/>
        </w:rPr>
        <w:lastRenderedPageBreak/>
        <w:tab/>
        <w:t xml:space="preserve">Администрация рассматривает заявление контролируемого лица в течение десяти рабочих дней </w:t>
      </w:r>
      <w:proofErr w:type="gramStart"/>
      <w:r w:rsidRPr="0096160A">
        <w:rPr>
          <w:rFonts w:eastAsiaTheme="minorHAnsi"/>
          <w:kern w:val="0"/>
          <w:lang w:eastAsia="en-US"/>
        </w:rPr>
        <w:t>с даты регистрации</w:t>
      </w:r>
      <w:proofErr w:type="gramEnd"/>
      <w:r w:rsidRPr="0096160A">
        <w:rPr>
          <w:rFonts w:eastAsiaTheme="minorHAnsi"/>
          <w:kern w:val="0"/>
          <w:lang w:eastAsia="en-US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администрации, категории риска объекта контроля, о чем уведомляет контролируемое лицо.</w:t>
      </w:r>
    </w:p>
    <w:p w:rsidR="00776E14" w:rsidRPr="0096160A" w:rsidRDefault="00776E14" w:rsidP="00776E14">
      <w:pPr>
        <w:pStyle w:val="a8"/>
        <w:jc w:val="both"/>
        <w:rPr>
          <w:rFonts w:eastAsiaTheme="minorHAnsi"/>
          <w:kern w:val="0"/>
          <w:lang w:eastAsia="en-US"/>
        </w:rPr>
      </w:pPr>
      <w:r w:rsidRPr="0096160A">
        <w:rPr>
          <w:rFonts w:eastAsiaTheme="minorHAnsi"/>
          <w:kern w:val="0"/>
          <w:lang w:eastAsia="en-US"/>
        </w:rPr>
        <w:tab/>
        <w:t xml:space="preserve">Администрация принимает решение </w:t>
      </w:r>
      <w:proofErr w:type="gramStart"/>
      <w:r w:rsidRPr="0096160A">
        <w:rPr>
          <w:rFonts w:eastAsiaTheme="minorHAnsi"/>
          <w:kern w:val="0"/>
          <w:lang w:eastAsia="en-US"/>
        </w:rPr>
        <w:t>об отказе в проведении профилактического визита по заявлению контролируемого лица по одному из следующих оснований</w:t>
      </w:r>
      <w:proofErr w:type="gramEnd"/>
      <w:r w:rsidRPr="0096160A">
        <w:rPr>
          <w:rFonts w:eastAsiaTheme="minorHAnsi"/>
          <w:kern w:val="0"/>
          <w:lang w:eastAsia="en-US"/>
        </w:rPr>
        <w:t>:</w:t>
      </w:r>
    </w:p>
    <w:p w:rsidR="00776E14" w:rsidRPr="0096160A" w:rsidRDefault="00776E14" w:rsidP="00776E14">
      <w:pPr>
        <w:pStyle w:val="a8"/>
        <w:jc w:val="both"/>
        <w:rPr>
          <w:rFonts w:eastAsiaTheme="minorHAnsi"/>
          <w:kern w:val="0"/>
          <w:lang w:eastAsia="en-US"/>
        </w:rPr>
      </w:pPr>
      <w:r w:rsidRPr="0096160A">
        <w:rPr>
          <w:rFonts w:eastAsiaTheme="minorHAnsi"/>
          <w:kern w:val="0"/>
          <w:lang w:eastAsia="en-US"/>
        </w:rPr>
        <w:tab/>
        <w:t>1) от контролируемого лица поступило уведомление об отзыве заявления о проведении профилактического визита;</w:t>
      </w:r>
    </w:p>
    <w:p w:rsidR="00776E14" w:rsidRPr="0096160A" w:rsidRDefault="00776E14" w:rsidP="00776E14">
      <w:pPr>
        <w:pStyle w:val="a8"/>
        <w:jc w:val="both"/>
        <w:rPr>
          <w:rFonts w:eastAsiaTheme="minorHAnsi"/>
          <w:kern w:val="0"/>
          <w:lang w:eastAsia="en-US"/>
        </w:rPr>
      </w:pPr>
      <w:r w:rsidRPr="0096160A">
        <w:rPr>
          <w:rFonts w:eastAsiaTheme="minorHAnsi"/>
          <w:kern w:val="0"/>
          <w:lang w:eastAsia="en-US"/>
        </w:rPr>
        <w:tab/>
        <w:t>2)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лица;</w:t>
      </w:r>
    </w:p>
    <w:p w:rsidR="00776E14" w:rsidRPr="0096160A" w:rsidRDefault="00776E14" w:rsidP="00776E14">
      <w:pPr>
        <w:pStyle w:val="a8"/>
        <w:jc w:val="both"/>
        <w:rPr>
          <w:rFonts w:eastAsiaTheme="minorHAnsi"/>
          <w:kern w:val="0"/>
          <w:lang w:eastAsia="en-US"/>
        </w:rPr>
      </w:pPr>
      <w:r w:rsidRPr="0096160A">
        <w:rPr>
          <w:rFonts w:eastAsiaTheme="minorHAnsi"/>
          <w:kern w:val="0"/>
          <w:lang w:eastAsia="en-US"/>
        </w:rPr>
        <w:tab/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776E14" w:rsidRPr="0096160A" w:rsidRDefault="00776E14" w:rsidP="00776E14">
      <w:pPr>
        <w:pStyle w:val="a8"/>
        <w:jc w:val="both"/>
        <w:rPr>
          <w:rFonts w:eastAsiaTheme="minorHAnsi"/>
          <w:kern w:val="0"/>
          <w:lang w:eastAsia="en-US"/>
        </w:rPr>
      </w:pPr>
      <w:r w:rsidRPr="0096160A">
        <w:rPr>
          <w:rFonts w:eastAsiaTheme="minorHAnsi"/>
          <w:kern w:val="0"/>
          <w:lang w:eastAsia="en-US"/>
        </w:rPr>
        <w:tab/>
        <w:t>4) заявление контролируемого лица содержит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:rsidR="00776E14" w:rsidRPr="0096160A" w:rsidRDefault="00776E14" w:rsidP="00776E14">
      <w:pPr>
        <w:pStyle w:val="a8"/>
        <w:jc w:val="both"/>
        <w:rPr>
          <w:rFonts w:eastAsiaTheme="minorHAnsi"/>
          <w:kern w:val="0"/>
          <w:lang w:eastAsia="en-US"/>
        </w:rPr>
      </w:pPr>
      <w:r w:rsidRPr="0096160A">
        <w:rPr>
          <w:rFonts w:eastAsiaTheme="minorHAnsi"/>
          <w:kern w:val="0"/>
          <w:lang w:eastAsia="en-US"/>
        </w:rPr>
        <w:tab/>
        <w:t>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</w:p>
    <w:p w:rsidR="00776E14" w:rsidRDefault="00776E14" w:rsidP="00776E14">
      <w:pPr>
        <w:pStyle w:val="a8"/>
        <w:jc w:val="both"/>
        <w:rPr>
          <w:color w:val="000000"/>
          <w:szCs w:val="28"/>
        </w:rPr>
      </w:pPr>
      <w:r>
        <w:tab/>
      </w:r>
      <w:r w:rsidRPr="0096160A">
        <w:t>Профилактический визит осуществляется в соответствии со статьей 52 от 31.07.2020 № 248-ФЗ «О государственном контроле (надзоре) и муниципальном контроле в Российской Федерации</w:t>
      </w:r>
    </w:p>
    <w:p w:rsidR="00610CCE" w:rsidRPr="00610CCE" w:rsidRDefault="00610CCE" w:rsidP="00610C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CCE">
        <w:rPr>
          <w:rFonts w:ascii="Times New Roman" w:hAnsi="Times New Roman" w:cs="Times New Roman"/>
          <w:bCs/>
          <w:color w:val="000000"/>
          <w:sz w:val="28"/>
          <w:szCs w:val="28"/>
        </w:rPr>
        <w:t>2.12.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10CCE">
        <w:rPr>
          <w:rFonts w:ascii="Times New Roman" w:hAnsi="Times New Roman" w:cs="Times New Roman"/>
          <w:color w:val="000000"/>
          <w:sz w:val="28"/>
          <w:szCs w:val="28"/>
        </w:rPr>
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776E14" w:rsidRPr="00610CCE" w:rsidRDefault="00610CCE" w:rsidP="00610CCE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0CCE"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обобщения правоприменительной практики должностными лицами, уполномоченными осуществлять муниципальный контроль в сфере благоустройства, ежегодно готовится доклад, содержащий результаты обобщения правоприменительной практики по осуществлению муниципального контроля и утверждаемый распоряжением администрации округа, подписываемый </w:t>
      </w:r>
      <w:r w:rsidR="007E724C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0CCE">
        <w:rPr>
          <w:rFonts w:ascii="Times New Roman" w:hAnsi="Times New Roman" w:cs="Times New Roman"/>
          <w:color w:val="000000"/>
          <w:sz w:val="28"/>
          <w:szCs w:val="28"/>
        </w:rPr>
        <w:t>лавой округа. Указанный доклад размещается в срок до 1 июля года, следующего за отчетным годом, на официальном сайте Бабушкинского муниципального округа в специальном разделе, посвящ</w:t>
      </w:r>
      <w:r>
        <w:rPr>
          <w:rFonts w:ascii="Times New Roman" w:hAnsi="Times New Roman" w:cs="Times New Roman"/>
          <w:color w:val="000000"/>
          <w:sz w:val="28"/>
          <w:szCs w:val="28"/>
        </w:rPr>
        <w:t>енном контрольной деятельности.</w:t>
      </w:r>
    </w:p>
    <w:p w:rsidR="00610CCE" w:rsidRDefault="00610CCE" w:rsidP="00776E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76E14" w:rsidRDefault="00776E14" w:rsidP="00776E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3. Осуществление контрольных мероприятий и контрольных действий</w:t>
      </w:r>
    </w:p>
    <w:p w:rsidR="00776E14" w:rsidRDefault="00776E14" w:rsidP="00776E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 Плановые контрольные мероприятия при осуществлении муниципального контроля в сфере благоустройства не провод</w:t>
      </w:r>
      <w:r w:rsidR="00610CCE">
        <w:rPr>
          <w:rFonts w:ascii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hAnsi="Times New Roman" w:cs="Times New Roman"/>
          <w:color w:val="000000"/>
          <w:sz w:val="28"/>
          <w:szCs w:val="28"/>
        </w:rPr>
        <w:t>ся.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в автоматическом режиме технических средств фиксации правонарушений, имеющих функции фото- и киносъемки, видеозаписи</w:t>
      </w:r>
      <w:r>
        <w:rPr>
          <w:color w:val="000000"/>
          <w:sz w:val="28"/>
          <w:szCs w:val="28"/>
        </w:rPr>
        <w:t>);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испытания).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776E14" w:rsidRDefault="00776E14" w:rsidP="00776E1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3.4. Контрольные мероприятия, указанные в подпунктах 1 – 4 пункта 3.2</w:t>
      </w:r>
      <w:r w:rsidR="00610C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настоящего Положения, проводятся в форме внеплановых мероприятий.</w:t>
      </w:r>
    </w:p>
    <w:p w:rsidR="00776E14" w:rsidRDefault="00776E14" w:rsidP="00776E1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прокуратуры, за исключением случаев их проведения в соответствии с пунктами 3-6 части 1, частью 3 статьи 57 и частью 12 статьи 66 Федерального закона от 31.07.2020 № 248-ФЗ «</w:t>
      </w:r>
      <w:r>
        <w:rPr>
          <w:sz w:val="28"/>
          <w:szCs w:val="28"/>
        </w:rPr>
        <w:t>О государственном контроле (надзоре) и муниципальном контроле в Российской Федерации».</w:t>
      </w:r>
    </w:p>
    <w:p w:rsidR="00776E14" w:rsidRDefault="00776E14" w:rsidP="00776E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Внеплановая </w:t>
      </w:r>
      <w:r w:rsidR="009512BA">
        <w:rPr>
          <w:sz w:val="28"/>
          <w:szCs w:val="28"/>
        </w:rPr>
        <w:t>документарная проверка проводит</w:t>
      </w:r>
      <w:r>
        <w:rPr>
          <w:sz w:val="28"/>
          <w:szCs w:val="28"/>
        </w:rPr>
        <w:t>ся без согласования с органами прокуратуры.</w:t>
      </w:r>
    </w:p>
    <w:p w:rsidR="00776E14" w:rsidRDefault="009512BA" w:rsidP="00776E1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Рейдовый осмотр проводит</w:t>
      </w:r>
      <w:r w:rsidR="00776E14">
        <w:rPr>
          <w:sz w:val="28"/>
          <w:szCs w:val="28"/>
        </w:rPr>
        <w:t>ся по сог</w:t>
      </w:r>
      <w:r w:rsidR="00776E14">
        <w:rPr>
          <w:color w:val="000000"/>
          <w:sz w:val="28"/>
          <w:szCs w:val="28"/>
          <w:shd w:val="clear" w:color="auto" w:fill="FFFFFF"/>
        </w:rPr>
        <w:t>ласования с органами прокуратуры, за исключением случаев их проведения в соответствии с пунктами 3-6 части 1, частью 3 статьи 57 и частью 12 статьи 66 Федерального закона от 31.07.2020 № 248-ФЗ «</w:t>
      </w:r>
      <w:r w:rsidR="00776E14">
        <w:rPr>
          <w:sz w:val="28"/>
          <w:szCs w:val="28"/>
        </w:rPr>
        <w:t>О государственном контроле (надзоре) и муниципальном контроле в Российской Федерации».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3.5. Основанием для проведения контрольных мероприятий, проводимых с взаимодействием с контролируемыми лицами, является: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лиц;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3.7.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 либо установлении параметров деятельности контролируемого лица,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776E14" w:rsidRDefault="00776E14" w:rsidP="00776E14">
      <w:pPr>
        <w:pStyle w:val="a8"/>
        <w:jc w:val="both"/>
      </w:pPr>
      <w:r>
        <w:rPr>
          <w:color w:val="000000"/>
          <w:szCs w:val="28"/>
        </w:rPr>
        <w:tab/>
        <w:t xml:space="preserve">3.8. </w:t>
      </w:r>
      <w:proofErr w:type="gramStart"/>
      <w:r>
        <w:t xml:space="preserve">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 в сфере благоустройства, на основании задания </w:t>
      </w:r>
      <w:r w:rsidR="007E724C">
        <w:t>Г</w:t>
      </w:r>
      <w:r>
        <w:t xml:space="preserve">лавы Бабушкинского муниципального округа </w:t>
      </w:r>
      <w:r>
        <w:lastRenderedPageBreak/>
        <w:t>Вологодской области, задания, содержащегося в планах работы администрации, в том числе в случаях, установленных Федеральным законом от 31.07.2020 № 248-ФЗ «О государственном контроле (надзоре) и муниципальном контроле в Российской Федерации».</w:t>
      </w:r>
      <w:proofErr w:type="gramEnd"/>
    </w:p>
    <w:p w:rsidR="00776E14" w:rsidRDefault="00776E14" w:rsidP="00776E14">
      <w:pPr>
        <w:pStyle w:val="a8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ab/>
        <w:t xml:space="preserve">Выдача предписаний по итогам проведения контрольных (надзорных) мероприятий без взаимодействия с контролируемым лицом не допускается, за исключением случая, предусмотренного </w:t>
      </w:r>
      <w:hyperlink w:anchor="Par1" w:history="1">
        <w:r w:rsidRPr="00FE4B5E">
          <w:rPr>
            <w:rFonts w:eastAsiaTheme="minorHAnsi"/>
            <w:color w:val="000000" w:themeColor="text1"/>
            <w:kern w:val="0"/>
            <w:lang w:eastAsia="en-US"/>
          </w:rPr>
          <w:t xml:space="preserve">абзацем </w:t>
        </w:r>
        <w:r>
          <w:rPr>
            <w:rFonts w:eastAsiaTheme="minorHAnsi"/>
            <w:color w:val="000000" w:themeColor="text1"/>
            <w:kern w:val="0"/>
            <w:lang w:eastAsia="en-US"/>
          </w:rPr>
          <w:t>третьим</w:t>
        </w:r>
      </w:hyperlink>
      <w:r>
        <w:rPr>
          <w:rFonts w:eastAsiaTheme="minorHAnsi"/>
          <w:kern w:val="0"/>
          <w:lang w:eastAsia="en-US"/>
        </w:rPr>
        <w:t xml:space="preserve"> настоящего пункта.</w:t>
      </w:r>
    </w:p>
    <w:p w:rsidR="00776E14" w:rsidRDefault="00776E14" w:rsidP="00776E14">
      <w:pPr>
        <w:pStyle w:val="a8"/>
        <w:jc w:val="both"/>
        <w:rPr>
          <w:i/>
          <w:iCs/>
          <w:color w:val="000000"/>
          <w:sz w:val="24"/>
        </w:rPr>
      </w:pPr>
      <w:bookmarkStart w:id="1" w:name="Par1"/>
      <w:bookmarkEnd w:id="1"/>
      <w:r>
        <w:rPr>
          <w:rFonts w:eastAsiaTheme="minorHAnsi"/>
          <w:kern w:val="0"/>
          <w:lang w:eastAsia="en-US"/>
        </w:rPr>
        <w:tab/>
        <w:t>В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контрольных (надзорных) мероприятий без взаимодействия</w:t>
      </w:r>
      <w:r>
        <w:rPr>
          <w:color w:val="000000"/>
          <w:szCs w:val="28"/>
        </w:rPr>
        <w:t>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3.9.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 в сфере Благоустройства, в соответствии с Федеральным </w:t>
      </w:r>
      <w:hyperlink r:id="rId9" w:history="1">
        <w:r w:rsidRPr="007E724C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3.10.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proofErr w:type="gramStart"/>
      <w:r>
        <w:rPr>
          <w:color w:val="000000"/>
          <w:sz w:val="28"/>
          <w:szCs w:val="28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="009512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proofErr w:type="gramEnd"/>
      <w:r w:rsidR="009512BA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000000"/>
          <w:sz w:val="28"/>
          <w:szCs w:val="28"/>
          <w:shd w:val="clear" w:color="auto" w:fill="FFFFFF"/>
        </w:rPr>
        <w:t>организаций, в распоряжении которых находятся эти документы и (или) информация, а также</w:t>
      </w:r>
      <w:r w:rsidR="009512BA">
        <w:rPr>
          <w:color w:val="000000"/>
          <w:sz w:val="28"/>
          <w:szCs w:val="28"/>
          <w:shd w:val="clear" w:color="auto" w:fill="FFFFFF"/>
        </w:rPr>
        <w:t xml:space="preserve"> </w:t>
      </w:r>
      <w:hyperlink r:id="rId10" w:history="1">
        <w:r>
          <w:rPr>
            <w:rStyle w:val="a3"/>
            <w:color w:val="000000"/>
            <w:sz w:val="28"/>
            <w:szCs w:val="28"/>
          </w:rPr>
          <w:t>Правилами</w:t>
        </w:r>
      </w:hyperlink>
      <w:r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</w:t>
      </w:r>
      <w:proofErr w:type="gramEnd"/>
      <w:r>
        <w:rPr>
          <w:color w:val="000000"/>
          <w:sz w:val="28"/>
          <w:szCs w:val="28"/>
        </w:rPr>
        <w:t xml:space="preserve"> от 06.03.2021 № 338 «О межведомственном информационном взаимодействии в рамках </w:t>
      </w:r>
      <w:r>
        <w:rPr>
          <w:color w:val="000000"/>
          <w:sz w:val="28"/>
          <w:szCs w:val="28"/>
        </w:rPr>
        <w:lastRenderedPageBreak/>
        <w:t>осуществления государственного контроля (надзора), муниципального контроля».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3.11.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Индивидуальный предприниматель, гражданин, являющиеся контролируемыми лицами, вправе не позднее 1 рабочего дня до начала проведения контрольного мероприятия представить в администрацию информацию о невозможности присутствия при проведении контрольного мероприятия в случае: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его временной нетрудоспособности;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избрания в отношении него меры пресечения в виде подписки о невыезде и надлежащем поведении или запроса определенных действий, препятствующих присутствию при проведении контрольного мероприятия, а также в виде заключения под стражу или домашнего ареста;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применения к нему административного или уголовного наказания, которое делает невозможной его явку;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4)прибытия его в командировке;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5) возникновения катастрофы природного или техногенного характера, эпидемии, введения чрезвычайного или военного положения.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представленной информации прилагаются копии документов, подтверждающих факт наличия (наступления) обстоятельств, указанных в настоящем пункте.</w:t>
      </w:r>
    </w:p>
    <w:p w:rsidR="009512BA" w:rsidRDefault="009512BA" w:rsidP="00776E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12BA">
        <w:rPr>
          <w:rFonts w:ascii="Times New Roman" w:hAnsi="Times New Roman" w:cs="Times New Roman"/>
          <w:sz w:val="28"/>
          <w:szCs w:val="28"/>
        </w:rPr>
        <w:t>В указанных случаях в течение 5 рабочих дней со дня получения соответствующей информации администрация переносит проведение контрольного мероприятия на срок, необходимый  для прекращения обстоятельств, послуживших поводом для предоставления информации в администрацию, и направляет уведомление об этом контрольному лицу, при этом контрольное мероприятие может быть проведено, контрольные действия могут быть совершены, если оценка соблюдения обязательных требований при проведении контрольного мероприятия</w:t>
      </w:r>
      <w:r w:rsidR="007E724C">
        <w:rPr>
          <w:rFonts w:ascii="Times New Roman" w:hAnsi="Times New Roman" w:cs="Times New Roman"/>
          <w:sz w:val="28"/>
          <w:szCs w:val="28"/>
        </w:rPr>
        <w:t xml:space="preserve"> </w:t>
      </w:r>
      <w:r w:rsidRPr="009512BA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9512BA">
        <w:rPr>
          <w:rFonts w:ascii="Times New Roman" w:hAnsi="Times New Roman" w:cs="Times New Roman"/>
          <w:sz w:val="28"/>
          <w:szCs w:val="28"/>
        </w:rPr>
        <w:t xml:space="preserve"> быть </w:t>
      </w:r>
      <w:proofErr w:type="gramStart"/>
      <w:r w:rsidRPr="009512BA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 w:rsidRPr="009512BA">
        <w:rPr>
          <w:rFonts w:ascii="Times New Roman" w:hAnsi="Times New Roman" w:cs="Times New Roman"/>
          <w:sz w:val="28"/>
          <w:szCs w:val="28"/>
        </w:rPr>
        <w:t xml:space="preserve"> без присутствия контролируемого лица, а контролируемое лицо было надлежащим образом уведомлено о проведении контрольного мероприятия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о невозможности присутствия и прилагаемые документы (далее</w:t>
      </w:r>
      <w:r w:rsidR="009512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9512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информация) подлежит регистрации в день поступления в администрацию в журнале входящей корреспонденции.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Уведомление направляется контролируемому лицу путем направления почтовым отправлением или в форме электронного сообщения</w:t>
      </w:r>
      <w:r w:rsidR="007E7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зависимости от способа обращения контролируемого лица или способа доставки ответа, указанного в информации).</w:t>
      </w:r>
    </w:p>
    <w:p w:rsidR="00776E14" w:rsidRDefault="00776E14" w:rsidP="00776E14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3.12. Срок проведения выездной проверки не может превышать 10 рабочих дней. </w:t>
      </w:r>
    </w:p>
    <w:p w:rsidR="00776E14" w:rsidRDefault="00776E14" w:rsidP="00776E14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микропредприятия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76E14" w:rsidRDefault="00776E14" w:rsidP="00776E14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3.13.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3.14.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1" w:history="1">
        <w:r w:rsidRPr="007E724C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2 статьи 90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Российской Федерации».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3.15.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>
        <w:rPr>
          <w:color w:val="000000"/>
          <w:sz w:val="28"/>
          <w:szCs w:val="28"/>
        </w:rPr>
        <w:t>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Акт контрольного мероприятия, проведение которого было согласовано органами прокуратуры, направляется в органы прокуратуры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посредством Единого реестра контрольных (надзорных) мероприятий непосредственно после его оформления.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3.16. Информация о контрольных мероприятиях размещается в Едином реестре контрольных (надзорных) мероприятий.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3.17.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том числе через федеральную государственную информационную систему «</w:t>
      </w:r>
      <w:r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</w:t>
      </w:r>
      <w:proofErr w:type="gramEnd"/>
      <w:r w:rsidR="009512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31 декабря </w:t>
      </w:r>
      <w:r w:rsidR="00A34257">
        <w:rPr>
          <w:rFonts w:ascii="Times New Roman" w:hAnsi="Times New Roman" w:cs="Times New Roman"/>
          <w:color w:val="000000"/>
          <w:sz w:val="28"/>
          <w:szCs w:val="28"/>
        </w:rPr>
        <w:t>текущего</w:t>
      </w:r>
      <w:bookmarkStart w:id="2" w:name="_GoBack"/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осуществляться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мероприятия, направленные на профилактику рисков причинения вреда (ущерба) охраняемым законом ценностям.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3" w:name="Par318"/>
      <w:bookmarkEnd w:id="3"/>
      <w:r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776E14" w:rsidRDefault="00776E14" w:rsidP="00776E14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4) </w:t>
      </w:r>
      <w:r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>
        <w:rPr>
          <w:color w:val="000000"/>
          <w:sz w:val="28"/>
          <w:szCs w:val="28"/>
        </w:rPr>
        <w:t>;</w:t>
      </w:r>
      <w:proofErr w:type="gramEnd"/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Вологодской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органами местного самоуправления, правоохранительными органами, организациями и гражданами.</w:t>
      </w:r>
    </w:p>
    <w:p w:rsidR="00776E14" w:rsidRDefault="00776E14" w:rsidP="00776E1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3.21. 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6E14" w:rsidRDefault="00776E14" w:rsidP="00776E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776E14" w:rsidRDefault="00776E14" w:rsidP="00776E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76E14" w:rsidRDefault="00776E14" w:rsidP="00776E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4.1. Досудебный порядок подачи жалоб при осуществлении муниципального контроля в сфере благоустройства не применяется. </w:t>
      </w:r>
    </w:p>
    <w:p w:rsidR="00776E14" w:rsidRDefault="00776E14" w:rsidP="00776E14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6E14" w:rsidRDefault="00776E14" w:rsidP="00776E14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Оценка результативности и эффективности осуществления муниципального контроля в сфере благоустройства</w:t>
      </w:r>
    </w:p>
    <w:p w:rsidR="00776E14" w:rsidRDefault="00776E14" w:rsidP="00776E14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76E14" w:rsidRDefault="00776E14" w:rsidP="00776E14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776E14" w:rsidRDefault="00776E14" w:rsidP="009512BA">
      <w:pPr>
        <w:tabs>
          <w:tab w:val="left" w:pos="709"/>
        </w:tabs>
        <w:ind w:right="109"/>
        <w:jc w:val="both"/>
        <w:rPr>
          <w:sz w:val="28"/>
        </w:rPr>
      </w:pPr>
      <w:r>
        <w:rPr>
          <w:color w:val="000000"/>
          <w:sz w:val="28"/>
          <w:szCs w:val="28"/>
        </w:rPr>
        <w:tab/>
        <w:t>5.2.</w:t>
      </w:r>
      <w:r w:rsidR="009512BA">
        <w:rPr>
          <w:color w:val="000000"/>
          <w:sz w:val="28"/>
          <w:szCs w:val="28"/>
        </w:rPr>
        <w:t xml:space="preserve"> </w:t>
      </w:r>
      <w:r>
        <w:rPr>
          <w:sz w:val="28"/>
        </w:rPr>
        <w:t>При</w:t>
      </w:r>
      <w:r w:rsidR="009512BA">
        <w:rPr>
          <w:sz w:val="28"/>
        </w:rPr>
        <w:t xml:space="preserve"> </w:t>
      </w:r>
      <w:r>
        <w:rPr>
          <w:sz w:val="28"/>
        </w:rPr>
        <w:t>осуществлении</w:t>
      </w:r>
      <w:r w:rsidR="009512BA">
        <w:rPr>
          <w:sz w:val="28"/>
        </w:rPr>
        <w:t xml:space="preserve"> </w:t>
      </w:r>
      <w:r>
        <w:rPr>
          <w:sz w:val="28"/>
        </w:rPr>
        <w:t>муниципального</w:t>
      </w:r>
      <w:r w:rsidR="009512BA">
        <w:rPr>
          <w:sz w:val="28"/>
        </w:rPr>
        <w:t xml:space="preserve"> </w:t>
      </w:r>
      <w:r>
        <w:rPr>
          <w:sz w:val="28"/>
        </w:rPr>
        <w:t>контроля</w:t>
      </w:r>
      <w:r w:rsidR="009512BA">
        <w:rPr>
          <w:sz w:val="28"/>
        </w:rPr>
        <w:t xml:space="preserve"> </w:t>
      </w:r>
      <w:r>
        <w:rPr>
          <w:sz w:val="28"/>
        </w:rPr>
        <w:t>в</w:t>
      </w:r>
      <w:r w:rsidR="009512BA">
        <w:rPr>
          <w:sz w:val="28"/>
        </w:rPr>
        <w:t xml:space="preserve"> </w:t>
      </w:r>
      <w:r>
        <w:rPr>
          <w:sz w:val="28"/>
        </w:rPr>
        <w:t>сфере</w:t>
      </w:r>
      <w:r w:rsidR="009512BA">
        <w:rPr>
          <w:sz w:val="28"/>
        </w:rPr>
        <w:t xml:space="preserve"> </w:t>
      </w:r>
      <w:r>
        <w:rPr>
          <w:sz w:val="28"/>
        </w:rPr>
        <w:t>благоустройства</w:t>
      </w:r>
      <w:r w:rsidR="009512BA">
        <w:rPr>
          <w:sz w:val="28"/>
        </w:rPr>
        <w:t xml:space="preserve"> </w:t>
      </w:r>
      <w:r>
        <w:rPr>
          <w:sz w:val="28"/>
        </w:rPr>
        <w:t>устанавливаются</w:t>
      </w:r>
      <w:r w:rsidR="009512BA">
        <w:rPr>
          <w:sz w:val="28"/>
        </w:rPr>
        <w:t xml:space="preserve"> </w:t>
      </w:r>
      <w:r>
        <w:rPr>
          <w:sz w:val="28"/>
        </w:rPr>
        <w:t>следующие</w:t>
      </w:r>
      <w:r w:rsidR="009512BA">
        <w:rPr>
          <w:sz w:val="28"/>
        </w:rPr>
        <w:t xml:space="preserve"> </w:t>
      </w:r>
      <w:r>
        <w:rPr>
          <w:sz w:val="28"/>
        </w:rPr>
        <w:t>ключевые</w:t>
      </w:r>
      <w:r w:rsidR="009512BA">
        <w:rPr>
          <w:sz w:val="28"/>
        </w:rPr>
        <w:t xml:space="preserve"> </w:t>
      </w:r>
      <w:r>
        <w:rPr>
          <w:sz w:val="28"/>
        </w:rPr>
        <w:t>показатели</w:t>
      </w:r>
      <w:r w:rsidR="009512BA">
        <w:rPr>
          <w:sz w:val="28"/>
        </w:rPr>
        <w:t xml:space="preserve"> </w:t>
      </w:r>
      <w:r>
        <w:rPr>
          <w:sz w:val="28"/>
        </w:rPr>
        <w:t>и</w:t>
      </w:r>
      <w:r w:rsidR="009512BA">
        <w:rPr>
          <w:sz w:val="28"/>
        </w:rPr>
        <w:t xml:space="preserve"> </w:t>
      </w:r>
      <w:r>
        <w:rPr>
          <w:sz w:val="28"/>
        </w:rPr>
        <w:t>их</w:t>
      </w:r>
      <w:r w:rsidR="009512BA">
        <w:rPr>
          <w:sz w:val="28"/>
        </w:rPr>
        <w:t xml:space="preserve"> </w:t>
      </w:r>
      <w:r>
        <w:rPr>
          <w:sz w:val="28"/>
        </w:rPr>
        <w:t>целевые значения, индикативные показатели для муниципального контроля в</w:t>
      </w:r>
      <w:r w:rsidR="009512BA">
        <w:rPr>
          <w:sz w:val="28"/>
        </w:rPr>
        <w:t xml:space="preserve"> </w:t>
      </w:r>
      <w:r>
        <w:rPr>
          <w:sz w:val="28"/>
        </w:rPr>
        <w:t>сфере</w:t>
      </w:r>
      <w:r w:rsidR="009512BA">
        <w:rPr>
          <w:sz w:val="28"/>
        </w:rPr>
        <w:t xml:space="preserve"> </w:t>
      </w:r>
      <w:r>
        <w:rPr>
          <w:sz w:val="28"/>
        </w:rPr>
        <w:t>благоустройства:</w:t>
      </w:r>
    </w:p>
    <w:p w:rsidR="00776E14" w:rsidRDefault="007A3DAB" w:rsidP="00776E14">
      <w:pPr>
        <w:pStyle w:val="a6"/>
        <w:numPr>
          <w:ilvl w:val="0"/>
          <w:numId w:val="1"/>
        </w:numPr>
        <w:tabs>
          <w:tab w:val="left" w:pos="1326"/>
        </w:tabs>
        <w:ind w:right="107" w:firstLine="736"/>
        <w:rPr>
          <w:sz w:val="28"/>
        </w:rPr>
      </w:pPr>
      <w:r>
        <w:rPr>
          <w:sz w:val="28"/>
        </w:rPr>
        <w:t>К</w:t>
      </w:r>
      <w:r w:rsidR="00776E14">
        <w:rPr>
          <w:sz w:val="28"/>
        </w:rPr>
        <w:t>лючевые</w:t>
      </w:r>
      <w:r>
        <w:rPr>
          <w:sz w:val="28"/>
        </w:rPr>
        <w:t xml:space="preserve"> </w:t>
      </w:r>
      <w:r w:rsidR="00776E14">
        <w:rPr>
          <w:sz w:val="28"/>
        </w:rPr>
        <w:t>показатели</w:t>
      </w:r>
      <w:r>
        <w:rPr>
          <w:sz w:val="28"/>
        </w:rPr>
        <w:t xml:space="preserve"> </w:t>
      </w:r>
      <w:r w:rsidR="00776E14">
        <w:rPr>
          <w:sz w:val="28"/>
        </w:rPr>
        <w:t>муниципального</w:t>
      </w:r>
      <w:r>
        <w:rPr>
          <w:sz w:val="28"/>
        </w:rPr>
        <w:t xml:space="preserve"> </w:t>
      </w:r>
      <w:r w:rsidR="00776E14">
        <w:rPr>
          <w:sz w:val="28"/>
        </w:rPr>
        <w:t>контроля</w:t>
      </w:r>
      <w:r>
        <w:rPr>
          <w:sz w:val="28"/>
        </w:rPr>
        <w:t xml:space="preserve"> </w:t>
      </w:r>
      <w:r w:rsidR="00776E14">
        <w:rPr>
          <w:sz w:val="28"/>
        </w:rPr>
        <w:t>в</w:t>
      </w:r>
      <w:r>
        <w:rPr>
          <w:sz w:val="28"/>
        </w:rPr>
        <w:t xml:space="preserve"> </w:t>
      </w:r>
      <w:r w:rsidR="00776E14">
        <w:rPr>
          <w:sz w:val="28"/>
        </w:rPr>
        <w:t>сфере</w:t>
      </w:r>
      <w:r>
        <w:rPr>
          <w:sz w:val="28"/>
        </w:rPr>
        <w:t xml:space="preserve"> </w:t>
      </w:r>
      <w:r w:rsidR="00776E14">
        <w:rPr>
          <w:sz w:val="28"/>
        </w:rPr>
        <w:t>благоустройства,</w:t>
      </w:r>
      <w:r>
        <w:rPr>
          <w:sz w:val="28"/>
        </w:rPr>
        <w:t xml:space="preserve">  </w:t>
      </w:r>
      <w:r w:rsidR="00776E14">
        <w:rPr>
          <w:sz w:val="28"/>
        </w:rPr>
        <w:t>отражающие</w:t>
      </w:r>
      <w:r>
        <w:rPr>
          <w:sz w:val="28"/>
        </w:rPr>
        <w:t xml:space="preserve"> </w:t>
      </w:r>
      <w:r w:rsidR="00776E14">
        <w:rPr>
          <w:sz w:val="28"/>
        </w:rPr>
        <w:t>уровень</w:t>
      </w:r>
      <w:r>
        <w:rPr>
          <w:sz w:val="28"/>
        </w:rPr>
        <w:t xml:space="preserve"> </w:t>
      </w:r>
      <w:r w:rsidR="00776E14">
        <w:rPr>
          <w:sz w:val="28"/>
        </w:rPr>
        <w:t>минимизации</w:t>
      </w:r>
      <w:r>
        <w:rPr>
          <w:sz w:val="28"/>
        </w:rPr>
        <w:t xml:space="preserve"> </w:t>
      </w:r>
      <w:r w:rsidR="00776E14">
        <w:rPr>
          <w:sz w:val="28"/>
        </w:rPr>
        <w:t>вреда</w:t>
      </w:r>
      <w:r>
        <w:rPr>
          <w:sz w:val="28"/>
        </w:rPr>
        <w:t xml:space="preserve"> </w:t>
      </w:r>
      <w:r w:rsidR="00776E14">
        <w:rPr>
          <w:sz w:val="28"/>
        </w:rPr>
        <w:t>(ущерба)</w:t>
      </w:r>
      <w:r>
        <w:rPr>
          <w:sz w:val="28"/>
        </w:rPr>
        <w:t xml:space="preserve"> </w:t>
      </w:r>
      <w:r w:rsidR="00776E14">
        <w:rPr>
          <w:sz w:val="28"/>
        </w:rPr>
        <w:t>охраняемым законом ценностям, уровень устранения риска причинения вреда</w:t>
      </w:r>
      <w:r>
        <w:rPr>
          <w:sz w:val="28"/>
        </w:rPr>
        <w:t xml:space="preserve"> </w:t>
      </w:r>
      <w:r w:rsidR="00776E14">
        <w:rPr>
          <w:sz w:val="28"/>
        </w:rPr>
        <w:t>(ущерба)</w:t>
      </w:r>
      <w:r>
        <w:rPr>
          <w:sz w:val="28"/>
        </w:rPr>
        <w:t xml:space="preserve"> </w:t>
      </w:r>
      <w:r w:rsidR="00776E14">
        <w:rPr>
          <w:sz w:val="28"/>
        </w:rPr>
        <w:t>в</w:t>
      </w:r>
      <w:r>
        <w:rPr>
          <w:sz w:val="28"/>
        </w:rPr>
        <w:t xml:space="preserve"> </w:t>
      </w:r>
      <w:r w:rsidR="00776E14">
        <w:rPr>
          <w:sz w:val="28"/>
        </w:rPr>
        <w:t>сфере</w:t>
      </w:r>
      <w:r>
        <w:rPr>
          <w:sz w:val="28"/>
        </w:rPr>
        <w:t xml:space="preserve"> </w:t>
      </w:r>
      <w:r w:rsidR="00776E14">
        <w:rPr>
          <w:sz w:val="28"/>
        </w:rPr>
        <w:t>муниципального</w:t>
      </w:r>
      <w:r>
        <w:rPr>
          <w:sz w:val="28"/>
        </w:rPr>
        <w:t xml:space="preserve"> </w:t>
      </w:r>
      <w:r w:rsidR="00776E14">
        <w:rPr>
          <w:sz w:val="28"/>
        </w:rPr>
        <w:t>контроля</w:t>
      </w:r>
      <w:r>
        <w:rPr>
          <w:sz w:val="28"/>
        </w:rPr>
        <w:t xml:space="preserve"> </w:t>
      </w:r>
      <w:r w:rsidR="00776E14">
        <w:rPr>
          <w:sz w:val="28"/>
        </w:rPr>
        <w:t>в</w:t>
      </w:r>
      <w:r>
        <w:rPr>
          <w:sz w:val="28"/>
        </w:rPr>
        <w:t xml:space="preserve"> </w:t>
      </w:r>
      <w:r w:rsidR="00776E14">
        <w:rPr>
          <w:sz w:val="28"/>
        </w:rPr>
        <w:t>сфере</w:t>
      </w:r>
      <w:r>
        <w:rPr>
          <w:sz w:val="28"/>
        </w:rPr>
        <w:t xml:space="preserve"> </w:t>
      </w:r>
      <w:r w:rsidR="00776E14">
        <w:rPr>
          <w:sz w:val="28"/>
        </w:rPr>
        <w:t>благоустройства,</w:t>
      </w:r>
      <w:r>
        <w:rPr>
          <w:sz w:val="28"/>
        </w:rPr>
        <w:t xml:space="preserve"> </w:t>
      </w:r>
      <w:r w:rsidR="00776E14">
        <w:rPr>
          <w:sz w:val="28"/>
        </w:rPr>
        <w:t>по</w:t>
      </w:r>
      <w:r>
        <w:rPr>
          <w:sz w:val="28"/>
        </w:rPr>
        <w:t xml:space="preserve"> </w:t>
      </w:r>
      <w:r w:rsidR="00776E14">
        <w:rPr>
          <w:sz w:val="28"/>
        </w:rPr>
        <w:t>которым устанавливаются целевые (плановые) значения и достижение которых</w:t>
      </w:r>
      <w:r w:rsidR="009512BA">
        <w:rPr>
          <w:sz w:val="28"/>
        </w:rPr>
        <w:t xml:space="preserve"> </w:t>
      </w:r>
      <w:r w:rsidR="00776E14">
        <w:rPr>
          <w:sz w:val="28"/>
        </w:rPr>
        <w:t>должен</w:t>
      </w:r>
      <w:r w:rsidR="009512BA">
        <w:rPr>
          <w:sz w:val="28"/>
        </w:rPr>
        <w:t xml:space="preserve"> </w:t>
      </w:r>
      <w:r w:rsidR="00776E14">
        <w:rPr>
          <w:sz w:val="28"/>
        </w:rPr>
        <w:t>обеспечить</w:t>
      </w:r>
      <w:r w:rsidR="009512BA">
        <w:rPr>
          <w:sz w:val="28"/>
        </w:rPr>
        <w:t xml:space="preserve"> </w:t>
      </w:r>
      <w:r w:rsidR="00776E14">
        <w:rPr>
          <w:sz w:val="28"/>
        </w:rPr>
        <w:t>контрольный</w:t>
      </w:r>
      <w:r w:rsidR="009512BA">
        <w:rPr>
          <w:sz w:val="28"/>
        </w:rPr>
        <w:t xml:space="preserve"> </w:t>
      </w:r>
      <w:r w:rsidR="00776E14">
        <w:rPr>
          <w:sz w:val="28"/>
        </w:rPr>
        <w:t>орган;</w:t>
      </w:r>
    </w:p>
    <w:p w:rsidR="00776E14" w:rsidRDefault="007E724C" w:rsidP="00776E14">
      <w:pPr>
        <w:pStyle w:val="a6"/>
        <w:numPr>
          <w:ilvl w:val="0"/>
          <w:numId w:val="1"/>
        </w:numPr>
        <w:tabs>
          <w:tab w:val="left" w:pos="1240"/>
        </w:tabs>
        <w:ind w:right="109" w:firstLine="736"/>
        <w:rPr>
          <w:sz w:val="28"/>
        </w:rPr>
      </w:pPr>
      <w:proofErr w:type="gramStart"/>
      <w:r>
        <w:rPr>
          <w:sz w:val="28"/>
        </w:rPr>
        <w:t>И</w:t>
      </w:r>
      <w:r w:rsidR="00776E14">
        <w:rPr>
          <w:sz w:val="28"/>
        </w:rPr>
        <w:t>ндикативные</w:t>
      </w:r>
      <w:r>
        <w:rPr>
          <w:sz w:val="28"/>
        </w:rPr>
        <w:t xml:space="preserve"> </w:t>
      </w:r>
      <w:r w:rsidR="00776E14">
        <w:rPr>
          <w:sz w:val="28"/>
        </w:rPr>
        <w:t>показатели</w:t>
      </w:r>
      <w:r>
        <w:rPr>
          <w:sz w:val="28"/>
        </w:rPr>
        <w:t xml:space="preserve"> </w:t>
      </w:r>
      <w:r w:rsidR="00776E14">
        <w:rPr>
          <w:sz w:val="28"/>
        </w:rPr>
        <w:t>муниципального</w:t>
      </w:r>
      <w:r>
        <w:rPr>
          <w:sz w:val="28"/>
        </w:rPr>
        <w:t xml:space="preserve"> </w:t>
      </w:r>
      <w:r w:rsidR="00776E14">
        <w:rPr>
          <w:sz w:val="28"/>
        </w:rPr>
        <w:t>контроля</w:t>
      </w:r>
      <w:r>
        <w:rPr>
          <w:sz w:val="28"/>
        </w:rPr>
        <w:t xml:space="preserve"> </w:t>
      </w:r>
      <w:r w:rsidR="00776E14">
        <w:rPr>
          <w:sz w:val="28"/>
        </w:rPr>
        <w:t>в</w:t>
      </w:r>
      <w:r>
        <w:rPr>
          <w:sz w:val="28"/>
        </w:rPr>
        <w:t xml:space="preserve"> </w:t>
      </w:r>
      <w:r w:rsidR="00776E14">
        <w:rPr>
          <w:sz w:val="28"/>
        </w:rPr>
        <w:t>сфере</w:t>
      </w:r>
      <w:r>
        <w:rPr>
          <w:sz w:val="28"/>
        </w:rPr>
        <w:t xml:space="preserve"> </w:t>
      </w:r>
      <w:r w:rsidR="00776E14">
        <w:rPr>
          <w:sz w:val="28"/>
        </w:rPr>
        <w:t>благоустройства, применяемые для мониторинга муниципального контроля в</w:t>
      </w:r>
      <w:r w:rsidR="009512BA">
        <w:rPr>
          <w:sz w:val="28"/>
        </w:rPr>
        <w:t xml:space="preserve"> </w:t>
      </w:r>
      <w:r w:rsidR="00776E14">
        <w:rPr>
          <w:sz w:val="28"/>
        </w:rPr>
        <w:t>сфере благоустройства, его анализа, выявления проблем, возникающих при его</w:t>
      </w:r>
      <w:r w:rsidR="007A3DAB">
        <w:rPr>
          <w:sz w:val="28"/>
        </w:rPr>
        <w:t xml:space="preserve"> </w:t>
      </w:r>
      <w:r w:rsidR="00776E14">
        <w:rPr>
          <w:sz w:val="28"/>
        </w:rPr>
        <w:t>осуществлении,</w:t>
      </w:r>
      <w:r w:rsidR="007A3DAB">
        <w:rPr>
          <w:sz w:val="28"/>
        </w:rPr>
        <w:t xml:space="preserve"> </w:t>
      </w:r>
      <w:r w:rsidR="00776E14">
        <w:rPr>
          <w:sz w:val="28"/>
        </w:rPr>
        <w:t>и</w:t>
      </w:r>
      <w:r w:rsidR="007A3DAB">
        <w:rPr>
          <w:sz w:val="28"/>
        </w:rPr>
        <w:t xml:space="preserve"> </w:t>
      </w:r>
      <w:r w:rsidR="00776E14">
        <w:rPr>
          <w:sz w:val="28"/>
        </w:rPr>
        <w:t>определения</w:t>
      </w:r>
      <w:r w:rsidR="007A3DAB">
        <w:rPr>
          <w:sz w:val="28"/>
        </w:rPr>
        <w:t xml:space="preserve"> </w:t>
      </w:r>
      <w:r w:rsidR="00776E14">
        <w:rPr>
          <w:sz w:val="28"/>
        </w:rPr>
        <w:t>причин</w:t>
      </w:r>
      <w:r w:rsidR="007A3DAB">
        <w:rPr>
          <w:sz w:val="28"/>
        </w:rPr>
        <w:t xml:space="preserve"> </w:t>
      </w:r>
      <w:r w:rsidR="00776E14">
        <w:rPr>
          <w:sz w:val="28"/>
        </w:rPr>
        <w:t>их</w:t>
      </w:r>
      <w:r w:rsidR="007A3DAB">
        <w:rPr>
          <w:sz w:val="28"/>
        </w:rPr>
        <w:t xml:space="preserve"> </w:t>
      </w:r>
      <w:r w:rsidR="00776E14">
        <w:rPr>
          <w:sz w:val="28"/>
        </w:rPr>
        <w:t>возникновения,</w:t>
      </w:r>
      <w:r w:rsidR="007A3DAB">
        <w:rPr>
          <w:sz w:val="28"/>
        </w:rPr>
        <w:t xml:space="preserve"> </w:t>
      </w:r>
      <w:r w:rsidR="00776E14">
        <w:rPr>
          <w:sz w:val="28"/>
        </w:rPr>
        <w:t>характеризующих</w:t>
      </w:r>
      <w:r w:rsidR="007A3DAB">
        <w:rPr>
          <w:sz w:val="28"/>
        </w:rPr>
        <w:t xml:space="preserve"> </w:t>
      </w:r>
      <w:r w:rsidR="00776E14">
        <w:rPr>
          <w:sz w:val="28"/>
        </w:rPr>
        <w:t>соотношение между степенью устранения риска причинения вреда (ущерба) и</w:t>
      </w:r>
      <w:r w:rsidR="009512BA">
        <w:rPr>
          <w:sz w:val="28"/>
        </w:rPr>
        <w:t xml:space="preserve"> </w:t>
      </w:r>
      <w:r w:rsidR="00776E14">
        <w:rPr>
          <w:sz w:val="28"/>
        </w:rPr>
        <w:t>объемом</w:t>
      </w:r>
      <w:r w:rsidR="009512BA">
        <w:rPr>
          <w:sz w:val="28"/>
        </w:rPr>
        <w:t xml:space="preserve"> </w:t>
      </w:r>
      <w:r w:rsidR="00776E14">
        <w:rPr>
          <w:sz w:val="28"/>
        </w:rPr>
        <w:t>трудовых,</w:t>
      </w:r>
      <w:r w:rsidR="009512BA">
        <w:rPr>
          <w:sz w:val="28"/>
        </w:rPr>
        <w:t xml:space="preserve"> </w:t>
      </w:r>
      <w:r w:rsidR="00776E14">
        <w:rPr>
          <w:sz w:val="28"/>
        </w:rPr>
        <w:t>материальных</w:t>
      </w:r>
      <w:r w:rsidR="009512BA">
        <w:rPr>
          <w:sz w:val="28"/>
        </w:rPr>
        <w:t xml:space="preserve"> </w:t>
      </w:r>
      <w:r w:rsidR="00776E14">
        <w:rPr>
          <w:sz w:val="28"/>
        </w:rPr>
        <w:t>и</w:t>
      </w:r>
      <w:r w:rsidR="009512BA">
        <w:rPr>
          <w:sz w:val="28"/>
        </w:rPr>
        <w:t xml:space="preserve"> </w:t>
      </w:r>
      <w:r w:rsidR="00776E14">
        <w:rPr>
          <w:sz w:val="28"/>
        </w:rPr>
        <w:t>финансовых</w:t>
      </w:r>
      <w:r w:rsidR="009512BA">
        <w:rPr>
          <w:sz w:val="28"/>
        </w:rPr>
        <w:t xml:space="preserve"> </w:t>
      </w:r>
      <w:r w:rsidR="00776E14">
        <w:rPr>
          <w:sz w:val="28"/>
        </w:rPr>
        <w:t>ресурсов,</w:t>
      </w:r>
      <w:r w:rsidR="009512BA">
        <w:rPr>
          <w:sz w:val="28"/>
        </w:rPr>
        <w:t xml:space="preserve"> </w:t>
      </w:r>
      <w:r w:rsidR="00776E14">
        <w:rPr>
          <w:sz w:val="28"/>
        </w:rPr>
        <w:t>а</w:t>
      </w:r>
      <w:r w:rsidR="009512BA">
        <w:rPr>
          <w:sz w:val="28"/>
        </w:rPr>
        <w:t xml:space="preserve"> </w:t>
      </w:r>
      <w:r w:rsidR="00776E14">
        <w:rPr>
          <w:sz w:val="28"/>
        </w:rPr>
        <w:t>также уровень</w:t>
      </w:r>
      <w:r w:rsidR="009512BA">
        <w:rPr>
          <w:sz w:val="28"/>
        </w:rPr>
        <w:t xml:space="preserve"> </w:t>
      </w:r>
      <w:r w:rsidR="00776E14">
        <w:rPr>
          <w:sz w:val="28"/>
        </w:rPr>
        <w:t>вмешательства</w:t>
      </w:r>
      <w:r w:rsidR="009512BA">
        <w:rPr>
          <w:sz w:val="28"/>
        </w:rPr>
        <w:t xml:space="preserve"> </w:t>
      </w:r>
      <w:r w:rsidR="00776E14">
        <w:rPr>
          <w:sz w:val="28"/>
        </w:rPr>
        <w:t>в</w:t>
      </w:r>
      <w:r w:rsidR="009512BA">
        <w:rPr>
          <w:sz w:val="28"/>
        </w:rPr>
        <w:t xml:space="preserve"> </w:t>
      </w:r>
      <w:r w:rsidR="00776E14">
        <w:rPr>
          <w:sz w:val="28"/>
        </w:rPr>
        <w:t>деятельность</w:t>
      </w:r>
      <w:r w:rsidR="009512BA">
        <w:rPr>
          <w:sz w:val="28"/>
        </w:rPr>
        <w:t xml:space="preserve"> </w:t>
      </w:r>
      <w:r w:rsidR="00776E14">
        <w:rPr>
          <w:sz w:val="28"/>
        </w:rPr>
        <w:t>контролируемых</w:t>
      </w:r>
      <w:r w:rsidR="009512BA">
        <w:rPr>
          <w:sz w:val="28"/>
        </w:rPr>
        <w:t xml:space="preserve"> </w:t>
      </w:r>
      <w:r w:rsidR="00776E14">
        <w:rPr>
          <w:sz w:val="28"/>
        </w:rPr>
        <w:t>лиц.</w:t>
      </w:r>
      <w:proofErr w:type="gramEnd"/>
    </w:p>
    <w:p w:rsidR="00776E14" w:rsidRDefault="00776E14" w:rsidP="00776E14">
      <w:pPr>
        <w:tabs>
          <w:tab w:val="left" w:pos="567"/>
        </w:tabs>
        <w:ind w:left="142" w:right="107" w:hanging="792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5.3. Ключевые</w:t>
      </w:r>
      <w:r w:rsidR="009512BA">
        <w:rPr>
          <w:sz w:val="28"/>
        </w:rPr>
        <w:t xml:space="preserve"> </w:t>
      </w:r>
      <w:r>
        <w:rPr>
          <w:sz w:val="28"/>
        </w:rPr>
        <w:t>показатели</w:t>
      </w:r>
      <w:r w:rsidR="009512BA">
        <w:rPr>
          <w:sz w:val="28"/>
        </w:rPr>
        <w:t xml:space="preserve"> </w:t>
      </w:r>
      <w:r>
        <w:rPr>
          <w:sz w:val="28"/>
        </w:rPr>
        <w:t>муниципального</w:t>
      </w:r>
      <w:r w:rsidR="009512BA">
        <w:rPr>
          <w:sz w:val="28"/>
        </w:rPr>
        <w:t xml:space="preserve"> </w:t>
      </w:r>
      <w:r>
        <w:rPr>
          <w:sz w:val="28"/>
        </w:rPr>
        <w:t>контроля</w:t>
      </w:r>
      <w:r w:rsidR="009512BA">
        <w:rPr>
          <w:sz w:val="28"/>
        </w:rPr>
        <w:t xml:space="preserve"> </w:t>
      </w:r>
      <w:r>
        <w:rPr>
          <w:sz w:val="28"/>
        </w:rPr>
        <w:t>в</w:t>
      </w:r>
      <w:r w:rsidR="009512BA">
        <w:rPr>
          <w:sz w:val="28"/>
        </w:rPr>
        <w:t xml:space="preserve"> </w:t>
      </w:r>
      <w:r>
        <w:rPr>
          <w:sz w:val="28"/>
        </w:rPr>
        <w:t>сфере</w:t>
      </w:r>
      <w:r w:rsidR="009512BA">
        <w:rPr>
          <w:sz w:val="28"/>
        </w:rPr>
        <w:t xml:space="preserve"> </w:t>
      </w:r>
      <w:r>
        <w:rPr>
          <w:sz w:val="28"/>
        </w:rPr>
        <w:t>благоустройства</w:t>
      </w:r>
      <w:r w:rsidR="009512BA">
        <w:rPr>
          <w:sz w:val="28"/>
        </w:rPr>
        <w:t xml:space="preserve"> </w:t>
      </w:r>
      <w:r>
        <w:rPr>
          <w:sz w:val="28"/>
        </w:rPr>
        <w:t>и</w:t>
      </w:r>
      <w:r w:rsidR="009512BA">
        <w:rPr>
          <w:sz w:val="28"/>
        </w:rPr>
        <w:t xml:space="preserve"> </w:t>
      </w:r>
      <w:r>
        <w:rPr>
          <w:sz w:val="28"/>
        </w:rPr>
        <w:t>их</w:t>
      </w:r>
      <w:r w:rsidR="009512BA">
        <w:rPr>
          <w:sz w:val="28"/>
        </w:rPr>
        <w:t xml:space="preserve"> </w:t>
      </w:r>
      <w:r>
        <w:rPr>
          <w:sz w:val="28"/>
        </w:rPr>
        <w:t>целевые</w:t>
      </w:r>
      <w:r w:rsidR="009512BA">
        <w:rPr>
          <w:sz w:val="28"/>
        </w:rPr>
        <w:t xml:space="preserve"> </w:t>
      </w:r>
      <w:r>
        <w:rPr>
          <w:sz w:val="28"/>
        </w:rPr>
        <w:t>значения,</w:t>
      </w:r>
      <w:r w:rsidR="009512BA">
        <w:rPr>
          <w:sz w:val="28"/>
        </w:rPr>
        <w:t xml:space="preserve"> </w:t>
      </w:r>
      <w:r>
        <w:rPr>
          <w:sz w:val="28"/>
        </w:rPr>
        <w:t>индикативные</w:t>
      </w:r>
      <w:r w:rsidR="009512BA">
        <w:rPr>
          <w:sz w:val="28"/>
        </w:rPr>
        <w:t xml:space="preserve"> </w:t>
      </w:r>
      <w:r>
        <w:rPr>
          <w:sz w:val="28"/>
        </w:rPr>
        <w:t>показатели</w:t>
      </w:r>
      <w:r w:rsidR="009512BA">
        <w:rPr>
          <w:sz w:val="28"/>
        </w:rPr>
        <w:t xml:space="preserve"> </w:t>
      </w:r>
      <w:r>
        <w:rPr>
          <w:sz w:val="28"/>
        </w:rPr>
        <w:lastRenderedPageBreak/>
        <w:t>муниципального контроля в сфере благоустройства утверждаются решением</w:t>
      </w:r>
      <w:r w:rsidR="009512BA">
        <w:rPr>
          <w:sz w:val="28"/>
        </w:rPr>
        <w:t xml:space="preserve"> </w:t>
      </w:r>
      <w:r>
        <w:rPr>
          <w:spacing w:val="1"/>
          <w:sz w:val="28"/>
        </w:rPr>
        <w:t>Представительного собрания Бабушкинского м</w:t>
      </w:r>
      <w:r>
        <w:rPr>
          <w:sz w:val="28"/>
        </w:rPr>
        <w:t>униципального</w:t>
      </w:r>
      <w:r w:rsidR="009512BA">
        <w:rPr>
          <w:sz w:val="28"/>
        </w:rPr>
        <w:t xml:space="preserve"> </w:t>
      </w:r>
      <w:r>
        <w:rPr>
          <w:sz w:val="28"/>
        </w:rPr>
        <w:t>округа Вологодской области.</w:t>
      </w:r>
    </w:p>
    <w:p w:rsidR="00776E14" w:rsidRDefault="00776E14" w:rsidP="00776E14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76E14" w:rsidRDefault="00776E14" w:rsidP="00776E1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</w:rPr>
      </w:pPr>
      <w:r>
        <w:rPr>
          <w:color w:val="000000"/>
        </w:rPr>
        <w:br w:type="page"/>
      </w:r>
    </w:p>
    <w:p w:rsidR="009512BA" w:rsidRDefault="009512BA" w:rsidP="009512BA">
      <w:pPr>
        <w:jc w:val="right"/>
      </w:pPr>
      <w:r>
        <w:lastRenderedPageBreak/>
        <w:t>УТВЕРЖДЕНО</w:t>
      </w:r>
    </w:p>
    <w:p w:rsidR="009512BA" w:rsidRDefault="009512BA" w:rsidP="009512BA">
      <w:pPr>
        <w:jc w:val="right"/>
      </w:pPr>
      <w:r>
        <w:t>решением Представительного Собрания</w:t>
      </w:r>
    </w:p>
    <w:p w:rsidR="009512BA" w:rsidRDefault="009512BA" w:rsidP="009512BA">
      <w:pPr>
        <w:jc w:val="right"/>
      </w:pPr>
      <w:r>
        <w:t xml:space="preserve">Бабушкинского муниципального округа </w:t>
      </w:r>
    </w:p>
    <w:p w:rsidR="009512BA" w:rsidRDefault="009512BA" w:rsidP="009512BA">
      <w:pPr>
        <w:jc w:val="right"/>
      </w:pPr>
      <w:r>
        <w:t xml:space="preserve">от 26 декабря 2022 года № 127 </w:t>
      </w:r>
    </w:p>
    <w:p w:rsidR="009512BA" w:rsidRDefault="009512BA" w:rsidP="009512BA">
      <w:pPr>
        <w:jc w:val="right"/>
      </w:pPr>
      <w:r>
        <w:t>(приложение № 2)</w:t>
      </w:r>
    </w:p>
    <w:p w:rsidR="009512BA" w:rsidRDefault="009512BA" w:rsidP="009512BA">
      <w:pPr>
        <w:jc w:val="right"/>
      </w:pPr>
      <w:r>
        <w:t>(в редакции решения от 30 мая 2024 года №</w:t>
      </w:r>
      <w:r w:rsidR="001212E7">
        <w:t xml:space="preserve"> </w:t>
      </w:r>
      <w:r w:rsidR="004776A2">
        <w:t>338</w:t>
      </w:r>
      <w:r>
        <w:t>)</w:t>
      </w:r>
    </w:p>
    <w:p w:rsidR="009512BA" w:rsidRDefault="009512BA" w:rsidP="009512BA"/>
    <w:p w:rsidR="009512BA" w:rsidRDefault="009512BA" w:rsidP="009512BA">
      <w:pPr>
        <w:pStyle w:val="a8"/>
        <w:jc w:val="center"/>
        <w:rPr>
          <w:b/>
          <w:szCs w:val="28"/>
        </w:rPr>
      </w:pPr>
      <w:r w:rsidRPr="005E53AB">
        <w:rPr>
          <w:b/>
          <w:szCs w:val="28"/>
        </w:rPr>
        <w:t xml:space="preserve">Перечень индикаторов риска нарушения обязательных требований по муниципальному </w:t>
      </w:r>
      <w:r w:rsidR="001212E7">
        <w:rPr>
          <w:b/>
          <w:szCs w:val="28"/>
        </w:rPr>
        <w:t xml:space="preserve">контролю </w:t>
      </w:r>
      <w:r w:rsidRPr="005E53AB">
        <w:rPr>
          <w:b/>
          <w:szCs w:val="28"/>
        </w:rPr>
        <w:t>в сфере благоустройства на территории Бабушкинского муниципального округа Вологодской области</w:t>
      </w:r>
    </w:p>
    <w:p w:rsidR="009512BA" w:rsidRDefault="009512BA" w:rsidP="009512BA">
      <w:pPr>
        <w:pStyle w:val="a8"/>
        <w:jc w:val="both"/>
        <w:rPr>
          <w:szCs w:val="28"/>
        </w:rPr>
      </w:pPr>
    </w:p>
    <w:p w:rsidR="009512BA" w:rsidRDefault="009512BA" w:rsidP="009512BA">
      <w:pPr>
        <w:pStyle w:val="a8"/>
        <w:jc w:val="both"/>
        <w:rPr>
          <w:szCs w:val="28"/>
        </w:rPr>
      </w:pPr>
      <w:r>
        <w:rPr>
          <w:szCs w:val="28"/>
        </w:rPr>
        <w:tab/>
        <w:t>1. Неиспользование здания, строения, сооружения, земельного участка (при наличии на нем котлованов, искусственных водоемов, строительного мусора, иных опасных объектов), правообладателем которого является юридическое лицо, в течение 6 и более месяцев;</w:t>
      </w:r>
    </w:p>
    <w:p w:rsidR="009512BA" w:rsidRDefault="009512BA" w:rsidP="009512BA">
      <w:pPr>
        <w:pStyle w:val="a8"/>
        <w:jc w:val="both"/>
        <w:rPr>
          <w:szCs w:val="28"/>
        </w:rPr>
      </w:pPr>
      <w:r>
        <w:rPr>
          <w:szCs w:val="28"/>
        </w:rPr>
        <w:tab/>
        <w:t xml:space="preserve">2. </w:t>
      </w:r>
      <w:proofErr w:type="gramStart"/>
      <w:r>
        <w:rPr>
          <w:szCs w:val="28"/>
        </w:rPr>
        <w:t>Наличие двух и более отрицательных отзывов в сети «Интернет» (социальная сеть «</w:t>
      </w:r>
      <w:proofErr w:type="spellStart"/>
      <w:r>
        <w:rPr>
          <w:szCs w:val="28"/>
        </w:rPr>
        <w:t>Вконтакте</w:t>
      </w:r>
      <w:proofErr w:type="spellEnd"/>
      <w:r w:rsidR="004776A2">
        <w:rPr>
          <w:szCs w:val="28"/>
        </w:rPr>
        <w:t>»</w:t>
      </w:r>
      <w:r>
        <w:rPr>
          <w:szCs w:val="28"/>
        </w:rPr>
        <w:t xml:space="preserve">, официальные сайты контролируемых лиц, </w:t>
      </w:r>
      <w:proofErr w:type="spellStart"/>
      <w:r>
        <w:rPr>
          <w:szCs w:val="28"/>
        </w:rPr>
        <w:t>мессенджер</w:t>
      </w:r>
      <w:proofErr w:type="spellEnd"/>
      <w:r>
        <w:rPr>
          <w:szCs w:val="28"/>
        </w:rPr>
        <w:t xml:space="preserve"> «Телеграмм», поисковая система «Яндекс») о создании препятствий для свободного прохода к зданиям и входам в них, а также для свободных въездов во дворы, обеспечения безопасности  пешеходов и безопасного пешеходного движения, включая инвалидов и других маломобильных групп населения, в течение квартала текущего года;</w:t>
      </w:r>
      <w:proofErr w:type="gramEnd"/>
    </w:p>
    <w:p w:rsidR="009512BA" w:rsidRPr="005E53AB" w:rsidRDefault="009512BA" w:rsidP="009512BA">
      <w:pPr>
        <w:pStyle w:val="a8"/>
        <w:jc w:val="both"/>
        <w:rPr>
          <w:szCs w:val="28"/>
        </w:rPr>
      </w:pPr>
      <w:r>
        <w:rPr>
          <w:szCs w:val="28"/>
        </w:rPr>
        <w:tab/>
        <w:t xml:space="preserve">3.  </w:t>
      </w:r>
      <w:proofErr w:type="gramStart"/>
      <w:r>
        <w:rPr>
          <w:szCs w:val="28"/>
        </w:rPr>
        <w:t>Наличие двух и более отрицательных отзывов в сети «Интернет» (социальная сеть «</w:t>
      </w:r>
      <w:proofErr w:type="spellStart"/>
      <w:r>
        <w:rPr>
          <w:szCs w:val="28"/>
        </w:rPr>
        <w:t>Вконтакте</w:t>
      </w:r>
      <w:proofErr w:type="spellEnd"/>
      <w:r w:rsidR="004776A2">
        <w:rPr>
          <w:szCs w:val="28"/>
        </w:rPr>
        <w:t>»</w:t>
      </w:r>
      <w:r>
        <w:rPr>
          <w:szCs w:val="28"/>
        </w:rPr>
        <w:t xml:space="preserve">, официальные сайты контролируемых лиц, </w:t>
      </w:r>
      <w:proofErr w:type="spellStart"/>
      <w:r>
        <w:rPr>
          <w:szCs w:val="28"/>
        </w:rPr>
        <w:t>мессенджер</w:t>
      </w:r>
      <w:proofErr w:type="spellEnd"/>
      <w:r>
        <w:rPr>
          <w:szCs w:val="28"/>
        </w:rPr>
        <w:t xml:space="preserve"> «Телеграмм», поисковая система «Яндекс») в течение 5 календарных дней  о необходимости проведения контролируемым лицом на принадлежащей ему территории уборочных работ (в том числе уборка снега, дорог, тротуаров, дворовых территорий, придомовых территорий, контейнерных площадок, удаление борщевика Сосновского).</w:t>
      </w:r>
      <w:proofErr w:type="gramEnd"/>
    </w:p>
    <w:p w:rsidR="00776E14" w:rsidRDefault="00776E14" w:rsidP="00776E14">
      <w:pPr>
        <w:jc w:val="center"/>
        <w:rPr>
          <w:b/>
          <w:bCs/>
          <w:color w:val="000000"/>
          <w:sz w:val="28"/>
          <w:szCs w:val="28"/>
        </w:rPr>
      </w:pPr>
    </w:p>
    <w:p w:rsidR="00776E14" w:rsidRDefault="00776E14" w:rsidP="00776E14">
      <w:pPr>
        <w:jc w:val="center"/>
        <w:rPr>
          <w:b/>
          <w:bCs/>
          <w:color w:val="000000"/>
          <w:sz w:val="28"/>
          <w:szCs w:val="28"/>
        </w:rPr>
      </w:pPr>
    </w:p>
    <w:p w:rsidR="00776E14" w:rsidRDefault="00776E14" w:rsidP="00776E14">
      <w:pPr>
        <w:jc w:val="center"/>
        <w:rPr>
          <w:b/>
          <w:bCs/>
          <w:color w:val="000000"/>
          <w:sz w:val="28"/>
          <w:szCs w:val="28"/>
        </w:rPr>
      </w:pPr>
    </w:p>
    <w:p w:rsidR="00776E14" w:rsidRDefault="00776E14" w:rsidP="00776E14">
      <w:pPr>
        <w:jc w:val="center"/>
        <w:rPr>
          <w:b/>
          <w:bCs/>
          <w:color w:val="000000"/>
          <w:sz w:val="28"/>
          <w:szCs w:val="28"/>
        </w:rPr>
      </w:pPr>
    </w:p>
    <w:p w:rsidR="00776E14" w:rsidRDefault="00776E14" w:rsidP="00776E14">
      <w:pPr>
        <w:jc w:val="center"/>
        <w:rPr>
          <w:b/>
          <w:bCs/>
          <w:color w:val="000000"/>
          <w:sz w:val="28"/>
          <w:szCs w:val="28"/>
        </w:rPr>
      </w:pPr>
    </w:p>
    <w:p w:rsidR="00776E14" w:rsidRDefault="00776E14" w:rsidP="00776E14">
      <w:pPr>
        <w:pStyle w:val="ConsTitle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6E14" w:rsidRDefault="00776E14" w:rsidP="00776E14"/>
    <w:p w:rsidR="00776E14" w:rsidRDefault="00776E14" w:rsidP="00776E14"/>
    <w:p w:rsidR="00776E14" w:rsidRDefault="00776E14" w:rsidP="00776E14"/>
    <w:p w:rsidR="00776E14" w:rsidRDefault="00776E14" w:rsidP="00776E14"/>
    <w:p w:rsidR="00776E14" w:rsidRDefault="00776E14" w:rsidP="00776E14"/>
    <w:p w:rsidR="00776E14" w:rsidRDefault="00776E14" w:rsidP="00776E14"/>
    <w:p w:rsidR="00776E14" w:rsidRDefault="00776E14" w:rsidP="00776E14"/>
    <w:p w:rsidR="00776E14" w:rsidRDefault="00776E14" w:rsidP="00776E14"/>
    <w:p w:rsidR="00776E14" w:rsidRDefault="00776E14" w:rsidP="00776E14"/>
    <w:p w:rsidR="00776E14" w:rsidRDefault="00776E14" w:rsidP="00776E14"/>
    <w:p w:rsidR="00776E14" w:rsidRDefault="00776E14" w:rsidP="00776E14"/>
    <w:p w:rsidR="00776E14" w:rsidRDefault="00776E14" w:rsidP="00776E14"/>
    <w:p w:rsidR="00776E14" w:rsidRDefault="00776E14" w:rsidP="00776E14">
      <w:pPr>
        <w:tabs>
          <w:tab w:val="num" w:pos="200"/>
        </w:tabs>
        <w:ind w:left="4536"/>
        <w:jc w:val="center"/>
        <w:outlineLvl w:val="0"/>
      </w:pPr>
    </w:p>
    <w:p w:rsidR="00776E14" w:rsidRDefault="00776E14" w:rsidP="00776E14">
      <w:pPr>
        <w:tabs>
          <w:tab w:val="num" w:pos="200"/>
        </w:tabs>
        <w:ind w:left="4536"/>
        <w:jc w:val="center"/>
        <w:outlineLvl w:val="0"/>
      </w:pPr>
      <w:r>
        <w:lastRenderedPageBreak/>
        <w:t>УТВЕРЖДЕНО</w:t>
      </w:r>
    </w:p>
    <w:p w:rsidR="00776E14" w:rsidRDefault="00776E14" w:rsidP="00776E14">
      <w:pPr>
        <w:ind w:left="4536"/>
        <w:jc w:val="center"/>
        <w:rPr>
          <w:color w:val="000000"/>
        </w:rPr>
      </w:pPr>
      <w:r>
        <w:rPr>
          <w:color w:val="000000"/>
        </w:rPr>
        <w:t>решением Представительного Собрания Бабушкинского муниципального округа</w:t>
      </w:r>
    </w:p>
    <w:p w:rsidR="00776E14" w:rsidRDefault="00776E14" w:rsidP="00776E14">
      <w:pPr>
        <w:tabs>
          <w:tab w:val="num" w:pos="200"/>
        </w:tabs>
        <w:ind w:left="4536"/>
        <w:jc w:val="center"/>
        <w:outlineLvl w:val="0"/>
      </w:pPr>
      <w:r>
        <w:t>от 26 декабря 2022 года № 127</w:t>
      </w:r>
    </w:p>
    <w:p w:rsidR="00776E14" w:rsidRDefault="00776E14" w:rsidP="00776E14">
      <w:pPr>
        <w:jc w:val="center"/>
      </w:pPr>
      <w:r>
        <w:t xml:space="preserve">                                                                           (Приложение 3)</w:t>
      </w:r>
    </w:p>
    <w:p w:rsidR="007A3DAB" w:rsidRPr="007A3DAB" w:rsidRDefault="007A3DAB" w:rsidP="007A3DAB">
      <w:pPr>
        <w:jc w:val="right"/>
      </w:pPr>
      <w:r>
        <w:t>(в редакции решения от 30 мая 2024 года №</w:t>
      </w:r>
      <w:r w:rsidR="004776A2">
        <w:t xml:space="preserve"> 338</w:t>
      </w:r>
      <w:r>
        <w:t>)</w:t>
      </w:r>
    </w:p>
    <w:p w:rsidR="00776E14" w:rsidRDefault="00776E14" w:rsidP="00776E14"/>
    <w:p w:rsidR="00776E14" w:rsidRDefault="00776E14" w:rsidP="00776E14">
      <w:pPr>
        <w:pStyle w:val="a4"/>
        <w:ind w:left="732" w:right="737"/>
        <w:jc w:val="center"/>
        <w:rPr>
          <w:sz w:val="28"/>
          <w:szCs w:val="28"/>
        </w:rPr>
      </w:pPr>
      <w:r>
        <w:rPr>
          <w:sz w:val="28"/>
          <w:szCs w:val="28"/>
        </w:rPr>
        <w:t>Ключевые</w:t>
      </w:r>
      <w:r w:rsidR="009512BA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показатели</w:t>
      </w:r>
      <w:r w:rsidR="009512B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9512BA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9512BA">
        <w:rPr>
          <w:sz w:val="28"/>
          <w:szCs w:val="28"/>
        </w:rPr>
        <w:t xml:space="preserve"> </w:t>
      </w:r>
      <w:r>
        <w:rPr>
          <w:sz w:val="28"/>
          <w:szCs w:val="28"/>
        </w:rPr>
        <w:t>целевые</w:t>
      </w:r>
      <w:r w:rsidR="009512BA">
        <w:rPr>
          <w:sz w:val="28"/>
          <w:szCs w:val="28"/>
        </w:rPr>
        <w:t xml:space="preserve"> </w:t>
      </w:r>
      <w:r>
        <w:rPr>
          <w:sz w:val="28"/>
          <w:szCs w:val="28"/>
        </w:rPr>
        <w:t>значения,</w:t>
      </w:r>
    </w:p>
    <w:p w:rsidR="00776E14" w:rsidRDefault="007A3DAB" w:rsidP="00776E14">
      <w:pPr>
        <w:pStyle w:val="a4"/>
        <w:ind w:left="240" w:right="244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776E14">
        <w:rPr>
          <w:sz w:val="28"/>
          <w:szCs w:val="28"/>
        </w:rPr>
        <w:t>ндикативные</w:t>
      </w:r>
      <w:r w:rsidR="009512BA">
        <w:rPr>
          <w:sz w:val="28"/>
          <w:szCs w:val="28"/>
        </w:rPr>
        <w:t xml:space="preserve"> </w:t>
      </w:r>
      <w:r w:rsidR="00776E14">
        <w:rPr>
          <w:sz w:val="28"/>
          <w:szCs w:val="28"/>
        </w:rPr>
        <w:t>показатели</w:t>
      </w:r>
      <w:r w:rsidR="009512BA">
        <w:rPr>
          <w:sz w:val="28"/>
          <w:szCs w:val="28"/>
        </w:rPr>
        <w:t xml:space="preserve"> </w:t>
      </w:r>
      <w:r w:rsidR="00776E14">
        <w:rPr>
          <w:sz w:val="28"/>
          <w:szCs w:val="28"/>
        </w:rPr>
        <w:t>муниципального</w:t>
      </w:r>
      <w:r w:rsidR="009512BA">
        <w:rPr>
          <w:sz w:val="28"/>
          <w:szCs w:val="28"/>
        </w:rPr>
        <w:t xml:space="preserve"> </w:t>
      </w:r>
      <w:r w:rsidR="00776E14">
        <w:rPr>
          <w:sz w:val="28"/>
          <w:szCs w:val="28"/>
        </w:rPr>
        <w:t>контроля</w:t>
      </w:r>
      <w:r w:rsidR="009512BA">
        <w:rPr>
          <w:sz w:val="28"/>
          <w:szCs w:val="28"/>
        </w:rPr>
        <w:t xml:space="preserve"> </w:t>
      </w:r>
      <w:r w:rsidR="00776E14">
        <w:rPr>
          <w:sz w:val="28"/>
          <w:szCs w:val="28"/>
        </w:rPr>
        <w:t>в</w:t>
      </w:r>
      <w:r w:rsidR="009512BA">
        <w:rPr>
          <w:sz w:val="28"/>
          <w:szCs w:val="28"/>
        </w:rPr>
        <w:t xml:space="preserve"> </w:t>
      </w:r>
      <w:r w:rsidR="00776E14">
        <w:rPr>
          <w:sz w:val="28"/>
          <w:szCs w:val="28"/>
        </w:rPr>
        <w:t>сфере</w:t>
      </w:r>
      <w:r w:rsidR="009512BA">
        <w:rPr>
          <w:sz w:val="28"/>
          <w:szCs w:val="28"/>
        </w:rPr>
        <w:t xml:space="preserve"> </w:t>
      </w:r>
      <w:r w:rsidR="00776E14">
        <w:rPr>
          <w:sz w:val="28"/>
          <w:szCs w:val="28"/>
        </w:rPr>
        <w:t>благоустройства</w:t>
      </w:r>
      <w:r w:rsidR="009512BA">
        <w:rPr>
          <w:sz w:val="28"/>
          <w:szCs w:val="28"/>
        </w:rPr>
        <w:t xml:space="preserve"> </w:t>
      </w:r>
      <w:r w:rsidR="00776E14">
        <w:rPr>
          <w:sz w:val="28"/>
          <w:szCs w:val="28"/>
        </w:rPr>
        <w:t>на</w:t>
      </w:r>
      <w:r w:rsidR="009512BA">
        <w:rPr>
          <w:sz w:val="28"/>
          <w:szCs w:val="28"/>
        </w:rPr>
        <w:t xml:space="preserve"> </w:t>
      </w:r>
      <w:r w:rsidR="00776E14">
        <w:rPr>
          <w:sz w:val="28"/>
          <w:szCs w:val="28"/>
        </w:rPr>
        <w:t>территории</w:t>
      </w:r>
      <w:r w:rsidR="009512BA">
        <w:rPr>
          <w:sz w:val="28"/>
          <w:szCs w:val="28"/>
        </w:rPr>
        <w:t xml:space="preserve"> </w:t>
      </w:r>
      <w:r w:rsidR="00776E14">
        <w:rPr>
          <w:sz w:val="28"/>
          <w:szCs w:val="28"/>
        </w:rPr>
        <w:t>Бабушкинского</w:t>
      </w:r>
      <w:r w:rsidR="009512BA">
        <w:rPr>
          <w:sz w:val="28"/>
          <w:szCs w:val="28"/>
        </w:rPr>
        <w:t xml:space="preserve"> </w:t>
      </w:r>
      <w:r w:rsidR="00776E14">
        <w:rPr>
          <w:sz w:val="28"/>
          <w:szCs w:val="28"/>
        </w:rPr>
        <w:t>муниципального</w:t>
      </w:r>
      <w:r w:rsidR="009512BA">
        <w:rPr>
          <w:sz w:val="28"/>
          <w:szCs w:val="28"/>
        </w:rPr>
        <w:t xml:space="preserve"> </w:t>
      </w:r>
      <w:r w:rsidR="00776E14">
        <w:rPr>
          <w:sz w:val="28"/>
          <w:szCs w:val="28"/>
        </w:rPr>
        <w:t>округа</w:t>
      </w:r>
      <w:r w:rsidR="009512BA">
        <w:rPr>
          <w:sz w:val="28"/>
          <w:szCs w:val="28"/>
        </w:rPr>
        <w:t xml:space="preserve"> </w:t>
      </w:r>
      <w:r w:rsidR="00776E14">
        <w:rPr>
          <w:sz w:val="28"/>
          <w:szCs w:val="28"/>
        </w:rPr>
        <w:t>Вологодской</w:t>
      </w:r>
      <w:r w:rsidR="009512BA">
        <w:rPr>
          <w:sz w:val="28"/>
          <w:szCs w:val="28"/>
        </w:rPr>
        <w:t xml:space="preserve"> </w:t>
      </w:r>
      <w:r w:rsidR="00776E14">
        <w:rPr>
          <w:sz w:val="28"/>
          <w:szCs w:val="28"/>
        </w:rPr>
        <w:t>области</w:t>
      </w:r>
    </w:p>
    <w:p w:rsidR="00776E14" w:rsidRDefault="00776E14" w:rsidP="00776E14">
      <w:pPr>
        <w:pStyle w:val="a4"/>
        <w:jc w:val="left"/>
        <w:rPr>
          <w:b w:val="0"/>
          <w:sz w:val="28"/>
          <w:szCs w:val="28"/>
        </w:rPr>
      </w:pPr>
    </w:p>
    <w:p w:rsidR="00776E14" w:rsidRDefault="00776E14" w:rsidP="00776E14">
      <w:pPr>
        <w:pStyle w:val="a6"/>
        <w:numPr>
          <w:ilvl w:val="0"/>
          <w:numId w:val="2"/>
        </w:numPr>
        <w:tabs>
          <w:tab w:val="left" w:pos="1120"/>
        </w:tabs>
        <w:rPr>
          <w:sz w:val="28"/>
          <w:szCs w:val="28"/>
        </w:rPr>
      </w:pPr>
      <w:r>
        <w:rPr>
          <w:sz w:val="28"/>
          <w:szCs w:val="28"/>
        </w:rPr>
        <w:t>Ключевые</w:t>
      </w:r>
      <w:r w:rsidR="009512BA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показатели</w:t>
      </w:r>
      <w:r w:rsidR="009512B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9512BA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9512BA">
        <w:rPr>
          <w:sz w:val="28"/>
          <w:szCs w:val="28"/>
        </w:rPr>
        <w:t xml:space="preserve"> </w:t>
      </w:r>
      <w:r>
        <w:rPr>
          <w:sz w:val="28"/>
          <w:szCs w:val="28"/>
        </w:rPr>
        <w:t>целевые</w:t>
      </w:r>
      <w:r w:rsidR="009512BA">
        <w:rPr>
          <w:sz w:val="28"/>
          <w:szCs w:val="28"/>
        </w:rPr>
        <w:t xml:space="preserve"> </w:t>
      </w:r>
      <w:r>
        <w:rPr>
          <w:sz w:val="28"/>
          <w:szCs w:val="28"/>
        </w:rPr>
        <w:t>значения:</w:t>
      </w:r>
    </w:p>
    <w:p w:rsidR="00776E14" w:rsidRDefault="00776E14" w:rsidP="00776E14">
      <w:pPr>
        <w:pStyle w:val="a4"/>
        <w:ind w:right="114"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Доля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устраненных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нарушений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из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числа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выявленных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нарушений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обязательных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требований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-70%.</w:t>
      </w:r>
    </w:p>
    <w:p w:rsidR="00776E14" w:rsidRDefault="00776E14" w:rsidP="00776E14">
      <w:pPr>
        <w:pStyle w:val="a4"/>
        <w:ind w:right="111"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Доля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обоснованных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жалоб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на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действия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(бездействие)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контрольного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органа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и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(или)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его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должностного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лица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при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проведении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контрольных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мероприятий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-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0%.</w:t>
      </w:r>
    </w:p>
    <w:p w:rsidR="00776E14" w:rsidRDefault="00776E14" w:rsidP="00776E14">
      <w:pPr>
        <w:pStyle w:val="a4"/>
        <w:ind w:right="112"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Доля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решений,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принятых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результатам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контрольных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мероприятий,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отмененных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судом,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от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общего количества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решений</w:t>
      </w:r>
      <w:r w:rsidR="009512BA">
        <w:rPr>
          <w:b w:val="0"/>
          <w:sz w:val="28"/>
          <w:szCs w:val="28"/>
        </w:rPr>
        <w:t xml:space="preserve"> </w:t>
      </w:r>
      <w:r w:rsidR="007A3DAB">
        <w:rPr>
          <w:b w:val="0"/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не</w:t>
      </w:r>
      <w:r w:rsidR="007A3DA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более</w:t>
      </w:r>
      <w:r w:rsidR="007A3DA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5 %.</w:t>
      </w:r>
    </w:p>
    <w:p w:rsidR="00776E14" w:rsidRDefault="00776E14" w:rsidP="00776E14">
      <w:pPr>
        <w:pStyle w:val="a6"/>
        <w:numPr>
          <w:ilvl w:val="0"/>
          <w:numId w:val="2"/>
        </w:numPr>
        <w:tabs>
          <w:tab w:val="left" w:pos="1120"/>
        </w:tabs>
        <w:rPr>
          <w:sz w:val="28"/>
          <w:szCs w:val="28"/>
        </w:rPr>
      </w:pPr>
      <w:r>
        <w:rPr>
          <w:sz w:val="28"/>
          <w:szCs w:val="28"/>
        </w:rPr>
        <w:t>Индикативные</w:t>
      </w:r>
      <w:r w:rsidR="009512BA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показатели:</w:t>
      </w:r>
    </w:p>
    <w:p w:rsidR="00776E14" w:rsidRDefault="009512BA" w:rsidP="00776E14">
      <w:pPr>
        <w:pStyle w:val="a4"/>
        <w:ind w:right="114"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</w:t>
      </w:r>
      <w:r w:rsidR="00776E14">
        <w:rPr>
          <w:b w:val="0"/>
          <w:sz w:val="28"/>
          <w:szCs w:val="28"/>
        </w:rPr>
        <w:t>оличество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внеплановых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контрольных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мероприятий,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проведенных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за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отчетный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период;</w:t>
      </w:r>
    </w:p>
    <w:p w:rsidR="00776E14" w:rsidRDefault="009512BA" w:rsidP="00776E14">
      <w:pPr>
        <w:pStyle w:val="a4"/>
        <w:ind w:right="113"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="00776E14">
        <w:rPr>
          <w:b w:val="0"/>
          <w:sz w:val="28"/>
          <w:szCs w:val="28"/>
        </w:rPr>
        <w:t>бщее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количество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контрольных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мероприятий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взаимодействием,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проведенных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за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отчетный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период;</w:t>
      </w:r>
    </w:p>
    <w:p w:rsidR="00776E14" w:rsidRDefault="00776E14" w:rsidP="00776E14">
      <w:pPr>
        <w:pStyle w:val="a4"/>
        <w:ind w:right="110"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количество контрольных мероприятий с взаимодействием по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каждому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виду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контрольных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мероприятий,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проведенных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отчетный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период;</w:t>
      </w:r>
    </w:p>
    <w:p w:rsidR="00776E14" w:rsidRDefault="00776E14" w:rsidP="00776E14">
      <w:pPr>
        <w:pStyle w:val="a4"/>
        <w:ind w:right="110"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количество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контрольных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мероприятий,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проведенных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использованием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средств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дистанционного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взаимодействия,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отчетный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период;</w:t>
      </w:r>
    </w:p>
    <w:p w:rsidR="00776E14" w:rsidRDefault="00776E14" w:rsidP="00776E14">
      <w:pPr>
        <w:pStyle w:val="a4"/>
        <w:ind w:right="115"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количество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обязательных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профилактических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визитов,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проведенных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отчетный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период;</w:t>
      </w:r>
    </w:p>
    <w:p w:rsidR="00776E14" w:rsidRDefault="00776E14" w:rsidP="00776E14">
      <w:pPr>
        <w:pStyle w:val="a4"/>
        <w:ind w:right="109"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количество предостережений о недопустимости нарушения обязательных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требований,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объявленных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отчетный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период;</w:t>
      </w:r>
    </w:p>
    <w:p w:rsidR="00776E14" w:rsidRDefault="00776E14" w:rsidP="00776E14">
      <w:pPr>
        <w:pStyle w:val="a4"/>
        <w:ind w:right="113"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количество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контрольных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мероприятий,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результатам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которых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выявлены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нарушения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обязательных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требований,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отчетный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период;</w:t>
      </w:r>
    </w:p>
    <w:p w:rsidR="009512BA" w:rsidRDefault="009512BA" w:rsidP="009512BA">
      <w:pPr>
        <w:pStyle w:val="a4"/>
        <w:tabs>
          <w:tab w:val="left" w:pos="1144"/>
          <w:tab w:val="left" w:pos="3731"/>
          <w:tab w:val="left" w:pos="5156"/>
          <w:tab w:val="left" w:pos="6953"/>
          <w:tab w:val="left" w:pos="7542"/>
        </w:tabs>
        <w:ind w:right="11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776E14">
        <w:rPr>
          <w:b w:val="0"/>
          <w:sz w:val="28"/>
          <w:szCs w:val="28"/>
        </w:rPr>
        <w:t>количество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контрольных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мероприятий,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по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итогам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которых</w:t>
      </w:r>
      <w:r>
        <w:rPr>
          <w:b w:val="0"/>
          <w:sz w:val="28"/>
          <w:szCs w:val="28"/>
        </w:rPr>
        <w:t xml:space="preserve"> возбуждены дела </w:t>
      </w:r>
      <w:r w:rsidR="00776E14">
        <w:rPr>
          <w:b w:val="0"/>
          <w:sz w:val="28"/>
          <w:szCs w:val="28"/>
        </w:rPr>
        <w:t>об административных правонарушениях, за отчетный период;</w:t>
      </w:r>
      <w:r>
        <w:rPr>
          <w:b w:val="0"/>
          <w:sz w:val="28"/>
          <w:szCs w:val="28"/>
        </w:rPr>
        <w:t xml:space="preserve"> </w:t>
      </w:r>
    </w:p>
    <w:p w:rsidR="00776E14" w:rsidRDefault="009512BA" w:rsidP="00776E14">
      <w:pPr>
        <w:pStyle w:val="a4"/>
        <w:tabs>
          <w:tab w:val="left" w:pos="1144"/>
          <w:tab w:val="left" w:pos="3731"/>
          <w:tab w:val="left" w:pos="5156"/>
          <w:tab w:val="left" w:pos="6953"/>
          <w:tab w:val="left" w:pos="7542"/>
        </w:tabs>
        <w:ind w:right="113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776E14">
        <w:rPr>
          <w:b w:val="0"/>
          <w:sz w:val="28"/>
          <w:szCs w:val="28"/>
        </w:rPr>
        <w:t>сумма</w:t>
      </w:r>
      <w:r w:rsidR="00776E14">
        <w:rPr>
          <w:b w:val="0"/>
          <w:sz w:val="28"/>
          <w:szCs w:val="28"/>
        </w:rPr>
        <w:tab/>
        <w:t>административных</w:t>
      </w:r>
      <w:r w:rsidR="00776E14">
        <w:rPr>
          <w:b w:val="0"/>
          <w:sz w:val="28"/>
          <w:szCs w:val="28"/>
        </w:rPr>
        <w:tab/>
        <w:t>штрафов,</w:t>
      </w:r>
      <w:r w:rsidR="00776E14">
        <w:rPr>
          <w:b w:val="0"/>
          <w:sz w:val="28"/>
          <w:szCs w:val="28"/>
        </w:rPr>
        <w:tab/>
        <w:t>наложенных</w:t>
      </w:r>
      <w:r w:rsidR="00776E14">
        <w:rPr>
          <w:b w:val="0"/>
          <w:sz w:val="28"/>
          <w:szCs w:val="28"/>
        </w:rPr>
        <w:tab/>
        <w:t>по</w:t>
      </w:r>
      <w:r w:rsidR="00776E14">
        <w:rPr>
          <w:b w:val="0"/>
          <w:sz w:val="28"/>
          <w:szCs w:val="28"/>
        </w:rPr>
        <w:tab/>
        <w:t>результатам</w:t>
      </w:r>
    </w:p>
    <w:p w:rsidR="00776E14" w:rsidRDefault="00776E14" w:rsidP="00776E14">
      <w:pPr>
        <w:pStyle w:val="a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контрольных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мероприятий,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отчетный</w:t>
      </w:r>
      <w:r w:rsidR="009512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период;</w:t>
      </w:r>
    </w:p>
    <w:p w:rsidR="00776E14" w:rsidRDefault="009512BA" w:rsidP="00776E14">
      <w:pPr>
        <w:pStyle w:val="a4"/>
        <w:ind w:right="11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776E14">
        <w:rPr>
          <w:b w:val="0"/>
          <w:sz w:val="28"/>
          <w:szCs w:val="28"/>
        </w:rPr>
        <w:t>количество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направленных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органы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прокуратуры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заявлений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согласовании проведения контрольных мероприятий, за отчетный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период;</w:t>
      </w:r>
    </w:p>
    <w:p w:rsidR="00776E14" w:rsidRDefault="009512BA" w:rsidP="00776E14">
      <w:pPr>
        <w:pStyle w:val="a4"/>
        <w:ind w:right="11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776E14">
        <w:rPr>
          <w:b w:val="0"/>
          <w:sz w:val="28"/>
          <w:szCs w:val="28"/>
        </w:rPr>
        <w:t>количество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направленных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органы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прокуратуры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заявлений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согласовании проведения контрольных мероприятий, по которым</w:t>
      </w:r>
      <w:r w:rsidR="007A3DAB"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органами</w:t>
      </w:r>
      <w:r w:rsidR="007A3DAB"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прокуратуры</w:t>
      </w:r>
      <w:r w:rsidR="007A3DAB"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отказано</w:t>
      </w:r>
      <w:r w:rsidR="007A3DAB"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в</w:t>
      </w:r>
      <w:r w:rsidR="007A3DAB"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согласовании,</w:t>
      </w:r>
      <w:r w:rsidR="007A3DAB"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за</w:t>
      </w:r>
      <w:r w:rsidR="007A3DAB"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отчетный</w:t>
      </w:r>
      <w:r w:rsidR="007A3DAB">
        <w:rPr>
          <w:b w:val="0"/>
          <w:sz w:val="28"/>
          <w:szCs w:val="28"/>
        </w:rPr>
        <w:t xml:space="preserve"> </w:t>
      </w:r>
      <w:r w:rsidR="00776E14">
        <w:rPr>
          <w:b w:val="0"/>
          <w:sz w:val="28"/>
          <w:szCs w:val="28"/>
        </w:rPr>
        <w:t>период;</w:t>
      </w:r>
    </w:p>
    <w:p w:rsidR="007A3DAB" w:rsidRPr="007A3DAB" w:rsidRDefault="007A3DAB" w:rsidP="007A3DAB">
      <w:pPr>
        <w:pStyle w:val="a8"/>
        <w:jc w:val="both"/>
      </w:pPr>
      <w:r>
        <w:lastRenderedPageBreak/>
        <w:tab/>
      </w:r>
      <w:r w:rsidR="00776E14" w:rsidRPr="007A3DAB">
        <w:t>количество учтенных контролируемых лиц на конец отчетного периода;</w:t>
      </w:r>
    </w:p>
    <w:p w:rsidR="00776E14" w:rsidRDefault="007A3DAB" w:rsidP="007A3DAB">
      <w:pPr>
        <w:pStyle w:val="a8"/>
        <w:jc w:val="both"/>
      </w:pPr>
      <w:r>
        <w:tab/>
      </w:r>
      <w:r w:rsidR="00776E14" w:rsidRPr="007A3DAB">
        <w:t>количество</w:t>
      </w:r>
      <w:r>
        <w:t xml:space="preserve"> </w:t>
      </w:r>
      <w:r w:rsidR="00776E14" w:rsidRPr="007A3DAB">
        <w:t>учтенных</w:t>
      </w:r>
      <w:r>
        <w:t xml:space="preserve"> </w:t>
      </w:r>
      <w:r w:rsidR="00776E14" w:rsidRPr="007A3DAB">
        <w:t>контролируемых</w:t>
      </w:r>
      <w:r>
        <w:t xml:space="preserve"> </w:t>
      </w:r>
      <w:r w:rsidR="00776E14" w:rsidRPr="007A3DAB">
        <w:t>лиц</w:t>
      </w:r>
      <w:r w:rsidR="00776E14">
        <w:t>,</w:t>
      </w:r>
      <w:r>
        <w:t xml:space="preserve"> </w:t>
      </w:r>
      <w:r w:rsidR="00776E14">
        <w:t>в</w:t>
      </w:r>
      <w:r>
        <w:t xml:space="preserve"> </w:t>
      </w:r>
      <w:r w:rsidR="00776E14">
        <w:t>отношении</w:t>
      </w:r>
      <w:r>
        <w:t xml:space="preserve"> </w:t>
      </w:r>
      <w:r w:rsidR="00776E14">
        <w:t>которых</w:t>
      </w:r>
    </w:p>
    <w:p w:rsidR="00776E14" w:rsidRDefault="00776E14" w:rsidP="007A3DAB">
      <w:pPr>
        <w:pStyle w:val="a8"/>
        <w:jc w:val="both"/>
      </w:pPr>
      <w:r>
        <w:t>проведены</w:t>
      </w:r>
      <w:r w:rsidR="007A3DAB">
        <w:t xml:space="preserve"> </w:t>
      </w:r>
      <w:r>
        <w:t>контрольные</w:t>
      </w:r>
      <w:r w:rsidR="007A3DAB">
        <w:t xml:space="preserve"> </w:t>
      </w:r>
      <w:r>
        <w:t>мероприятия,</w:t>
      </w:r>
      <w:r w:rsidR="007A3DAB">
        <w:t xml:space="preserve"> </w:t>
      </w:r>
      <w:r>
        <w:t>за</w:t>
      </w:r>
      <w:r w:rsidR="007A3DAB">
        <w:t xml:space="preserve"> </w:t>
      </w:r>
      <w:r>
        <w:t>отчетный</w:t>
      </w:r>
      <w:r w:rsidR="007A3DAB">
        <w:t xml:space="preserve"> </w:t>
      </w:r>
      <w:r>
        <w:t>период;</w:t>
      </w:r>
    </w:p>
    <w:p w:rsidR="00776E14" w:rsidRDefault="007A3DAB" w:rsidP="007A3DAB">
      <w:pPr>
        <w:pStyle w:val="a8"/>
        <w:jc w:val="both"/>
      </w:pPr>
      <w:r>
        <w:tab/>
      </w:r>
      <w:r w:rsidR="00776E14">
        <w:t>общее</w:t>
      </w:r>
      <w:r>
        <w:t xml:space="preserve"> </w:t>
      </w:r>
      <w:r w:rsidR="00776E14">
        <w:t>количество</w:t>
      </w:r>
      <w:r>
        <w:t xml:space="preserve"> </w:t>
      </w:r>
      <w:r w:rsidR="00776E14">
        <w:t>жалоб,</w:t>
      </w:r>
      <w:r>
        <w:t xml:space="preserve"> </w:t>
      </w:r>
      <w:r w:rsidR="00776E14">
        <w:t>в</w:t>
      </w:r>
      <w:r>
        <w:t xml:space="preserve"> </w:t>
      </w:r>
      <w:r w:rsidR="00776E14">
        <w:t>отношении</w:t>
      </w:r>
      <w:r>
        <w:t xml:space="preserve"> </w:t>
      </w:r>
      <w:r w:rsidR="00776E14">
        <w:t>которых</w:t>
      </w:r>
      <w:r>
        <w:t xml:space="preserve"> </w:t>
      </w:r>
      <w:r w:rsidR="00776E14">
        <w:t>контрольным</w:t>
      </w:r>
      <w:r>
        <w:t xml:space="preserve"> </w:t>
      </w:r>
      <w:r w:rsidR="00776E14">
        <w:t>органом</w:t>
      </w:r>
      <w:r>
        <w:t xml:space="preserve"> </w:t>
      </w:r>
      <w:r w:rsidR="00776E14">
        <w:t>был</w:t>
      </w:r>
      <w:r>
        <w:t xml:space="preserve"> </w:t>
      </w:r>
      <w:r w:rsidR="00776E14">
        <w:t>нарушен</w:t>
      </w:r>
      <w:r>
        <w:t xml:space="preserve"> </w:t>
      </w:r>
      <w:r w:rsidR="00776E14">
        <w:t>срок</w:t>
      </w:r>
      <w:r>
        <w:t xml:space="preserve"> </w:t>
      </w:r>
      <w:r w:rsidR="00776E14">
        <w:t>рассмотрения,</w:t>
      </w:r>
      <w:r>
        <w:t xml:space="preserve"> </w:t>
      </w:r>
      <w:r w:rsidR="00776E14">
        <w:t>за</w:t>
      </w:r>
      <w:r>
        <w:t xml:space="preserve"> </w:t>
      </w:r>
      <w:r w:rsidR="00776E14">
        <w:t>отчетный</w:t>
      </w:r>
      <w:r>
        <w:t xml:space="preserve"> </w:t>
      </w:r>
      <w:r w:rsidR="00776E14">
        <w:t>период;</w:t>
      </w:r>
    </w:p>
    <w:p w:rsidR="00776E14" w:rsidRDefault="007A3DAB" w:rsidP="007A3DAB">
      <w:pPr>
        <w:pStyle w:val="a8"/>
        <w:jc w:val="both"/>
      </w:pPr>
      <w:r>
        <w:tab/>
      </w:r>
      <w:r w:rsidR="00776E14">
        <w:t>количество</w:t>
      </w:r>
      <w:r>
        <w:t xml:space="preserve"> </w:t>
      </w:r>
      <w:r w:rsidR="00776E14">
        <w:t>исковых</w:t>
      </w:r>
      <w:r>
        <w:t xml:space="preserve"> з</w:t>
      </w:r>
      <w:r w:rsidR="00776E14">
        <w:t>аявлений</w:t>
      </w:r>
      <w:r>
        <w:t xml:space="preserve"> </w:t>
      </w:r>
      <w:r w:rsidR="00776E14">
        <w:t>об</w:t>
      </w:r>
      <w:r>
        <w:t xml:space="preserve"> </w:t>
      </w:r>
      <w:r w:rsidR="00776E14">
        <w:t>оспаривании</w:t>
      </w:r>
      <w:r>
        <w:t xml:space="preserve"> </w:t>
      </w:r>
      <w:r w:rsidR="00776E14">
        <w:t>решений,</w:t>
      </w:r>
      <w:r>
        <w:t xml:space="preserve"> </w:t>
      </w:r>
      <w:r w:rsidR="00776E14">
        <w:t>действий</w:t>
      </w:r>
      <w:r>
        <w:t xml:space="preserve"> </w:t>
      </w:r>
      <w:r w:rsidR="00776E14">
        <w:t>(бездействий)</w:t>
      </w:r>
      <w:r>
        <w:t xml:space="preserve"> </w:t>
      </w:r>
      <w:r w:rsidR="00776E14">
        <w:t>должностных</w:t>
      </w:r>
      <w:r>
        <w:t xml:space="preserve"> </w:t>
      </w:r>
      <w:r w:rsidR="00776E14">
        <w:t>лиц</w:t>
      </w:r>
      <w:r>
        <w:t xml:space="preserve"> </w:t>
      </w:r>
      <w:r w:rsidR="00776E14">
        <w:t>контрольных</w:t>
      </w:r>
      <w:r>
        <w:t xml:space="preserve"> </w:t>
      </w:r>
      <w:r w:rsidR="00776E14">
        <w:t>органов,</w:t>
      </w:r>
      <w:r>
        <w:t xml:space="preserve"> </w:t>
      </w:r>
      <w:r w:rsidR="00776E14">
        <w:t>направленных</w:t>
      </w:r>
      <w:r>
        <w:t xml:space="preserve"> </w:t>
      </w:r>
      <w:r w:rsidR="00776E14">
        <w:t>контролируемыми</w:t>
      </w:r>
      <w:r>
        <w:t xml:space="preserve"> </w:t>
      </w:r>
      <w:r w:rsidR="00776E14">
        <w:t>лицами</w:t>
      </w:r>
      <w:r>
        <w:t xml:space="preserve"> </w:t>
      </w:r>
      <w:r w:rsidR="00776E14">
        <w:t>в</w:t>
      </w:r>
      <w:r>
        <w:t xml:space="preserve"> </w:t>
      </w:r>
      <w:r w:rsidR="00776E14">
        <w:t>судебном</w:t>
      </w:r>
      <w:r>
        <w:t xml:space="preserve"> </w:t>
      </w:r>
      <w:r w:rsidR="00776E14">
        <w:t>порядке,</w:t>
      </w:r>
      <w:r>
        <w:t xml:space="preserve"> </w:t>
      </w:r>
      <w:r w:rsidR="00776E14">
        <w:t>за</w:t>
      </w:r>
      <w:r>
        <w:t xml:space="preserve"> </w:t>
      </w:r>
      <w:r w:rsidR="00776E14">
        <w:t>отчетный</w:t>
      </w:r>
      <w:r>
        <w:t xml:space="preserve"> </w:t>
      </w:r>
      <w:r w:rsidR="00776E14">
        <w:t>период;</w:t>
      </w:r>
    </w:p>
    <w:p w:rsidR="00776E14" w:rsidRDefault="007A3DAB" w:rsidP="007A3DAB">
      <w:pPr>
        <w:pStyle w:val="a8"/>
        <w:jc w:val="both"/>
      </w:pPr>
      <w:r>
        <w:tab/>
      </w:r>
      <w:r w:rsidR="00776E14">
        <w:t>количество</w:t>
      </w:r>
      <w:r>
        <w:t xml:space="preserve"> </w:t>
      </w:r>
      <w:r w:rsidR="00776E14">
        <w:t>исковых</w:t>
      </w:r>
      <w:r>
        <w:t xml:space="preserve"> </w:t>
      </w:r>
      <w:r w:rsidR="00776E14">
        <w:t>заявлений</w:t>
      </w:r>
      <w:r>
        <w:t xml:space="preserve"> </w:t>
      </w:r>
      <w:r w:rsidR="00776E14">
        <w:t>об</w:t>
      </w:r>
      <w:r>
        <w:t xml:space="preserve"> </w:t>
      </w:r>
      <w:r w:rsidR="00776E14">
        <w:t>оспаривании</w:t>
      </w:r>
      <w:r>
        <w:t xml:space="preserve"> </w:t>
      </w:r>
      <w:r w:rsidR="00776E14">
        <w:t>решений,</w:t>
      </w:r>
      <w:r>
        <w:t xml:space="preserve"> </w:t>
      </w:r>
      <w:r w:rsidR="00776E14">
        <w:t>действий</w:t>
      </w:r>
      <w:r>
        <w:t xml:space="preserve"> </w:t>
      </w:r>
      <w:r w:rsidR="00776E14">
        <w:t>(бездействий)</w:t>
      </w:r>
      <w:r>
        <w:t xml:space="preserve"> </w:t>
      </w:r>
      <w:r w:rsidR="00776E14">
        <w:t>должностных</w:t>
      </w:r>
      <w:r>
        <w:t xml:space="preserve"> </w:t>
      </w:r>
      <w:r w:rsidR="00776E14">
        <w:t>лиц</w:t>
      </w:r>
      <w:r>
        <w:t xml:space="preserve"> </w:t>
      </w:r>
      <w:r w:rsidR="00776E14">
        <w:t>контрольных</w:t>
      </w:r>
      <w:r>
        <w:t xml:space="preserve"> </w:t>
      </w:r>
      <w:r w:rsidR="00776E14">
        <w:t>органов,</w:t>
      </w:r>
      <w:r>
        <w:t xml:space="preserve"> </w:t>
      </w:r>
      <w:r w:rsidR="00776E14">
        <w:t>направленных</w:t>
      </w:r>
      <w:r>
        <w:t xml:space="preserve"> </w:t>
      </w:r>
      <w:r w:rsidR="00776E14">
        <w:t>контролируемыми</w:t>
      </w:r>
      <w:r>
        <w:t xml:space="preserve"> </w:t>
      </w:r>
      <w:r w:rsidR="00776E14">
        <w:t>лицами</w:t>
      </w:r>
      <w:r>
        <w:t xml:space="preserve"> </w:t>
      </w:r>
      <w:r w:rsidR="00776E14">
        <w:t>в</w:t>
      </w:r>
      <w:r>
        <w:t xml:space="preserve"> </w:t>
      </w:r>
      <w:r w:rsidR="00776E14">
        <w:t>судебном</w:t>
      </w:r>
      <w:r>
        <w:t xml:space="preserve"> </w:t>
      </w:r>
      <w:r w:rsidR="00776E14">
        <w:t>порядке,</w:t>
      </w:r>
      <w:r>
        <w:t xml:space="preserve"> </w:t>
      </w:r>
      <w:r w:rsidR="00776E14">
        <w:t>по</w:t>
      </w:r>
      <w:r>
        <w:t xml:space="preserve"> </w:t>
      </w:r>
      <w:r w:rsidR="00776E14">
        <w:t>которым</w:t>
      </w:r>
      <w:r>
        <w:t xml:space="preserve"> </w:t>
      </w:r>
      <w:r w:rsidR="00776E14">
        <w:t>принято</w:t>
      </w:r>
      <w:r>
        <w:t xml:space="preserve"> </w:t>
      </w:r>
      <w:r w:rsidR="00776E14">
        <w:t>решение</w:t>
      </w:r>
      <w:r>
        <w:t xml:space="preserve"> </w:t>
      </w:r>
      <w:r w:rsidR="00776E14">
        <w:t>об</w:t>
      </w:r>
      <w:r>
        <w:t xml:space="preserve"> </w:t>
      </w:r>
      <w:r w:rsidR="00776E14">
        <w:t>удовлетворении</w:t>
      </w:r>
      <w:r>
        <w:t xml:space="preserve"> </w:t>
      </w:r>
      <w:r w:rsidR="00776E14">
        <w:t>заявленных</w:t>
      </w:r>
      <w:r>
        <w:t xml:space="preserve"> </w:t>
      </w:r>
      <w:r w:rsidR="00776E14">
        <w:t>требований,</w:t>
      </w:r>
      <w:r>
        <w:t xml:space="preserve"> </w:t>
      </w:r>
      <w:r w:rsidR="00776E14">
        <w:t>за</w:t>
      </w:r>
      <w:r>
        <w:t xml:space="preserve"> </w:t>
      </w:r>
      <w:r w:rsidR="00776E14">
        <w:t>отчетный</w:t>
      </w:r>
      <w:r>
        <w:t xml:space="preserve"> </w:t>
      </w:r>
      <w:r w:rsidR="00776E14">
        <w:t>период;</w:t>
      </w:r>
    </w:p>
    <w:p w:rsidR="00776E14" w:rsidRDefault="007A3DAB" w:rsidP="007A3DAB">
      <w:pPr>
        <w:pStyle w:val="a8"/>
        <w:jc w:val="both"/>
      </w:pPr>
      <w:r>
        <w:tab/>
      </w:r>
      <w:r w:rsidR="00776E14">
        <w:t>количество</w:t>
      </w:r>
      <w:r>
        <w:t xml:space="preserve"> </w:t>
      </w:r>
      <w:r w:rsidR="00776E14">
        <w:t>контрольных</w:t>
      </w:r>
      <w:r>
        <w:t xml:space="preserve"> </w:t>
      </w:r>
      <w:r w:rsidR="00776E14">
        <w:t>мероприятий,</w:t>
      </w:r>
      <w:r>
        <w:t xml:space="preserve"> </w:t>
      </w:r>
      <w:r w:rsidR="00776E14">
        <w:t>проведенных</w:t>
      </w:r>
      <w:r>
        <w:t xml:space="preserve"> </w:t>
      </w:r>
      <w:r w:rsidR="00776E14">
        <w:t>с</w:t>
      </w:r>
      <w:r>
        <w:t xml:space="preserve"> </w:t>
      </w:r>
      <w:r w:rsidR="00776E14">
        <w:t>грубым</w:t>
      </w:r>
      <w:r>
        <w:t xml:space="preserve"> </w:t>
      </w:r>
      <w:r w:rsidR="00776E14">
        <w:t>нарушением</w:t>
      </w:r>
      <w:r>
        <w:t xml:space="preserve"> </w:t>
      </w:r>
      <w:r w:rsidR="00776E14">
        <w:t>требований</w:t>
      </w:r>
      <w:r>
        <w:t xml:space="preserve"> </w:t>
      </w:r>
      <w:r w:rsidR="00776E14">
        <w:t>к</w:t>
      </w:r>
      <w:r>
        <w:t xml:space="preserve"> организации </w:t>
      </w:r>
      <w:r w:rsidR="00776E14">
        <w:t>осуществлению</w:t>
      </w:r>
      <w:r>
        <w:t xml:space="preserve"> </w:t>
      </w:r>
      <w:r w:rsidR="00776E14">
        <w:t>муниципального</w:t>
      </w:r>
      <w:r>
        <w:t xml:space="preserve"> </w:t>
      </w:r>
      <w:r w:rsidR="00776E14">
        <w:t>контроля</w:t>
      </w:r>
      <w:r>
        <w:t xml:space="preserve"> </w:t>
      </w:r>
      <w:r w:rsidR="00776E14">
        <w:t>и</w:t>
      </w:r>
      <w:r>
        <w:t xml:space="preserve"> </w:t>
      </w:r>
      <w:r w:rsidR="00776E14">
        <w:t>результаты,</w:t>
      </w:r>
      <w:r>
        <w:t xml:space="preserve"> </w:t>
      </w:r>
      <w:r w:rsidR="00776E14">
        <w:t>которых</w:t>
      </w:r>
      <w:r>
        <w:t xml:space="preserve"> </w:t>
      </w:r>
      <w:r w:rsidR="00776E14">
        <w:t>были</w:t>
      </w:r>
      <w:r>
        <w:t xml:space="preserve"> </w:t>
      </w:r>
      <w:r w:rsidR="00776E14">
        <w:t>признаны</w:t>
      </w:r>
      <w:r>
        <w:t xml:space="preserve"> </w:t>
      </w:r>
      <w:r w:rsidR="00776E14">
        <w:t>недействительными</w:t>
      </w:r>
      <w:r>
        <w:t xml:space="preserve"> </w:t>
      </w:r>
      <w:r w:rsidR="00776E14">
        <w:t>и</w:t>
      </w:r>
      <w:r>
        <w:t xml:space="preserve"> </w:t>
      </w:r>
      <w:r w:rsidR="00776E14">
        <w:t>(или)</w:t>
      </w:r>
      <w:r>
        <w:t xml:space="preserve"> </w:t>
      </w:r>
      <w:r w:rsidR="00776E14">
        <w:t>отменены,</w:t>
      </w:r>
      <w:r>
        <w:t xml:space="preserve"> </w:t>
      </w:r>
      <w:r w:rsidR="00776E14">
        <w:t>за</w:t>
      </w:r>
      <w:r>
        <w:t xml:space="preserve"> </w:t>
      </w:r>
      <w:r w:rsidR="00776E14">
        <w:t>отчетный</w:t>
      </w:r>
      <w:r>
        <w:t xml:space="preserve"> </w:t>
      </w:r>
      <w:r w:rsidR="00776E14">
        <w:t>период;</w:t>
      </w:r>
    </w:p>
    <w:p w:rsidR="00776E14" w:rsidRDefault="007A3DAB" w:rsidP="007A3DAB">
      <w:pPr>
        <w:pStyle w:val="a8"/>
        <w:jc w:val="both"/>
      </w:pPr>
      <w:r>
        <w:tab/>
      </w:r>
      <w:r w:rsidR="00776E14">
        <w:t>количество</w:t>
      </w:r>
      <w:r>
        <w:t xml:space="preserve"> </w:t>
      </w:r>
      <w:r w:rsidR="00776E14">
        <w:t>направленных</w:t>
      </w:r>
      <w:r>
        <w:t xml:space="preserve"> </w:t>
      </w:r>
      <w:r w:rsidR="00776E14">
        <w:t>в</w:t>
      </w:r>
      <w:r>
        <w:t xml:space="preserve"> </w:t>
      </w:r>
      <w:r w:rsidR="00776E14">
        <w:t>органы</w:t>
      </w:r>
      <w:r>
        <w:t xml:space="preserve"> </w:t>
      </w:r>
      <w:r w:rsidR="00776E14">
        <w:t>прокуратуры</w:t>
      </w:r>
      <w:r>
        <w:t xml:space="preserve"> </w:t>
      </w:r>
      <w:r w:rsidR="00776E14">
        <w:t>заявлений</w:t>
      </w:r>
      <w:r>
        <w:t xml:space="preserve"> </w:t>
      </w:r>
      <w:r w:rsidR="00776E14">
        <w:t>о</w:t>
      </w:r>
      <w:r>
        <w:t xml:space="preserve"> </w:t>
      </w:r>
      <w:r w:rsidR="00776E14">
        <w:t>согласовании проведения контрольных мероприятий, по которым</w:t>
      </w:r>
      <w:r>
        <w:t xml:space="preserve"> </w:t>
      </w:r>
      <w:r w:rsidR="00776E14">
        <w:t>органами</w:t>
      </w:r>
      <w:r>
        <w:t xml:space="preserve"> </w:t>
      </w:r>
      <w:r w:rsidR="00776E14">
        <w:t>прокуратуры</w:t>
      </w:r>
      <w:r>
        <w:t xml:space="preserve"> </w:t>
      </w:r>
      <w:r w:rsidR="00776E14">
        <w:t>отказано</w:t>
      </w:r>
      <w:r>
        <w:t xml:space="preserve"> </w:t>
      </w:r>
      <w:r w:rsidR="00776E14">
        <w:t>в</w:t>
      </w:r>
      <w:r>
        <w:t xml:space="preserve"> </w:t>
      </w:r>
      <w:r w:rsidR="00776E14">
        <w:t>согласовании,</w:t>
      </w:r>
      <w:r>
        <w:t xml:space="preserve"> </w:t>
      </w:r>
      <w:r w:rsidR="00776E14">
        <w:t>за</w:t>
      </w:r>
      <w:r>
        <w:t xml:space="preserve"> </w:t>
      </w:r>
      <w:r w:rsidR="00776E14">
        <w:t>отчетный</w:t>
      </w:r>
      <w:r>
        <w:t xml:space="preserve"> </w:t>
      </w:r>
      <w:r w:rsidR="00776E14">
        <w:t>период;</w:t>
      </w:r>
    </w:p>
    <w:p w:rsidR="007A3DAB" w:rsidRDefault="007A3DAB" w:rsidP="007A3DAB">
      <w:pPr>
        <w:pStyle w:val="a8"/>
        <w:jc w:val="both"/>
      </w:pPr>
      <w:r>
        <w:tab/>
      </w:r>
      <w:r w:rsidR="00776E14">
        <w:t>количество учтенных контролируемых лиц на конец отчетного периода;</w:t>
      </w:r>
    </w:p>
    <w:p w:rsidR="00776E14" w:rsidRDefault="007A3DAB" w:rsidP="007A3DAB">
      <w:pPr>
        <w:pStyle w:val="a8"/>
        <w:jc w:val="both"/>
      </w:pPr>
      <w:r>
        <w:tab/>
      </w:r>
      <w:r w:rsidR="00776E14">
        <w:t>количество</w:t>
      </w:r>
      <w:r>
        <w:t xml:space="preserve"> </w:t>
      </w:r>
      <w:r w:rsidR="00776E14">
        <w:t>учтенных</w:t>
      </w:r>
      <w:r>
        <w:t xml:space="preserve"> </w:t>
      </w:r>
      <w:r w:rsidR="00776E14">
        <w:t>контролируемых</w:t>
      </w:r>
      <w:r>
        <w:t xml:space="preserve"> </w:t>
      </w:r>
      <w:r w:rsidR="00776E14">
        <w:t>лиц,</w:t>
      </w:r>
      <w:r>
        <w:t xml:space="preserve"> </w:t>
      </w:r>
      <w:r w:rsidR="00776E14">
        <w:t>в</w:t>
      </w:r>
      <w:r>
        <w:t xml:space="preserve"> </w:t>
      </w:r>
      <w:r w:rsidR="00776E14">
        <w:t>отношении</w:t>
      </w:r>
      <w:r>
        <w:t xml:space="preserve"> </w:t>
      </w:r>
      <w:r w:rsidR="00776E14">
        <w:t>которых</w:t>
      </w:r>
      <w:r>
        <w:t xml:space="preserve"> </w:t>
      </w:r>
      <w:r w:rsidR="00776E14">
        <w:t>проведены</w:t>
      </w:r>
      <w:r>
        <w:t xml:space="preserve"> </w:t>
      </w:r>
      <w:r w:rsidR="00776E14">
        <w:t>контрольные</w:t>
      </w:r>
      <w:r>
        <w:t xml:space="preserve"> </w:t>
      </w:r>
      <w:r w:rsidR="00776E14">
        <w:t>мероприятия,</w:t>
      </w:r>
      <w:r>
        <w:t xml:space="preserve"> </w:t>
      </w:r>
      <w:r w:rsidR="00776E14">
        <w:t>за</w:t>
      </w:r>
      <w:r>
        <w:t xml:space="preserve"> </w:t>
      </w:r>
      <w:r w:rsidR="00776E14">
        <w:t>отчетный</w:t>
      </w:r>
      <w:r>
        <w:t xml:space="preserve"> </w:t>
      </w:r>
      <w:r w:rsidR="00776E14">
        <w:t>период;</w:t>
      </w:r>
    </w:p>
    <w:p w:rsidR="00776E14" w:rsidRDefault="007A3DAB" w:rsidP="007A3DAB">
      <w:pPr>
        <w:pStyle w:val="a8"/>
        <w:jc w:val="both"/>
      </w:pPr>
      <w:r>
        <w:tab/>
      </w:r>
      <w:r w:rsidR="00776E14">
        <w:t>общее</w:t>
      </w:r>
      <w:r>
        <w:t xml:space="preserve"> </w:t>
      </w:r>
      <w:r w:rsidR="00776E14">
        <w:t>количество</w:t>
      </w:r>
      <w:r>
        <w:t xml:space="preserve"> </w:t>
      </w:r>
      <w:r w:rsidR="00776E14">
        <w:t>жалоб,</w:t>
      </w:r>
      <w:r>
        <w:t xml:space="preserve"> </w:t>
      </w:r>
      <w:r w:rsidR="00776E14">
        <w:t>в</w:t>
      </w:r>
      <w:r>
        <w:t xml:space="preserve"> </w:t>
      </w:r>
      <w:r w:rsidR="00776E14">
        <w:t>отношении</w:t>
      </w:r>
      <w:r>
        <w:t xml:space="preserve"> </w:t>
      </w:r>
      <w:r w:rsidR="00776E14">
        <w:t>которых</w:t>
      </w:r>
      <w:r>
        <w:t xml:space="preserve"> </w:t>
      </w:r>
      <w:r w:rsidR="00776E14">
        <w:t>контрольным</w:t>
      </w:r>
      <w:r>
        <w:t xml:space="preserve"> </w:t>
      </w:r>
      <w:r w:rsidR="00776E14">
        <w:t>органом</w:t>
      </w:r>
      <w:r>
        <w:t xml:space="preserve"> </w:t>
      </w:r>
      <w:r w:rsidR="00776E14">
        <w:t>был</w:t>
      </w:r>
      <w:r>
        <w:t xml:space="preserve"> </w:t>
      </w:r>
      <w:r w:rsidR="00776E14">
        <w:t>нарушен</w:t>
      </w:r>
      <w:r>
        <w:t xml:space="preserve"> </w:t>
      </w:r>
      <w:r w:rsidR="00776E14">
        <w:t>срок</w:t>
      </w:r>
      <w:r>
        <w:t xml:space="preserve"> </w:t>
      </w:r>
      <w:r w:rsidR="00776E14">
        <w:t>рассмотрения,</w:t>
      </w:r>
      <w:r>
        <w:t xml:space="preserve"> </w:t>
      </w:r>
      <w:r w:rsidR="00776E14">
        <w:t>за</w:t>
      </w:r>
      <w:r>
        <w:t xml:space="preserve"> </w:t>
      </w:r>
      <w:r w:rsidR="00776E14">
        <w:t>отчетный</w:t>
      </w:r>
      <w:r>
        <w:t xml:space="preserve"> </w:t>
      </w:r>
      <w:r w:rsidR="00776E14">
        <w:t>период;</w:t>
      </w:r>
    </w:p>
    <w:p w:rsidR="00776E14" w:rsidRDefault="007A3DAB" w:rsidP="007A3DAB">
      <w:pPr>
        <w:pStyle w:val="a8"/>
        <w:jc w:val="both"/>
      </w:pPr>
      <w:r>
        <w:tab/>
      </w:r>
      <w:r w:rsidR="00776E14">
        <w:t>количество</w:t>
      </w:r>
      <w:r>
        <w:t xml:space="preserve"> </w:t>
      </w:r>
      <w:r w:rsidR="00776E14">
        <w:t>исковых</w:t>
      </w:r>
      <w:r>
        <w:t xml:space="preserve"> </w:t>
      </w:r>
      <w:r w:rsidR="00776E14">
        <w:t>заявлений</w:t>
      </w:r>
      <w:r>
        <w:t xml:space="preserve"> </w:t>
      </w:r>
      <w:r w:rsidR="00776E14">
        <w:t>об</w:t>
      </w:r>
      <w:r>
        <w:t xml:space="preserve"> </w:t>
      </w:r>
      <w:r w:rsidR="00776E14">
        <w:t>оспаривании</w:t>
      </w:r>
      <w:r>
        <w:t xml:space="preserve"> </w:t>
      </w:r>
      <w:r w:rsidR="00776E14">
        <w:t>решений,</w:t>
      </w:r>
      <w:r>
        <w:t xml:space="preserve"> </w:t>
      </w:r>
      <w:r w:rsidR="00776E14">
        <w:t>действий</w:t>
      </w:r>
      <w:r>
        <w:t xml:space="preserve"> </w:t>
      </w:r>
      <w:r w:rsidR="00776E14">
        <w:t>(бездействий)</w:t>
      </w:r>
      <w:r>
        <w:t xml:space="preserve"> </w:t>
      </w:r>
      <w:r w:rsidR="00776E14">
        <w:t>должностных</w:t>
      </w:r>
      <w:r>
        <w:t xml:space="preserve"> </w:t>
      </w:r>
      <w:r w:rsidR="00776E14">
        <w:t>лиц</w:t>
      </w:r>
      <w:r>
        <w:t xml:space="preserve"> </w:t>
      </w:r>
      <w:r w:rsidR="00776E14">
        <w:t>контрольных</w:t>
      </w:r>
      <w:r>
        <w:t xml:space="preserve"> </w:t>
      </w:r>
      <w:r w:rsidR="00776E14">
        <w:t>органов,</w:t>
      </w:r>
      <w:r>
        <w:t xml:space="preserve"> направленных </w:t>
      </w:r>
      <w:r w:rsidR="00776E14">
        <w:t>контролируемыми</w:t>
      </w:r>
      <w:r>
        <w:t xml:space="preserve"> </w:t>
      </w:r>
      <w:r w:rsidR="00776E14">
        <w:t>лицами</w:t>
      </w:r>
      <w:r>
        <w:t xml:space="preserve"> </w:t>
      </w:r>
      <w:r w:rsidR="00776E14">
        <w:t>в</w:t>
      </w:r>
      <w:r>
        <w:t xml:space="preserve"> </w:t>
      </w:r>
      <w:r w:rsidR="00776E14">
        <w:t>судебном</w:t>
      </w:r>
      <w:r>
        <w:t xml:space="preserve"> </w:t>
      </w:r>
      <w:r w:rsidR="00776E14">
        <w:t>порядке,</w:t>
      </w:r>
      <w:r>
        <w:t xml:space="preserve"> </w:t>
      </w:r>
      <w:r w:rsidR="00776E14">
        <w:t>за</w:t>
      </w:r>
      <w:r>
        <w:t xml:space="preserve"> </w:t>
      </w:r>
      <w:r w:rsidR="00776E14">
        <w:t>отчетный</w:t>
      </w:r>
      <w:r>
        <w:t xml:space="preserve"> </w:t>
      </w:r>
      <w:r w:rsidR="00776E14">
        <w:t>период;</w:t>
      </w:r>
    </w:p>
    <w:p w:rsidR="00776E14" w:rsidRDefault="007A3DAB" w:rsidP="007A3DAB">
      <w:pPr>
        <w:pStyle w:val="a8"/>
        <w:jc w:val="both"/>
      </w:pPr>
      <w:r>
        <w:tab/>
      </w:r>
      <w:r w:rsidR="00776E14">
        <w:t>количество</w:t>
      </w:r>
      <w:r>
        <w:t xml:space="preserve"> </w:t>
      </w:r>
      <w:r w:rsidR="00776E14">
        <w:t>исковых</w:t>
      </w:r>
      <w:r>
        <w:t xml:space="preserve"> </w:t>
      </w:r>
      <w:r w:rsidR="00776E14">
        <w:t>заявлений</w:t>
      </w:r>
      <w:r>
        <w:t xml:space="preserve"> </w:t>
      </w:r>
      <w:r w:rsidR="00776E14">
        <w:t>об</w:t>
      </w:r>
      <w:r>
        <w:t xml:space="preserve"> </w:t>
      </w:r>
      <w:r w:rsidR="00776E14">
        <w:t>оспаривании</w:t>
      </w:r>
      <w:r>
        <w:t xml:space="preserve"> </w:t>
      </w:r>
      <w:r w:rsidR="00776E14">
        <w:t>решений,</w:t>
      </w:r>
      <w:r>
        <w:t xml:space="preserve"> </w:t>
      </w:r>
      <w:r w:rsidR="00776E14">
        <w:t>действий</w:t>
      </w:r>
      <w:r>
        <w:t xml:space="preserve"> </w:t>
      </w:r>
      <w:r w:rsidR="00776E14">
        <w:t>(бездействий)</w:t>
      </w:r>
      <w:r>
        <w:t xml:space="preserve"> </w:t>
      </w:r>
      <w:r w:rsidR="00776E14">
        <w:t>должностных</w:t>
      </w:r>
      <w:r>
        <w:t xml:space="preserve"> </w:t>
      </w:r>
      <w:r w:rsidR="00776E14">
        <w:t>лиц</w:t>
      </w:r>
      <w:r>
        <w:t xml:space="preserve"> </w:t>
      </w:r>
      <w:r w:rsidR="00776E14">
        <w:t>контрольных</w:t>
      </w:r>
      <w:r>
        <w:t xml:space="preserve"> </w:t>
      </w:r>
      <w:r w:rsidR="00776E14">
        <w:t>органов,</w:t>
      </w:r>
      <w:r>
        <w:t xml:space="preserve"> </w:t>
      </w:r>
      <w:r w:rsidR="00776E14">
        <w:t>направленных</w:t>
      </w:r>
      <w:r>
        <w:t xml:space="preserve"> </w:t>
      </w:r>
      <w:r w:rsidR="00776E14">
        <w:t>контролируемыми</w:t>
      </w:r>
      <w:r>
        <w:t xml:space="preserve"> </w:t>
      </w:r>
      <w:r w:rsidR="00776E14">
        <w:t>лицами</w:t>
      </w:r>
      <w:r>
        <w:t xml:space="preserve"> </w:t>
      </w:r>
      <w:r w:rsidR="00776E14">
        <w:t>в</w:t>
      </w:r>
      <w:r>
        <w:t xml:space="preserve"> </w:t>
      </w:r>
      <w:r w:rsidR="00776E14">
        <w:t>судебном</w:t>
      </w:r>
      <w:r>
        <w:t xml:space="preserve"> </w:t>
      </w:r>
      <w:r w:rsidR="00776E14">
        <w:t>порядке,</w:t>
      </w:r>
      <w:r>
        <w:t xml:space="preserve"> </w:t>
      </w:r>
      <w:r w:rsidR="00776E14">
        <w:t>по</w:t>
      </w:r>
      <w:r>
        <w:t xml:space="preserve"> </w:t>
      </w:r>
      <w:r w:rsidR="00776E14">
        <w:t>которым</w:t>
      </w:r>
      <w:r>
        <w:t xml:space="preserve"> </w:t>
      </w:r>
      <w:r w:rsidR="00776E14">
        <w:t>принято</w:t>
      </w:r>
      <w:r>
        <w:t xml:space="preserve"> </w:t>
      </w:r>
      <w:r w:rsidR="00776E14">
        <w:t>решение</w:t>
      </w:r>
      <w:r>
        <w:t xml:space="preserve"> </w:t>
      </w:r>
      <w:r w:rsidR="00776E14">
        <w:t>об</w:t>
      </w:r>
      <w:r>
        <w:t xml:space="preserve"> </w:t>
      </w:r>
      <w:r w:rsidR="00776E14">
        <w:t>удовлетворении</w:t>
      </w:r>
      <w:r>
        <w:t xml:space="preserve"> </w:t>
      </w:r>
      <w:r w:rsidR="00776E14">
        <w:t>заявленных</w:t>
      </w:r>
      <w:r>
        <w:t xml:space="preserve"> </w:t>
      </w:r>
      <w:r w:rsidR="00776E14">
        <w:t>требований,</w:t>
      </w:r>
      <w:r>
        <w:t xml:space="preserve"> </w:t>
      </w:r>
      <w:r w:rsidR="00776E14">
        <w:t>за</w:t>
      </w:r>
      <w:r>
        <w:t xml:space="preserve"> </w:t>
      </w:r>
      <w:r w:rsidR="00776E14">
        <w:t>отчетный</w:t>
      </w:r>
      <w:r>
        <w:t xml:space="preserve"> </w:t>
      </w:r>
      <w:r w:rsidR="00776E14">
        <w:t>период;</w:t>
      </w:r>
    </w:p>
    <w:p w:rsidR="00776E14" w:rsidRDefault="007A3DAB" w:rsidP="007A3DAB">
      <w:pPr>
        <w:pStyle w:val="a8"/>
        <w:jc w:val="both"/>
      </w:pPr>
      <w:r>
        <w:tab/>
      </w:r>
      <w:r w:rsidR="00776E14">
        <w:t>количество</w:t>
      </w:r>
      <w:r>
        <w:t xml:space="preserve"> </w:t>
      </w:r>
      <w:r w:rsidR="00776E14">
        <w:t>контрольных</w:t>
      </w:r>
      <w:r>
        <w:t xml:space="preserve"> </w:t>
      </w:r>
      <w:r w:rsidR="00776E14">
        <w:t>мероприятий,</w:t>
      </w:r>
      <w:r>
        <w:t xml:space="preserve"> </w:t>
      </w:r>
      <w:r w:rsidR="00776E14">
        <w:t>проведенных</w:t>
      </w:r>
      <w:r>
        <w:t xml:space="preserve"> </w:t>
      </w:r>
      <w:r w:rsidR="00776E14">
        <w:t>с</w:t>
      </w:r>
      <w:r>
        <w:t xml:space="preserve"> </w:t>
      </w:r>
      <w:r w:rsidR="00776E14">
        <w:t>грубым</w:t>
      </w:r>
      <w:r>
        <w:t xml:space="preserve"> </w:t>
      </w:r>
      <w:r w:rsidR="00776E14">
        <w:t>нарушением</w:t>
      </w:r>
      <w:r>
        <w:t xml:space="preserve"> </w:t>
      </w:r>
      <w:r w:rsidR="00776E14">
        <w:t>требований</w:t>
      </w:r>
      <w:r>
        <w:t xml:space="preserve"> </w:t>
      </w:r>
      <w:r w:rsidR="00776E14">
        <w:t>к</w:t>
      </w:r>
      <w:r>
        <w:t xml:space="preserve"> организации </w:t>
      </w:r>
      <w:r w:rsidR="00776E14">
        <w:t>осуществлению</w:t>
      </w:r>
      <w:r>
        <w:t xml:space="preserve"> </w:t>
      </w:r>
      <w:r w:rsidR="00776E14">
        <w:t>муниципального</w:t>
      </w:r>
      <w:r>
        <w:t xml:space="preserve"> </w:t>
      </w:r>
      <w:r w:rsidR="00776E14">
        <w:t>контроля</w:t>
      </w:r>
      <w:r>
        <w:t xml:space="preserve"> </w:t>
      </w:r>
      <w:r w:rsidR="00776E14">
        <w:t>и</w:t>
      </w:r>
      <w:r>
        <w:t xml:space="preserve"> </w:t>
      </w:r>
      <w:r w:rsidR="00776E14">
        <w:t>результаты,</w:t>
      </w:r>
      <w:r>
        <w:t xml:space="preserve"> </w:t>
      </w:r>
      <w:r w:rsidR="00776E14">
        <w:t>которых</w:t>
      </w:r>
      <w:r>
        <w:t xml:space="preserve"> </w:t>
      </w:r>
      <w:r w:rsidR="00776E14">
        <w:t>были</w:t>
      </w:r>
      <w:r>
        <w:t xml:space="preserve"> </w:t>
      </w:r>
      <w:r w:rsidR="00776E14">
        <w:t>признаны</w:t>
      </w:r>
      <w:r>
        <w:t xml:space="preserve"> </w:t>
      </w:r>
      <w:r w:rsidR="00776E14">
        <w:t>не</w:t>
      </w:r>
      <w:r>
        <w:t xml:space="preserve"> </w:t>
      </w:r>
      <w:r w:rsidR="00776E14">
        <w:t>действительными</w:t>
      </w:r>
      <w:r>
        <w:t xml:space="preserve"> </w:t>
      </w:r>
      <w:r w:rsidR="00776E14">
        <w:t>и</w:t>
      </w:r>
      <w:r>
        <w:t xml:space="preserve"> </w:t>
      </w:r>
      <w:r w:rsidR="00776E14">
        <w:t>(или)</w:t>
      </w:r>
      <w:r>
        <w:t xml:space="preserve"> </w:t>
      </w:r>
      <w:r w:rsidR="00776E14">
        <w:t>отменены,</w:t>
      </w:r>
      <w:r>
        <w:t xml:space="preserve"> </w:t>
      </w:r>
      <w:r w:rsidR="00776E14">
        <w:t>за</w:t>
      </w:r>
      <w:r>
        <w:t xml:space="preserve"> </w:t>
      </w:r>
      <w:r w:rsidR="00776E14">
        <w:t>отчетный</w:t>
      </w:r>
      <w:r>
        <w:t xml:space="preserve"> </w:t>
      </w:r>
      <w:r w:rsidR="00776E14">
        <w:t>период.</w:t>
      </w:r>
    </w:p>
    <w:p w:rsidR="00776E14" w:rsidRDefault="00776E14" w:rsidP="007A3DAB">
      <w:pPr>
        <w:pStyle w:val="a8"/>
        <w:jc w:val="both"/>
      </w:pPr>
    </w:p>
    <w:p w:rsidR="00776E14" w:rsidRDefault="00776E14" w:rsidP="007A3DAB">
      <w:pPr>
        <w:pStyle w:val="a8"/>
        <w:jc w:val="both"/>
      </w:pPr>
    </w:p>
    <w:p w:rsidR="00776E14" w:rsidRDefault="00776E14" w:rsidP="007A3DAB">
      <w:pPr>
        <w:pStyle w:val="a8"/>
        <w:jc w:val="both"/>
      </w:pPr>
    </w:p>
    <w:p w:rsidR="00776E14" w:rsidRDefault="00776E14" w:rsidP="00776E14">
      <w:pPr>
        <w:pStyle w:val="a4"/>
        <w:ind w:right="110" w:firstLine="708"/>
        <w:rPr>
          <w:b w:val="0"/>
          <w:sz w:val="28"/>
          <w:szCs w:val="28"/>
        </w:rPr>
      </w:pPr>
    </w:p>
    <w:p w:rsidR="00776E14" w:rsidRDefault="00776E14" w:rsidP="00776E14">
      <w:pPr>
        <w:pStyle w:val="a4"/>
        <w:ind w:right="110" w:firstLine="708"/>
        <w:rPr>
          <w:b w:val="0"/>
          <w:sz w:val="28"/>
          <w:szCs w:val="28"/>
        </w:rPr>
      </w:pPr>
    </w:p>
    <w:p w:rsidR="00776E14" w:rsidRDefault="00776E14" w:rsidP="00776E14">
      <w:pPr>
        <w:pStyle w:val="a4"/>
        <w:ind w:right="110" w:firstLine="708"/>
        <w:rPr>
          <w:b w:val="0"/>
          <w:sz w:val="28"/>
          <w:szCs w:val="28"/>
        </w:rPr>
      </w:pPr>
    </w:p>
    <w:p w:rsidR="00776E14" w:rsidRDefault="00776E14" w:rsidP="00776E14">
      <w:pPr>
        <w:pStyle w:val="a4"/>
        <w:ind w:right="110" w:firstLine="708"/>
        <w:rPr>
          <w:b w:val="0"/>
          <w:sz w:val="28"/>
          <w:szCs w:val="28"/>
        </w:rPr>
      </w:pPr>
    </w:p>
    <w:p w:rsidR="007A3DAB" w:rsidRDefault="007A3DAB" w:rsidP="00776E14">
      <w:pPr>
        <w:tabs>
          <w:tab w:val="num" w:pos="200"/>
        </w:tabs>
        <w:ind w:left="4536"/>
        <w:jc w:val="center"/>
        <w:outlineLvl w:val="0"/>
      </w:pPr>
    </w:p>
    <w:p w:rsidR="007A3DAB" w:rsidRDefault="007A3DAB" w:rsidP="00776E14">
      <w:pPr>
        <w:tabs>
          <w:tab w:val="num" w:pos="200"/>
        </w:tabs>
        <w:ind w:left="4536"/>
        <w:jc w:val="center"/>
        <w:outlineLvl w:val="0"/>
      </w:pPr>
    </w:p>
    <w:p w:rsidR="007A3DAB" w:rsidRDefault="007A3DAB" w:rsidP="00776E14">
      <w:pPr>
        <w:tabs>
          <w:tab w:val="num" w:pos="200"/>
        </w:tabs>
        <w:ind w:left="4536"/>
        <w:jc w:val="center"/>
        <w:outlineLvl w:val="0"/>
      </w:pPr>
    </w:p>
    <w:p w:rsidR="007A3DAB" w:rsidRDefault="007A3DAB" w:rsidP="00776E14">
      <w:pPr>
        <w:tabs>
          <w:tab w:val="num" w:pos="200"/>
        </w:tabs>
        <w:ind w:left="4536"/>
        <w:jc w:val="center"/>
        <w:outlineLvl w:val="0"/>
      </w:pPr>
    </w:p>
    <w:p w:rsidR="00776E14" w:rsidRDefault="00776E14" w:rsidP="00776E14">
      <w:pPr>
        <w:tabs>
          <w:tab w:val="num" w:pos="200"/>
        </w:tabs>
        <w:ind w:left="4536"/>
        <w:jc w:val="center"/>
        <w:outlineLvl w:val="0"/>
      </w:pPr>
      <w:r>
        <w:t>УТВЕРЖДЕНО</w:t>
      </w:r>
    </w:p>
    <w:p w:rsidR="00776E14" w:rsidRDefault="00776E14" w:rsidP="00776E14">
      <w:pPr>
        <w:ind w:left="4536"/>
        <w:jc w:val="center"/>
        <w:rPr>
          <w:color w:val="000000"/>
        </w:rPr>
      </w:pPr>
      <w:r>
        <w:rPr>
          <w:color w:val="000000"/>
        </w:rPr>
        <w:t>решением Представительного Собрания Бабушкинского муниципального округа</w:t>
      </w:r>
    </w:p>
    <w:p w:rsidR="00776E14" w:rsidRDefault="00776E14" w:rsidP="00776E14">
      <w:pPr>
        <w:tabs>
          <w:tab w:val="num" w:pos="200"/>
        </w:tabs>
        <w:ind w:left="4536"/>
        <w:jc w:val="center"/>
        <w:outlineLvl w:val="0"/>
      </w:pPr>
      <w:r>
        <w:t>от 26 декабря 2022 года № 127</w:t>
      </w:r>
    </w:p>
    <w:p w:rsidR="00776E14" w:rsidRDefault="00776E14" w:rsidP="00776E14">
      <w:pPr>
        <w:pStyle w:val="a4"/>
        <w:ind w:right="110" w:firstLine="708"/>
        <w:rPr>
          <w:b w:val="0"/>
          <w:sz w:val="28"/>
          <w:szCs w:val="28"/>
        </w:rPr>
      </w:pPr>
      <w:r>
        <w:rPr>
          <w:b w:val="0"/>
        </w:rPr>
        <w:t xml:space="preserve">                                                                                              (Приложение 4)</w:t>
      </w:r>
    </w:p>
    <w:p w:rsidR="007A3DAB" w:rsidRDefault="007A3DAB" w:rsidP="007A3DAB">
      <w:pPr>
        <w:jc w:val="right"/>
      </w:pPr>
      <w:r>
        <w:t xml:space="preserve">(в редакции решения от 30 мая 2024 года № </w:t>
      </w:r>
      <w:r w:rsidR="004776A2">
        <w:t>338</w:t>
      </w:r>
      <w:r>
        <w:t>)</w:t>
      </w:r>
    </w:p>
    <w:p w:rsidR="00776E14" w:rsidRDefault="00776E14" w:rsidP="007A3DAB">
      <w:pPr>
        <w:jc w:val="right"/>
      </w:pPr>
    </w:p>
    <w:p w:rsidR="00776E14" w:rsidRDefault="00776E14" w:rsidP="00776E14">
      <w:pPr>
        <w:pStyle w:val="a4"/>
        <w:ind w:left="732" w:right="735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="007A3DAB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 w:rsidR="007A3DAB">
        <w:rPr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 w:rsidR="007A3DAB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уполномоченных</w:t>
      </w:r>
      <w:r w:rsidR="007A3DA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7A3DAB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7A3DA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контроля в сфере благоустройства территории</w:t>
      </w:r>
      <w:r w:rsidR="007A3DAB">
        <w:rPr>
          <w:sz w:val="28"/>
          <w:szCs w:val="28"/>
        </w:rPr>
        <w:t xml:space="preserve"> на </w:t>
      </w:r>
      <w:r>
        <w:rPr>
          <w:sz w:val="28"/>
          <w:szCs w:val="28"/>
        </w:rPr>
        <w:t>Бабушкинского</w:t>
      </w:r>
      <w:r w:rsidR="007A3DA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7A3DAB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7A3DAB">
        <w:rPr>
          <w:sz w:val="28"/>
          <w:szCs w:val="28"/>
        </w:rPr>
        <w:t xml:space="preserve"> </w:t>
      </w:r>
      <w:r>
        <w:rPr>
          <w:sz w:val="28"/>
          <w:szCs w:val="28"/>
        </w:rPr>
        <w:t>Вологодской</w:t>
      </w:r>
      <w:r w:rsidR="007A3DAB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</w:p>
    <w:p w:rsidR="00776E14" w:rsidRDefault="00776E14" w:rsidP="00776E14">
      <w:pPr>
        <w:pStyle w:val="a4"/>
        <w:jc w:val="left"/>
        <w:rPr>
          <w:sz w:val="28"/>
          <w:szCs w:val="28"/>
        </w:rPr>
      </w:pPr>
    </w:p>
    <w:p w:rsidR="00776E14" w:rsidRDefault="00776E14" w:rsidP="00776E14">
      <w:pPr>
        <w:pStyle w:val="a4"/>
        <w:jc w:val="left"/>
        <w:rPr>
          <w:sz w:val="28"/>
          <w:szCs w:val="28"/>
        </w:rPr>
      </w:pPr>
    </w:p>
    <w:p w:rsidR="00776E14" w:rsidRDefault="00776E14" w:rsidP="00776E14">
      <w:pPr>
        <w:pStyle w:val="a6"/>
        <w:numPr>
          <w:ilvl w:val="0"/>
          <w:numId w:val="3"/>
        </w:numPr>
        <w:tabs>
          <w:tab w:val="left" w:pos="1124"/>
        </w:tabs>
        <w:ind w:right="112" w:firstLine="736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>
        <w:rPr>
          <w:color w:val="000000"/>
          <w:sz w:val="28"/>
          <w:szCs w:val="28"/>
        </w:rPr>
        <w:t xml:space="preserve">дорожной </w:t>
      </w:r>
      <w:r>
        <w:rPr>
          <w:sz w:val="28"/>
          <w:szCs w:val="28"/>
        </w:rPr>
        <w:t>деятельности, транспортного обслуживания и благоустройства администрации Бабушкинского муниципального округа Вологодской области.</w:t>
      </w:r>
    </w:p>
    <w:p w:rsidR="00776E14" w:rsidRDefault="00776E14" w:rsidP="00776E14">
      <w:pPr>
        <w:pStyle w:val="a6"/>
        <w:numPr>
          <w:ilvl w:val="0"/>
          <w:numId w:val="3"/>
        </w:numPr>
        <w:tabs>
          <w:tab w:val="left" w:pos="1124"/>
        </w:tabs>
        <w:ind w:right="112" w:firstLine="73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Главный специалист отдела дорожной деятельности, транспортного обслуживания и благоустройства администрации Бабушкинского муниципального округа Вологодской области.</w:t>
      </w:r>
    </w:p>
    <w:p w:rsidR="00776E14" w:rsidRDefault="00776E14" w:rsidP="00776E14">
      <w:pPr>
        <w:pStyle w:val="a6"/>
        <w:tabs>
          <w:tab w:val="left" w:pos="1124"/>
        </w:tabs>
        <w:ind w:left="840" w:right="112" w:firstLine="0"/>
        <w:rPr>
          <w:sz w:val="28"/>
          <w:szCs w:val="28"/>
        </w:rPr>
      </w:pPr>
    </w:p>
    <w:p w:rsidR="00776E14" w:rsidRDefault="00776E14" w:rsidP="00776E14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5ECC"/>
    <w:multiLevelType w:val="hybridMultilevel"/>
    <w:tmpl w:val="19E02ADE"/>
    <w:lvl w:ilvl="0" w:tplc="EED048CA">
      <w:start w:val="1"/>
      <w:numFmt w:val="decimal"/>
      <w:lvlText w:val="%1."/>
      <w:lvlJc w:val="left"/>
      <w:pPr>
        <w:ind w:left="104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94D8BA">
      <w:numFmt w:val="bullet"/>
      <w:lvlText w:val="•"/>
      <w:lvlJc w:val="left"/>
      <w:pPr>
        <w:ind w:left="1074" w:hanging="284"/>
      </w:pPr>
      <w:rPr>
        <w:lang w:val="ru-RU" w:eastAsia="en-US" w:bidi="ar-SA"/>
      </w:rPr>
    </w:lvl>
    <w:lvl w:ilvl="2" w:tplc="FA8EC75E">
      <w:numFmt w:val="bullet"/>
      <w:lvlText w:val="•"/>
      <w:lvlJc w:val="left"/>
      <w:pPr>
        <w:ind w:left="2049" w:hanging="284"/>
      </w:pPr>
      <w:rPr>
        <w:lang w:val="ru-RU" w:eastAsia="en-US" w:bidi="ar-SA"/>
      </w:rPr>
    </w:lvl>
    <w:lvl w:ilvl="3" w:tplc="E1FAC2E4">
      <w:numFmt w:val="bullet"/>
      <w:lvlText w:val="•"/>
      <w:lvlJc w:val="left"/>
      <w:pPr>
        <w:ind w:left="3023" w:hanging="284"/>
      </w:pPr>
      <w:rPr>
        <w:lang w:val="ru-RU" w:eastAsia="en-US" w:bidi="ar-SA"/>
      </w:rPr>
    </w:lvl>
    <w:lvl w:ilvl="4" w:tplc="5E961AFC">
      <w:numFmt w:val="bullet"/>
      <w:lvlText w:val="•"/>
      <w:lvlJc w:val="left"/>
      <w:pPr>
        <w:ind w:left="3998" w:hanging="284"/>
      </w:pPr>
      <w:rPr>
        <w:lang w:val="ru-RU" w:eastAsia="en-US" w:bidi="ar-SA"/>
      </w:rPr>
    </w:lvl>
    <w:lvl w:ilvl="5" w:tplc="99C6B740">
      <w:numFmt w:val="bullet"/>
      <w:lvlText w:val="•"/>
      <w:lvlJc w:val="left"/>
      <w:pPr>
        <w:ind w:left="4973" w:hanging="284"/>
      </w:pPr>
      <w:rPr>
        <w:lang w:val="ru-RU" w:eastAsia="en-US" w:bidi="ar-SA"/>
      </w:rPr>
    </w:lvl>
    <w:lvl w:ilvl="6" w:tplc="C64CF8B6">
      <w:numFmt w:val="bullet"/>
      <w:lvlText w:val="•"/>
      <w:lvlJc w:val="left"/>
      <w:pPr>
        <w:ind w:left="5947" w:hanging="284"/>
      </w:pPr>
      <w:rPr>
        <w:lang w:val="ru-RU" w:eastAsia="en-US" w:bidi="ar-SA"/>
      </w:rPr>
    </w:lvl>
    <w:lvl w:ilvl="7" w:tplc="1E54F2A6">
      <w:numFmt w:val="bullet"/>
      <w:lvlText w:val="•"/>
      <w:lvlJc w:val="left"/>
      <w:pPr>
        <w:ind w:left="6922" w:hanging="284"/>
      </w:pPr>
      <w:rPr>
        <w:lang w:val="ru-RU" w:eastAsia="en-US" w:bidi="ar-SA"/>
      </w:rPr>
    </w:lvl>
    <w:lvl w:ilvl="8" w:tplc="6268AAF8">
      <w:numFmt w:val="bullet"/>
      <w:lvlText w:val="•"/>
      <w:lvlJc w:val="left"/>
      <w:pPr>
        <w:ind w:left="7896" w:hanging="284"/>
      </w:pPr>
      <w:rPr>
        <w:lang w:val="ru-RU" w:eastAsia="en-US" w:bidi="ar-SA"/>
      </w:rPr>
    </w:lvl>
  </w:abstractNum>
  <w:abstractNum w:abstractNumId="1">
    <w:nsid w:val="4C7D2A9F"/>
    <w:multiLevelType w:val="hybridMultilevel"/>
    <w:tmpl w:val="BC047736"/>
    <w:lvl w:ilvl="0" w:tplc="BB5C42A6">
      <w:start w:val="1"/>
      <w:numFmt w:val="decimal"/>
      <w:lvlText w:val="%1."/>
      <w:lvlJc w:val="left"/>
      <w:pPr>
        <w:ind w:left="112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72C854">
      <w:numFmt w:val="bullet"/>
      <w:lvlText w:val="•"/>
      <w:lvlJc w:val="left"/>
      <w:pPr>
        <w:ind w:left="1992" w:hanging="280"/>
      </w:pPr>
      <w:rPr>
        <w:lang w:val="ru-RU" w:eastAsia="en-US" w:bidi="ar-SA"/>
      </w:rPr>
    </w:lvl>
    <w:lvl w:ilvl="2" w:tplc="BE84491A">
      <w:numFmt w:val="bullet"/>
      <w:lvlText w:val="•"/>
      <w:lvlJc w:val="left"/>
      <w:pPr>
        <w:ind w:left="2865" w:hanging="280"/>
      </w:pPr>
      <w:rPr>
        <w:lang w:val="ru-RU" w:eastAsia="en-US" w:bidi="ar-SA"/>
      </w:rPr>
    </w:lvl>
    <w:lvl w:ilvl="3" w:tplc="ECDC7412">
      <w:numFmt w:val="bullet"/>
      <w:lvlText w:val="•"/>
      <w:lvlJc w:val="left"/>
      <w:pPr>
        <w:ind w:left="3737" w:hanging="280"/>
      </w:pPr>
      <w:rPr>
        <w:lang w:val="ru-RU" w:eastAsia="en-US" w:bidi="ar-SA"/>
      </w:rPr>
    </w:lvl>
    <w:lvl w:ilvl="4" w:tplc="4EA0C2F2">
      <w:numFmt w:val="bullet"/>
      <w:lvlText w:val="•"/>
      <w:lvlJc w:val="left"/>
      <w:pPr>
        <w:ind w:left="4610" w:hanging="280"/>
      </w:pPr>
      <w:rPr>
        <w:lang w:val="ru-RU" w:eastAsia="en-US" w:bidi="ar-SA"/>
      </w:rPr>
    </w:lvl>
    <w:lvl w:ilvl="5" w:tplc="4000A396">
      <w:numFmt w:val="bullet"/>
      <w:lvlText w:val="•"/>
      <w:lvlJc w:val="left"/>
      <w:pPr>
        <w:ind w:left="5483" w:hanging="280"/>
      </w:pPr>
      <w:rPr>
        <w:lang w:val="ru-RU" w:eastAsia="en-US" w:bidi="ar-SA"/>
      </w:rPr>
    </w:lvl>
    <w:lvl w:ilvl="6" w:tplc="25AC882C">
      <w:numFmt w:val="bullet"/>
      <w:lvlText w:val="•"/>
      <w:lvlJc w:val="left"/>
      <w:pPr>
        <w:ind w:left="6355" w:hanging="280"/>
      </w:pPr>
      <w:rPr>
        <w:lang w:val="ru-RU" w:eastAsia="en-US" w:bidi="ar-SA"/>
      </w:rPr>
    </w:lvl>
    <w:lvl w:ilvl="7" w:tplc="966EA3C8">
      <w:numFmt w:val="bullet"/>
      <w:lvlText w:val="•"/>
      <w:lvlJc w:val="left"/>
      <w:pPr>
        <w:ind w:left="7228" w:hanging="280"/>
      </w:pPr>
      <w:rPr>
        <w:lang w:val="ru-RU" w:eastAsia="en-US" w:bidi="ar-SA"/>
      </w:rPr>
    </w:lvl>
    <w:lvl w:ilvl="8" w:tplc="A202B81A">
      <w:numFmt w:val="bullet"/>
      <w:lvlText w:val="•"/>
      <w:lvlJc w:val="left"/>
      <w:pPr>
        <w:ind w:left="8100" w:hanging="280"/>
      </w:pPr>
      <w:rPr>
        <w:lang w:val="ru-RU" w:eastAsia="en-US" w:bidi="ar-SA"/>
      </w:rPr>
    </w:lvl>
  </w:abstractNum>
  <w:abstractNum w:abstractNumId="2">
    <w:nsid w:val="72877226"/>
    <w:multiLevelType w:val="hybridMultilevel"/>
    <w:tmpl w:val="E17036FA"/>
    <w:lvl w:ilvl="0" w:tplc="7E924CEC">
      <w:numFmt w:val="bullet"/>
      <w:lvlText w:val="-"/>
      <w:lvlJc w:val="left"/>
      <w:pPr>
        <w:ind w:left="104" w:hanging="2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824096">
      <w:numFmt w:val="bullet"/>
      <w:lvlText w:val="•"/>
      <w:lvlJc w:val="left"/>
      <w:pPr>
        <w:ind w:left="1074" w:hanging="254"/>
      </w:pPr>
      <w:rPr>
        <w:lang w:val="ru-RU" w:eastAsia="en-US" w:bidi="ar-SA"/>
      </w:rPr>
    </w:lvl>
    <w:lvl w:ilvl="2" w:tplc="1E1C5EE8">
      <w:numFmt w:val="bullet"/>
      <w:lvlText w:val="•"/>
      <w:lvlJc w:val="left"/>
      <w:pPr>
        <w:ind w:left="2049" w:hanging="254"/>
      </w:pPr>
      <w:rPr>
        <w:lang w:val="ru-RU" w:eastAsia="en-US" w:bidi="ar-SA"/>
      </w:rPr>
    </w:lvl>
    <w:lvl w:ilvl="3" w:tplc="73FE6A6C">
      <w:numFmt w:val="bullet"/>
      <w:lvlText w:val="•"/>
      <w:lvlJc w:val="left"/>
      <w:pPr>
        <w:ind w:left="3023" w:hanging="254"/>
      </w:pPr>
      <w:rPr>
        <w:lang w:val="ru-RU" w:eastAsia="en-US" w:bidi="ar-SA"/>
      </w:rPr>
    </w:lvl>
    <w:lvl w:ilvl="4" w:tplc="40EC1674">
      <w:numFmt w:val="bullet"/>
      <w:lvlText w:val="•"/>
      <w:lvlJc w:val="left"/>
      <w:pPr>
        <w:ind w:left="3998" w:hanging="254"/>
      </w:pPr>
      <w:rPr>
        <w:lang w:val="ru-RU" w:eastAsia="en-US" w:bidi="ar-SA"/>
      </w:rPr>
    </w:lvl>
    <w:lvl w:ilvl="5" w:tplc="9FE6E08A">
      <w:numFmt w:val="bullet"/>
      <w:lvlText w:val="•"/>
      <w:lvlJc w:val="left"/>
      <w:pPr>
        <w:ind w:left="4973" w:hanging="254"/>
      </w:pPr>
      <w:rPr>
        <w:lang w:val="ru-RU" w:eastAsia="en-US" w:bidi="ar-SA"/>
      </w:rPr>
    </w:lvl>
    <w:lvl w:ilvl="6" w:tplc="B882F434">
      <w:numFmt w:val="bullet"/>
      <w:lvlText w:val="•"/>
      <w:lvlJc w:val="left"/>
      <w:pPr>
        <w:ind w:left="5947" w:hanging="254"/>
      </w:pPr>
      <w:rPr>
        <w:lang w:val="ru-RU" w:eastAsia="en-US" w:bidi="ar-SA"/>
      </w:rPr>
    </w:lvl>
    <w:lvl w:ilvl="7" w:tplc="28FCD07A">
      <w:numFmt w:val="bullet"/>
      <w:lvlText w:val="•"/>
      <w:lvlJc w:val="left"/>
      <w:pPr>
        <w:ind w:left="6922" w:hanging="254"/>
      </w:pPr>
      <w:rPr>
        <w:lang w:val="ru-RU" w:eastAsia="en-US" w:bidi="ar-SA"/>
      </w:rPr>
    </w:lvl>
    <w:lvl w:ilvl="8" w:tplc="96884FAC">
      <w:numFmt w:val="bullet"/>
      <w:lvlText w:val="•"/>
      <w:lvlJc w:val="left"/>
      <w:pPr>
        <w:ind w:left="7896" w:hanging="254"/>
      </w:pPr>
      <w:rPr>
        <w:lang w:val="ru-RU" w:eastAsia="en-US" w:bidi="ar-SA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6E14"/>
    <w:rsid w:val="000D40B7"/>
    <w:rsid w:val="001212E7"/>
    <w:rsid w:val="003B13C0"/>
    <w:rsid w:val="004776A2"/>
    <w:rsid w:val="004C1A6D"/>
    <w:rsid w:val="00610CCE"/>
    <w:rsid w:val="00654875"/>
    <w:rsid w:val="00776E14"/>
    <w:rsid w:val="007A3DAB"/>
    <w:rsid w:val="007E724C"/>
    <w:rsid w:val="00916281"/>
    <w:rsid w:val="009512BA"/>
    <w:rsid w:val="00A34257"/>
    <w:rsid w:val="00A6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76E14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76E14"/>
    <w:pPr>
      <w:ind w:right="-483"/>
      <w:jc w:val="both"/>
    </w:pPr>
    <w:rPr>
      <w:b/>
      <w:bCs/>
    </w:rPr>
  </w:style>
  <w:style w:type="character" w:customStyle="1" w:styleId="a5">
    <w:name w:val="Основной текст Знак"/>
    <w:basedOn w:val="a0"/>
    <w:link w:val="a4"/>
    <w:uiPriority w:val="99"/>
    <w:semiHidden/>
    <w:rsid w:val="00776E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76E1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76E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776E14"/>
    <w:pPr>
      <w:widowControl w:val="0"/>
      <w:autoSpaceDE w:val="0"/>
      <w:autoSpaceDN w:val="0"/>
      <w:ind w:left="104" w:firstLine="736"/>
      <w:jc w:val="both"/>
    </w:pPr>
    <w:rPr>
      <w:sz w:val="22"/>
      <w:szCs w:val="22"/>
      <w:lang w:eastAsia="en-US"/>
    </w:rPr>
  </w:style>
  <w:style w:type="paragraph" w:customStyle="1" w:styleId="ConsTitle">
    <w:name w:val="ConsTitle"/>
    <w:rsid w:val="00776E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776E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6E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6E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a7">
    <w:name w:val="Цветовое выделение"/>
    <w:rsid w:val="00776E14"/>
    <w:rPr>
      <w:b/>
      <w:bCs w:val="0"/>
      <w:color w:val="26282F"/>
    </w:rPr>
  </w:style>
  <w:style w:type="paragraph" w:styleId="a8">
    <w:name w:val="No Spacing"/>
    <w:uiPriority w:val="1"/>
    <w:qFormat/>
    <w:rsid w:val="00776E1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776E14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58750&amp;date=25.06.2021&amp;demo=1&amp;dst=100998&amp;fld=13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378980&amp;date=25.06.2021&amp;demo=1&amp;dst=100014&amp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58750&amp;date=25.06.2021&amp;dem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A705D87A-FA5D-4BEF-BCC8-8A7DFA6B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7433</Words>
  <Characters>42372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2024-05-21T09:15:00Z</cp:lastPrinted>
  <dcterms:created xsi:type="dcterms:W3CDTF">2024-05-28T13:36:00Z</dcterms:created>
  <dcterms:modified xsi:type="dcterms:W3CDTF">2024-05-29T09:46:00Z</dcterms:modified>
</cp:coreProperties>
</file>