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037345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Pr="000D2B6E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037345" w:rsidRDefault="007010F3" w:rsidP="00853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02</w:t>
      </w:r>
      <w:r w:rsidR="0003734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июл</w:t>
      </w:r>
      <w:r w:rsidR="000B2355">
        <w:rPr>
          <w:b/>
          <w:sz w:val="28"/>
          <w:szCs w:val="28"/>
        </w:rPr>
        <w:t>я</w:t>
      </w:r>
      <w:r w:rsidR="00EE3D12">
        <w:rPr>
          <w:b/>
          <w:sz w:val="28"/>
          <w:szCs w:val="28"/>
        </w:rPr>
        <w:t xml:space="preserve"> 2024</w:t>
      </w:r>
      <w:r w:rsidR="00B26179" w:rsidRPr="003F529F">
        <w:rPr>
          <w:b/>
          <w:sz w:val="28"/>
          <w:szCs w:val="28"/>
        </w:rPr>
        <w:t xml:space="preserve"> года</w:t>
      </w:r>
      <w:r w:rsidR="00037345">
        <w:rPr>
          <w:b/>
          <w:sz w:val="28"/>
          <w:szCs w:val="28"/>
        </w:rPr>
        <w:t xml:space="preserve">                                                                                  </w:t>
      </w:r>
      <w:r w:rsidR="00B26179" w:rsidRPr="003F529F">
        <w:rPr>
          <w:b/>
          <w:sz w:val="28"/>
          <w:szCs w:val="28"/>
        </w:rPr>
        <w:t>№</w:t>
      </w:r>
      <w:r w:rsidR="008536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347</w:t>
      </w:r>
    </w:p>
    <w:p w:rsidR="00B26179" w:rsidRDefault="0085365A" w:rsidP="0085365A">
      <w:pPr>
        <w:jc w:val="center"/>
      </w:pPr>
      <w:r>
        <w:rPr>
          <w:b/>
          <w:sz w:val="28"/>
          <w:szCs w:val="28"/>
        </w:rPr>
        <w:t xml:space="preserve"> </w:t>
      </w:r>
      <w:proofErr w:type="gramStart"/>
      <w:r w:rsidR="00B26179" w:rsidRPr="000D2B6E">
        <w:t>с</w:t>
      </w:r>
      <w:proofErr w:type="gramEnd"/>
      <w:r w:rsidR="00B26179" w:rsidRPr="000D2B6E">
        <w:t>.</w:t>
      </w:r>
      <w:proofErr w:type="gramStart"/>
      <w:r w:rsidR="00B26179" w:rsidRPr="000D2B6E">
        <w:t>им</w:t>
      </w:r>
      <w:proofErr w:type="gramEnd"/>
      <w:r w:rsidR="00B26179" w:rsidRPr="000D2B6E">
        <w:t>. Бабушкина</w:t>
      </w:r>
    </w:p>
    <w:p w:rsidR="002E7555" w:rsidRDefault="002E7555" w:rsidP="002E7555">
      <w:pPr>
        <w:rPr>
          <w:sz w:val="28"/>
          <w:szCs w:val="28"/>
        </w:rPr>
      </w:pPr>
    </w:p>
    <w:p w:rsidR="00BE2697" w:rsidRPr="002E7555" w:rsidRDefault="00BE2697" w:rsidP="002E7555">
      <w:pPr>
        <w:rPr>
          <w:sz w:val="28"/>
          <w:szCs w:val="28"/>
        </w:rPr>
      </w:pPr>
    </w:p>
    <w:p w:rsidR="007E020C" w:rsidRDefault="00EE3D12" w:rsidP="00EE3D12">
      <w:pPr>
        <w:ind w:firstLine="708"/>
        <w:jc w:val="center"/>
        <w:rPr>
          <w:b/>
          <w:sz w:val="28"/>
          <w:szCs w:val="28"/>
        </w:rPr>
      </w:pPr>
      <w:r w:rsidRPr="00EE3D12">
        <w:rPr>
          <w:b/>
          <w:sz w:val="28"/>
          <w:szCs w:val="28"/>
        </w:rPr>
        <w:t xml:space="preserve">О </w:t>
      </w:r>
      <w:r w:rsidR="000B2355">
        <w:rPr>
          <w:b/>
          <w:sz w:val="28"/>
          <w:szCs w:val="28"/>
        </w:rPr>
        <w:t>разграничении полномочий органов местного самоуправления Бабушкинского муниципального округа Вологодской области в сфере погребения и похоронного дела</w:t>
      </w:r>
    </w:p>
    <w:p w:rsidR="00EE3D12" w:rsidRPr="00EE3D12" w:rsidRDefault="00EE3D12" w:rsidP="00EE3D12">
      <w:pPr>
        <w:ind w:firstLine="708"/>
        <w:jc w:val="center"/>
        <w:rPr>
          <w:sz w:val="28"/>
          <w:szCs w:val="28"/>
        </w:rPr>
      </w:pPr>
    </w:p>
    <w:p w:rsidR="002B0F19" w:rsidRDefault="000B2355" w:rsidP="001F6D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 законом от 12.01.1996 № 8-ФЗ «О погребении и похоронном деле», Законом Российской Федерации от 14.01.1993 № 4292-1 «Об увековечении памяти погибших при защите Отечества», законом Вологодской области от 30.06.202 № 4750-ОЗ «О семейных (родовых) захоронениях на территории Вологодской области»</w:t>
      </w:r>
      <w:r w:rsidR="002B0F19" w:rsidRPr="00887E3D">
        <w:rPr>
          <w:sz w:val="28"/>
          <w:szCs w:val="28"/>
        </w:rPr>
        <w:t xml:space="preserve">, </w:t>
      </w:r>
    </w:p>
    <w:p w:rsidR="002B0F19" w:rsidRDefault="002B0F19" w:rsidP="001F6D2A">
      <w:pPr>
        <w:ind w:firstLine="708"/>
        <w:jc w:val="both"/>
        <w:rPr>
          <w:sz w:val="28"/>
          <w:szCs w:val="28"/>
        </w:rPr>
      </w:pP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Представительное Собрание</w:t>
      </w:r>
      <w:r w:rsidR="00C969EF">
        <w:rPr>
          <w:b/>
          <w:sz w:val="28"/>
          <w:szCs w:val="28"/>
        </w:rPr>
        <w:t xml:space="preserve"> </w:t>
      </w:r>
      <w:r w:rsidRPr="002B0F19">
        <w:rPr>
          <w:b/>
          <w:sz w:val="28"/>
          <w:szCs w:val="28"/>
        </w:rPr>
        <w:t>Бабушкинского муниципального округа</w:t>
      </w:r>
    </w:p>
    <w:p w:rsidR="002B0F19" w:rsidRPr="002B0F19" w:rsidRDefault="002B0F19" w:rsidP="001F6D2A">
      <w:pPr>
        <w:ind w:firstLine="708"/>
        <w:jc w:val="both"/>
        <w:rPr>
          <w:b/>
          <w:sz w:val="28"/>
          <w:szCs w:val="28"/>
        </w:rPr>
      </w:pPr>
      <w:r w:rsidRPr="002B0F19">
        <w:rPr>
          <w:b/>
          <w:sz w:val="28"/>
          <w:szCs w:val="28"/>
        </w:rPr>
        <w:t>РЕШИЛО:</w:t>
      </w:r>
    </w:p>
    <w:p w:rsidR="00BE2697" w:rsidRDefault="00BE2697" w:rsidP="001F6D2A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C54CE8" w:rsidRDefault="001F6D2A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 w:rsidRPr="00F8050E">
        <w:rPr>
          <w:sz w:val="28"/>
          <w:szCs w:val="28"/>
        </w:rPr>
        <w:t>1.</w:t>
      </w:r>
      <w:r w:rsidR="000B2355">
        <w:rPr>
          <w:sz w:val="28"/>
          <w:szCs w:val="28"/>
        </w:rPr>
        <w:t>Разграничить полномочия между представительным и исполнительно-распорядительным органом местного самоуправления Бабушкинского муниципального</w:t>
      </w:r>
      <w:r w:rsidR="008C3CFE">
        <w:rPr>
          <w:sz w:val="28"/>
          <w:szCs w:val="28"/>
        </w:rPr>
        <w:t xml:space="preserve"> округа в сфере погребения и похоронного дела</w:t>
      </w:r>
      <w:r w:rsidR="00C54CE8">
        <w:rPr>
          <w:sz w:val="28"/>
          <w:szCs w:val="28"/>
        </w:rPr>
        <w:t>.</w:t>
      </w:r>
    </w:p>
    <w:p w:rsidR="008C3CFE" w:rsidRDefault="007010F3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8C3CFE">
        <w:rPr>
          <w:sz w:val="28"/>
          <w:szCs w:val="28"/>
        </w:rPr>
        <w:t xml:space="preserve"> К полномочиям Представительного Собрания Бабушкинского муниципального округа в сфере погребения и похоронного дела относится принятие решений об осуществлении деятельности общественных кладбищ на территории сельских населенных пунктов Бабушкинского муниципального округа гражданами самостоятельно.</w:t>
      </w:r>
    </w:p>
    <w:p w:rsidR="008C3CFE" w:rsidRDefault="007010F3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8C3CFE">
        <w:rPr>
          <w:sz w:val="28"/>
          <w:szCs w:val="28"/>
        </w:rPr>
        <w:t>. К полномочиям администрации Бабушкинского муниципального округа  в сфере погребения и похоронного дела относятся:</w:t>
      </w:r>
    </w:p>
    <w:p w:rsidR="008C3CFE" w:rsidRDefault="008C3CFE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принятие решения о создании мест погребения на территории Бабушкинского муниципального округа;</w:t>
      </w:r>
    </w:p>
    <w:p w:rsidR="008C3CFE" w:rsidRDefault="008C3CFE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принятие решения о переносе существующих мест погребения в случае угрозы оползней, затоплений, возникших  после стихийных бедствий, за исключением мест погребения погибших при защите Отечества, являющихся воинскими захоронениями;</w:t>
      </w:r>
    </w:p>
    <w:p w:rsidR="008C3CFE" w:rsidRDefault="008C3CFE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предоставление земельного участка для размещения места погребения;</w:t>
      </w:r>
    </w:p>
    <w:p w:rsidR="008C3CFE" w:rsidRDefault="008C3CFE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определение стоимости услуг, оказываемых специализированной службой по вопросам похоронного дела, предоставляемых согласно гарантированному перечню услуг по погребению;</w:t>
      </w:r>
    </w:p>
    <w:p w:rsidR="008C3CFE" w:rsidRDefault="008C3CFE" w:rsidP="00C54CE8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5) определение стоимости услуг</w:t>
      </w:r>
      <w:r w:rsidR="00E348E8">
        <w:rPr>
          <w:sz w:val="28"/>
          <w:szCs w:val="28"/>
        </w:rPr>
        <w:t xml:space="preserve"> оказываемых специализированной службой по вопросам похоронного дела, при погребении умерших граждан при </w:t>
      </w:r>
      <w:r w:rsidR="00E348E8">
        <w:rPr>
          <w:sz w:val="28"/>
          <w:szCs w:val="28"/>
        </w:rPr>
        <w:lastRenderedPageBreak/>
        <w:t>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на дому, на улице или ином месте после установления органами внутренних дел его личности</w:t>
      </w:r>
      <w:proofErr w:type="gramEnd"/>
      <w:r w:rsidR="00E348E8">
        <w:rPr>
          <w:sz w:val="28"/>
          <w:szCs w:val="28"/>
        </w:rPr>
        <w:t xml:space="preserve">, </w:t>
      </w:r>
      <w:proofErr w:type="gramStart"/>
      <w:r w:rsidR="00E348E8">
        <w:rPr>
          <w:sz w:val="28"/>
          <w:szCs w:val="28"/>
        </w:rPr>
        <w:t>погребение умерших, личность которых не установлена органами внутренних дел в определенные законодательством Российской Федерации сроки;</w:t>
      </w:r>
      <w:proofErr w:type="gramEnd"/>
    </w:p>
    <w:p w:rsidR="00E348E8" w:rsidRDefault="00E348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6)установление требований к качеству предоставляемых услуг по погребению;</w:t>
      </w:r>
    </w:p>
    <w:p w:rsidR="00E348E8" w:rsidRDefault="00E348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7) установление размера бесплатно предоставляемого участка земли на территории кладбищ для погребения умершего;</w:t>
      </w:r>
    </w:p>
    <w:p w:rsidR="00E348E8" w:rsidRDefault="00E348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 установление правил содержания кладбищ;</w:t>
      </w:r>
    </w:p>
    <w:p w:rsidR="00E348E8" w:rsidRDefault="00E348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9) определение порядка деятельности кладбищ, находящихся в ведении администрации Бабушкинского муниципального округа;</w:t>
      </w:r>
    </w:p>
    <w:p w:rsidR="00E348E8" w:rsidRDefault="00E348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10) создание специализированных служб по вопросам похоронного дела и определения порядка их деятельности;</w:t>
      </w:r>
    </w:p>
    <w:p w:rsidR="00E348E8" w:rsidRDefault="00E348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11) прием документов для решения вопроса о создании семейного захоронения;</w:t>
      </w:r>
    </w:p>
    <w:p w:rsidR="00E348E8" w:rsidRDefault="00E348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12) принятие решения о создании или отказе в создании семейного захоронения;</w:t>
      </w:r>
    </w:p>
    <w:p w:rsidR="00E348E8" w:rsidRDefault="00E348E8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13) установление размера участка земли и порядка его предоставления для создания семейного захоронения;</w:t>
      </w:r>
    </w:p>
    <w:p w:rsidR="008F1EC5" w:rsidRDefault="008F1EC5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14) ведение учета семейных захоронений, в том числе регистрация семейного захоронения на имя лица, подавшего заявление о создании семейного захоронения, и перерегистрация семейного захоронения на имя другого лица и утверждение порядка учета семейных захоронений;</w:t>
      </w:r>
    </w:p>
    <w:p w:rsidR="008F1EC5" w:rsidRDefault="008F1EC5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15) утверждение формы и порядка выдачи удостоверения семейного захоронения;</w:t>
      </w:r>
    </w:p>
    <w:p w:rsidR="008F1EC5" w:rsidRDefault="008F1EC5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16) направление лицу, на имя которого</w:t>
      </w:r>
      <w:r w:rsidR="007F7A9C">
        <w:rPr>
          <w:sz w:val="28"/>
          <w:szCs w:val="28"/>
        </w:rPr>
        <w:t xml:space="preserve"> зарегистрировано семейное захоронение, письменное предупреждение о необходимости приведения участка земли, находящегося под семейным захоронением, в надлежащий вид, и о последствиях неисполнения данного требования;</w:t>
      </w:r>
    </w:p>
    <w:p w:rsidR="007F7A9C" w:rsidRDefault="007F7A9C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 w:rsidR="004A1D90">
        <w:rPr>
          <w:sz w:val="28"/>
          <w:szCs w:val="28"/>
        </w:rPr>
        <w:t>принятие решения о прекращении использования участка земли для семейного захоронения в случае неисполнения требования о приведении участка земли в надлежащий вид;</w:t>
      </w:r>
    </w:p>
    <w:p w:rsidR="004A1D90" w:rsidRDefault="004A1D90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18) приостановление или прекращение деятельности на месте погребения при нарушении санитарных и экологических требований к содержанию</w:t>
      </w:r>
      <w:r w:rsidR="00C01E41">
        <w:rPr>
          <w:sz w:val="28"/>
          <w:szCs w:val="28"/>
        </w:rPr>
        <w:t xml:space="preserve"> места погребения, принятие мер по устранению допущенных нарушений и ликвидации неблагоприятного воздействия места погребения  на окружающую среду  здоровье человека;</w:t>
      </w:r>
    </w:p>
    <w:p w:rsidR="00C01E41" w:rsidRDefault="00C01E41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19)</w:t>
      </w:r>
      <w:r w:rsidR="002E277A">
        <w:rPr>
          <w:sz w:val="28"/>
          <w:szCs w:val="28"/>
        </w:rPr>
        <w:t xml:space="preserve"> учет воинских захоронений, находящихся на территории Бабушкинского муниципального округа, обеспечение их сохранности, благоустройство и восстановление пришедших в негодность воинских захоронений, мемориальных сооружений и объектов, увековечивающих память погибших</w:t>
      </w:r>
      <w:r w:rsidR="00241B8B">
        <w:rPr>
          <w:sz w:val="28"/>
          <w:szCs w:val="28"/>
        </w:rPr>
        <w:t>.</w:t>
      </w:r>
    </w:p>
    <w:p w:rsidR="00241B8B" w:rsidRDefault="007010F3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41B8B">
        <w:rPr>
          <w:sz w:val="28"/>
          <w:szCs w:val="28"/>
        </w:rPr>
        <w:t>. Признать утратившим силу решение Представительного Собрания Бабушкинского муниципального округа Вологодской области от 04.04.2023 № 171</w:t>
      </w:r>
      <w:r w:rsidR="00E82A1E">
        <w:rPr>
          <w:sz w:val="28"/>
          <w:szCs w:val="28"/>
        </w:rPr>
        <w:t xml:space="preserve"> «Об организации ритуальных услуг и содержания мест захоронений на территории Бабушкинского муниципального округа Вологодской области»</w:t>
      </w:r>
    </w:p>
    <w:p w:rsidR="00390DDF" w:rsidRPr="00F8050E" w:rsidRDefault="007010F3" w:rsidP="00C54CE8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0" w:name="_GoBack"/>
      <w:bookmarkEnd w:id="0"/>
      <w:r w:rsidR="00390DD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041805" w:rsidRPr="002A642C">
        <w:rPr>
          <w:sz w:val="28"/>
          <w:szCs w:val="28"/>
        </w:rPr>
        <w:t>Настоящее решение подлежит официальному опубликованию</w:t>
      </w:r>
      <w:r w:rsidR="00035C8D">
        <w:rPr>
          <w:sz w:val="28"/>
          <w:szCs w:val="28"/>
        </w:rPr>
        <w:t xml:space="preserve"> </w:t>
      </w:r>
      <w:r w:rsidR="00041805" w:rsidRPr="002A642C">
        <w:rPr>
          <w:sz w:val="28"/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D25AE1">
        <w:rPr>
          <w:sz w:val="28"/>
          <w:szCs w:val="28"/>
        </w:rPr>
        <w:t>округа</w:t>
      </w:r>
      <w:r w:rsidR="00041805" w:rsidRPr="002A642C">
        <w:rPr>
          <w:sz w:val="28"/>
          <w:szCs w:val="28"/>
        </w:rPr>
        <w:t xml:space="preserve"> в информационно-телекоммуникационной сети «Интернет»</w:t>
      </w:r>
      <w:r w:rsidR="00041805">
        <w:rPr>
          <w:sz w:val="28"/>
          <w:szCs w:val="28"/>
        </w:rPr>
        <w:t xml:space="preserve">, </w:t>
      </w:r>
      <w:r w:rsidR="00041805" w:rsidRPr="0030247D">
        <w:rPr>
          <w:sz w:val="28"/>
          <w:szCs w:val="28"/>
        </w:rPr>
        <w:t xml:space="preserve">вступает в силу </w:t>
      </w:r>
      <w:r w:rsidR="00035C8D">
        <w:rPr>
          <w:sz w:val="28"/>
          <w:szCs w:val="28"/>
        </w:rPr>
        <w:t>со дня</w:t>
      </w:r>
      <w:r w:rsidR="00041805" w:rsidRPr="00F8050E">
        <w:rPr>
          <w:sz w:val="28"/>
          <w:szCs w:val="28"/>
        </w:rPr>
        <w:t xml:space="preserve"> официального опубликования</w:t>
      </w:r>
      <w:r w:rsidR="000609AD">
        <w:rPr>
          <w:sz w:val="28"/>
          <w:szCs w:val="28"/>
        </w:rPr>
        <w:t>.</w:t>
      </w:r>
    </w:p>
    <w:p w:rsidR="00CD6D40" w:rsidRDefault="00F8050E" w:rsidP="00F8050E">
      <w:pPr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p w:rsidR="001F6D2A" w:rsidRPr="00F8050E" w:rsidRDefault="001F6D2A" w:rsidP="00CD6D4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8050E"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>
              <w:rPr>
                <w:sz w:val="28"/>
              </w:rPr>
              <w:t>П</w:t>
            </w:r>
            <w:r w:rsidRPr="008C0111">
              <w:rPr>
                <w:sz w:val="28"/>
              </w:rPr>
              <w:t>редседатель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26179" w:rsidRPr="008C0111" w:rsidRDefault="00B26179" w:rsidP="00DB44D0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26179" w:rsidRPr="008C0111" w:rsidRDefault="00B26179" w:rsidP="00DB44D0">
            <w:r w:rsidRPr="008C0111">
              <w:rPr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833FC1" w:rsidRDefault="007010F3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B26179" w:rsidRPr="008C0111">
              <w:rPr>
                <w:sz w:val="28"/>
              </w:rPr>
              <w:t xml:space="preserve">Глава </w:t>
            </w:r>
          </w:p>
          <w:p w:rsidR="00B26179" w:rsidRPr="008C0111" w:rsidRDefault="007010F3" w:rsidP="00DB44D0">
            <w:pPr>
              <w:rPr>
                <w:sz w:val="28"/>
              </w:rPr>
            </w:pPr>
            <w:r>
              <w:rPr>
                <w:sz w:val="28"/>
              </w:rPr>
              <w:t xml:space="preserve">       </w:t>
            </w:r>
            <w:r w:rsidR="00B26179" w:rsidRPr="008C0111">
              <w:rPr>
                <w:sz w:val="28"/>
              </w:rPr>
              <w:t xml:space="preserve">Бабушкинского     </w:t>
            </w:r>
          </w:p>
          <w:p w:rsidR="00B26179" w:rsidRPr="008C0111" w:rsidRDefault="007010F3" w:rsidP="00DB44D0">
            <w:r>
              <w:rPr>
                <w:sz w:val="28"/>
              </w:rPr>
              <w:t xml:space="preserve">       </w:t>
            </w:r>
            <w:r w:rsidR="00B26179" w:rsidRPr="008C0111">
              <w:rPr>
                <w:sz w:val="28"/>
              </w:rPr>
              <w:t xml:space="preserve">муниципального </w:t>
            </w:r>
            <w:r w:rsidR="000609AD">
              <w:rPr>
                <w:sz w:val="28"/>
              </w:rPr>
              <w:t>округа</w:t>
            </w:r>
          </w:p>
          <w:p w:rsidR="00B26179" w:rsidRPr="008C0111" w:rsidRDefault="00B26179" w:rsidP="00DB44D0"/>
        </w:tc>
      </w:tr>
      <w:tr w:rsidR="00B26179" w:rsidRPr="008C0111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B26179" w:rsidP="00DB44D0">
            <w:r w:rsidRPr="008C0111">
              <w:rPr>
                <w:sz w:val="28"/>
              </w:rPr>
              <w:t>_________________</w:t>
            </w:r>
            <w:proofErr w:type="spellStart"/>
            <w:r w:rsidRPr="008C0111">
              <w:rPr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8C0111" w:rsidRDefault="007010F3" w:rsidP="00833FC1">
            <w:r>
              <w:rPr>
                <w:sz w:val="28"/>
              </w:rPr>
              <w:t xml:space="preserve">       </w:t>
            </w:r>
            <w:r w:rsidR="00B26179" w:rsidRPr="008C0111">
              <w:rPr>
                <w:sz w:val="28"/>
              </w:rPr>
              <w:t xml:space="preserve">______________ </w:t>
            </w:r>
            <w:proofErr w:type="spellStart"/>
            <w:r w:rsidR="00B26179" w:rsidRPr="008C0111">
              <w:rPr>
                <w:sz w:val="28"/>
              </w:rPr>
              <w:t>Т.С.Жирохова</w:t>
            </w:r>
            <w:proofErr w:type="spellEnd"/>
          </w:p>
        </w:tc>
      </w:tr>
    </w:tbl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EE3D12" w:rsidRDefault="00EE3D12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sectPr w:rsidR="00EE3D12" w:rsidSect="007010F3">
      <w:foot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153" w:rsidRDefault="00CF2153" w:rsidP="00235DF3">
      <w:r>
        <w:separator/>
      </w:r>
    </w:p>
  </w:endnote>
  <w:endnote w:type="continuationSeparator" w:id="0">
    <w:p w:rsidR="00CF2153" w:rsidRDefault="00CF2153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153" w:rsidRDefault="00CF2153" w:rsidP="00235DF3">
      <w:r>
        <w:separator/>
      </w:r>
    </w:p>
  </w:footnote>
  <w:footnote w:type="continuationSeparator" w:id="0">
    <w:p w:rsidR="00CF2153" w:rsidRDefault="00CF2153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11EB"/>
    <w:rsid w:val="00026343"/>
    <w:rsid w:val="00035C8D"/>
    <w:rsid w:val="00037345"/>
    <w:rsid w:val="00041805"/>
    <w:rsid w:val="000455B5"/>
    <w:rsid w:val="000609AD"/>
    <w:rsid w:val="00065ED0"/>
    <w:rsid w:val="00074F1A"/>
    <w:rsid w:val="00084737"/>
    <w:rsid w:val="00091170"/>
    <w:rsid w:val="00095761"/>
    <w:rsid w:val="000B2355"/>
    <w:rsid w:val="000D1825"/>
    <w:rsid w:val="000D2390"/>
    <w:rsid w:val="000E1CC9"/>
    <w:rsid w:val="000E1FA8"/>
    <w:rsid w:val="000E2CC0"/>
    <w:rsid w:val="000F635D"/>
    <w:rsid w:val="00107193"/>
    <w:rsid w:val="001075AD"/>
    <w:rsid w:val="0011446A"/>
    <w:rsid w:val="0016000D"/>
    <w:rsid w:val="00162B16"/>
    <w:rsid w:val="0016687D"/>
    <w:rsid w:val="001728FC"/>
    <w:rsid w:val="00173516"/>
    <w:rsid w:val="0017712C"/>
    <w:rsid w:val="00191DF3"/>
    <w:rsid w:val="001A2A30"/>
    <w:rsid w:val="001A6607"/>
    <w:rsid w:val="001C05A6"/>
    <w:rsid w:val="001C4241"/>
    <w:rsid w:val="001D4923"/>
    <w:rsid w:val="001D5022"/>
    <w:rsid w:val="001E5E6E"/>
    <w:rsid w:val="001E646A"/>
    <w:rsid w:val="001F32BF"/>
    <w:rsid w:val="001F6D2A"/>
    <w:rsid w:val="002022ED"/>
    <w:rsid w:val="002236AA"/>
    <w:rsid w:val="00234715"/>
    <w:rsid w:val="00235DF3"/>
    <w:rsid w:val="00241B8B"/>
    <w:rsid w:val="00245ABF"/>
    <w:rsid w:val="00247BA3"/>
    <w:rsid w:val="00247F81"/>
    <w:rsid w:val="00266C42"/>
    <w:rsid w:val="00272E28"/>
    <w:rsid w:val="002826E7"/>
    <w:rsid w:val="00284FFB"/>
    <w:rsid w:val="00286CAB"/>
    <w:rsid w:val="00294FF9"/>
    <w:rsid w:val="00296572"/>
    <w:rsid w:val="002B0F19"/>
    <w:rsid w:val="002C1B10"/>
    <w:rsid w:val="002C491E"/>
    <w:rsid w:val="002C4CD6"/>
    <w:rsid w:val="002D548B"/>
    <w:rsid w:val="002E22E2"/>
    <w:rsid w:val="002E277A"/>
    <w:rsid w:val="002E29D0"/>
    <w:rsid w:val="002E33C8"/>
    <w:rsid w:val="002E7555"/>
    <w:rsid w:val="002F7ADB"/>
    <w:rsid w:val="003018BA"/>
    <w:rsid w:val="003033E6"/>
    <w:rsid w:val="00304D9A"/>
    <w:rsid w:val="00317596"/>
    <w:rsid w:val="003265E0"/>
    <w:rsid w:val="00327052"/>
    <w:rsid w:val="0033632D"/>
    <w:rsid w:val="00346BB0"/>
    <w:rsid w:val="003558E5"/>
    <w:rsid w:val="00375BAB"/>
    <w:rsid w:val="00376AC5"/>
    <w:rsid w:val="0037707D"/>
    <w:rsid w:val="0038149B"/>
    <w:rsid w:val="00390DDF"/>
    <w:rsid w:val="003A0545"/>
    <w:rsid w:val="003A0F55"/>
    <w:rsid w:val="003B1E06"/>
    <w:rsid w:val="003D333A"/>
    <w:rsid w:val="003D6BBF"/>
    <w:rsid w:val="003E32C6"/>
    <w:rsid w:val="003E7FEC"/>
    <w:rsid w:val="003F45BE"/>
    <w:rsid w:val="004478E1"/>
    <w:rsid w:val="00467FFA"/>
    <w:rsid w:val="004803CE"/>
    <w:rsid w:val="00487AB6"/>
    <w:rsid w:val="004A1D90"/>
    <w:rsid w:val="004A78A2"/>
    <w:rsid w:val="004B0652"/>
    <w:rsid w:val="004B4C7E"/>
    <w:rsid w:val="004B5797"/>
    <w:rsid w:val="004C177A"/>
    <w:rsid w:val="004C3899"/>
    <w:rsid w:val="00516C3E"/>
    <w:rsid w:val="005217E3"/>
    <w:rsid w:val="005320B8"/>
    <w:rsid w:val="00570065"/>
    <w:rsid w:val="00571A48"/>
    <w:rsid w:val="005720BC"/>
    <w:rsid w:val="00581D49"/>
    <w:rsid w:val="0059013F"/>
    <w:rsid w:val="00597804"/>
    <w:rsid w:val="005B439B"/>
    <w:rsid w:val="005B6FFB"/>
    <w:rsid w:val="005C297E"/>
    <w:rsid w:val="005C4FB7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36A98"/>
    <w:rsid w:val="006647D7"/>
    <w:rsid w:val="0066568A"/>
    <w:rsid w:val="006A1FC2"/>
    <w:rsid w:val="006B7E7E"/>
    <w:rsid w:val="006C222A"/>
    <w:rsid w:val="006D65B7"/>
    <w:rsid w:val="006E2BEA"/>
    <w:rsid w:val="006F3AD5"/>
    <w:rsid w:val="007010F3"/>
    <w:rsid w:val="00717E57"/>
    <w:rsid w:val="00732148"/>
    <w:rsid w:val="0076692F"/>
    <w:rsid w:val="00770F93"/>
    <w:rsid w:val="007875B9"/>
    <w:rsid w:val="00797EDF"/>
    <w:rsid w:val="007A3C8B"/>
    <w:rsid w:val="007B14A5"/>
    <w:rsid w:val="007C5FB2"/>
    <w:rsid w:val="007D304F"/>
    <w:rsid w:val="007E020C"/>
    <w:rsid w:val="007E272A"/>
    <w:rsid w:val="007F7A9C"/>
    <w:rsid w:val="00821168"/>
    <w:rsid w:val="008233FC"/>
    <w:rsid w:val="00823CD5"/>
    <w:rsid w:val="00833FC1"/>
    <w:rsid w:val="0084022F"/>
    <w:rsid w:val="00842D55"/>
    <w:rsid w:val="0085365A"/>
    <w:rsid w:val="00854322"/>
    <w:rsid w:val="00854540"/>
    <w:rsid w:val="0086770D"/>
    <w:rsid w:val="0087351E"/>
    <w:rsid w:val="00873715"/>
    <w:rsid w:val="00874004"/>
    <w:rsid w:val="008773A1"/>
    <w:rsid w:val="008937DD"/>
    <w:rsid w:val="008B4480"/>
    <w:rsid w:val="008C3CFE"/>
    <w:rsid w:val="008D1553"/>
    <w:rsid w:val="008F0083"/>
    <w:rsid w:val="008F1EC5"/>
    <w:rsid w:val="00906F0D"/>
    <w:rsid w:val="0091125D"/>
    <w:rsid w:val="00923C73"/>
    <w:rsid w:val="00955897"/>
    <w:rsid w:val="00965667"/>
    <w:rsid w:val="00971535"/>
    <w:rsid w:val="00983158"/>
    <w:rsid w:val="00986387"/>
    <w:rsid w:val="009A6B30"/>
    <w:rsid w:val="009C4344"/>
    <w:rsid w:val="009E345A"/>
    <w:rsid w:val="009E535A"/>
    <w:rsid w:val="00A11491"/>
    <w:rsid w:val="00A11903"/>
    <w:rsid w:val="00A11BDD"/>
    <w:rsid w:val="00A13A5B"/>
    <w:rsid w:val="00A5543B"/>
    <w:rsid w:val="00A763FC"/>
    <w:rsid w:val="00A93854"/>
    <w:rsid w:val="00AB2DFB"/>
    <w:rsid w:val="00AB5431"/>
    <w:rsid w:val="00AB5F3E"/>
    <w:rsid w:val="00AB73EC"/>
    <w:rsid w:val="00AC2DE2"/>
    <w:rsid w:val="00AE333A"/>
    <w:rsid w:val="00AF0C72"/>
    <w:rsid w:val="00B1509D"/>
    <w:rsid w:val="00B26179"/>
    <w:rsid w:val="00B47F74"/>
    <w:rsid w:val="00B720D6"/>
    <w:rsid w:val="00B86302"/>
    <w:rsid w:val="00B86B9D"/>
    <w:rsid w:val="00BA7F9A"/>
    <w:rsid w:val="00BC21E4"/>
    <w:rsid w:val="00BD2C5C"/>
    <w:rsid w:val="00BE2697"/>
    <w:rsid w:val="00BE3F23"/>
    <w:rsid w:val="00C006D9"/>
    <w:rsid w:val="00C01E41"/>
    <w:rsid w:val="00C142A4"/>
    <w:rsid w:val="00C15BFF"/>
    <w:rsid w:val="00C171F4"/>
    <w:rsid w:val="00C367C8"/>
    <w:rsid w:val="00C43730"/>
    <w:rsid w:val="00C46F93"/>
    <w:rsid w:val="00C54CE8"/>
    <w:rsid w:val="00C743A1"/>
    <w:rsid w:val="00C763BF"/>
    <w:rsid w:val="00C7798F"/>
    <w:rsid w:val="00C82E12"/>
    <w:rsid w:val="00C8576A"/>
    <w:rsid w:val="00C85C26"/>
    <w:rsid w:val="00C92BF9"/>
    <w:rsid w:val="00C931E7"/>
    <w:rsid w:val="00C969EF"/>
    <w:rsid w:val="00C973BF"/>
    <w:rsid w:val="00CC619D"/>
    <w:rsid w:val="00CD29B9"/>
    <w:rsid w:val="00CD2DD1"/>
    <w:rsid w:val="00CD6D40"/>
    <w:rsid w:val="00CE2AB2"/>
    <w:rsid w:val="00CF2153"/>
    <w:rsid w:val="00CF62C0"/>
    <w:rsid w:val="00CF770B"/>
    <w:rsid w:val="00D04357"/>
    <w:rsid w:val="00D0493C"/>
    <w:rsid w:val="00D04F00"/>
    <w:rsid w:val="00D10FB2"/>
    <w:rsid w:val="00D13FB1"/>
    <w:rsid w:val="00D25AE1"/>
    <w:rsid w:val="00D4155E"/>
    <w:rsid w:val="00D457B7"/>
    <w:rsid w:val="00D6795F"/>
    <w:rsid w:val="00D75C28"/>
    <w:rsid w:val="00D91038"/>
    <w:rsid w:val="00DA4A63"/>
    <w:rsid w:val="00DB370E"/>
    <w:rsid w:val="00DC2BC5"/>
    <w:rsid w:val="00DE0881"/>
    <w:rsid w:val="00E348E8"/>
    <w:rsid w:val="00E37856"/>
    <w:rsid w:val="00E406DC"/>
    <w:rsid w:val="00E66AAE"/>
    <w:rsid w:val="00E67BA1"/>
    <w:rsid w:val="00E76124"/>
    <w:rsid w:val="00E80C21"/>
    <w:rsid w:val="00E82A1E"/>
    <w:rsid w:val="00EA38C9"/>
    <w:rsid w:val="00EB0959"/>
    <w:rsid w:val="00EB209E"/>
    <w:rsid w:val="00EB2421"/>
    <w:rsid w:val="00EE3D12"/>
    <w:rsid w:val="00EE5931"/>
    <w:rsid w:val="00EF62D8"/>
    <w:rsid w:val="00F051F7"/>
    <w:rsid w:val="00F20BFF"/>
    <w:rsid w:val="00F21017"/>
    <w:rsid w:val="00F24E58"/>
    <w:rsid w:val="00F354E2"/>
    <w:rsid w:val="00F447C9"/>
    <w:rsid w:val="00F451B2"/>
    <w:rsid w:val="00F45ABE"/>
    <w:rsid w:val="00F51C23"/>
    <w:rsid w:val="00F61EE6"/>
    <w:rsid w:val="00F64F76"/>
    <w:rsid w:val="00F65B18"/>
    <w:rsid w:val="00F8050E"/>
    <w:rsid w:val="00F85DC8"/>
    <w:rsid w:val="00F92235"/>
    <w:rsid w:val="00F95758"/>
    <w:rsid w:val="00FA57E5"/>
    <w:rsid w:val="00FB226E"/>
    <w:rsid w:val="00FB5D62"/>
    <w:rsid w:val="00FC60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6FECF-3299-4706-A661-FED7E3384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2</cp:revision>
  <cp:lastPrinted>2024-06-14T12:29:00Z</cp:lastPrinted>
  <dcterms:created xsi:type="dcterms:W3CDTF">2024-07-02T14:12:00Z</dcterms:created>
  <dcterms:modified xsi:type="dcterms:W3CDTF">2024-07-02T14:12:00Z</dcterms:modified>
</cp:coreProperties>
</file>