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DD" w:rsidRDefault="004977DD" w:rsidP="004977D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sz w:val="22"/>
          <w:szCs w:val="22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E01EA0" w:rsidRDefault="00E01EA0" w:rsidP="004977DD">
      <w:pPr>
        <w:jc w:val="center"/>
        <w:rPr>
          <w:rFonts w:ascii="Times New Roman" w:eastAsia="Times New Roman" w:hAnsi="Times New Roman" w:cs="Times New Roman"/>
          <w:sz w:val="22"/>
          <w:szCs w:val="22"/>
          <w:lang w:eastAsia="ru-RU"/>
        </w:rPr>
      </w:pPr>
    </w:p>
    <w:p w:rsidR="004977DD" w:rsidRDefault="004977DD" w:rsidP="004977DD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Е Ш Е Н И Е</w:t>
      </w:r>
    </w:p>
    <w:p w:rsidR="00E01EA0" w:rsidRDefault="00E01EA0" w:rsidP="004977DD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977DD" w:rsidRDefault="00712E88" w:rsidP="004977DD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</w:t>
      </w:r>
      <w:r w:rsidR="00473E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июня</w:t>
      </w:r>
      <w:r w:rsidR="004977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2024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3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356</w:t>
      </w:r>
    </w:p>
    <w:p w:rsidR="004977DD" w:rsidRDefault="004977DD" w:rsidP="004977D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E01EA0" w:rsidRDefault="00E01EA0" w:rsidP="004977DD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977DD" w:rsidRDefault="00473E23" w:rsidP="004977DD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Об отмене </w:t>
      </w:r>
      <w:r w:rsidR="002606D0">
        <w:rPr>
          <w:rFonts w:ascii="Times New Roman" w:hAnsi="Times New Roman" w:cs="Times New Roman"/>
          <w:b/>
          <w:sz w:val="26"/>
          <w:szCs w:val="26"/>
        </w:rPr>
        <w:t xml:space="preserve">отдельных </w:t>
      </w:r>
      <w:r>
        <w:rPr>
          <w:rFonts w:ascii="Times New Roman" w:hAnsi="Times New Roman" w:cs="Times New Roman"/>
          <w:b/>
          <w:sz w:val="26"/>
          <w:szCs w:val="26"/>
        </w:rPr>
        <w:t>решени</w:t>
      </w:r>
      <w:r w:rsidR="00F23A1E">
        <w:rPr>
          <w:rFonts w:ascii="Times New Roman" w:hAnsi="Times New Roman" w:cs="Times New Roman"/>
          <w:b/>
          <w:sz w:val="26"/>
          <w:szCs w:val="26"/>
        </w:rPr>
        <w:t>й</w:t>
      </w:r>
      <w:r>
        <w:rPr>
          <w:rFonts w:ascii="Times New Roman" w:hAnsi="Times New Roman" w:cs="Times New Roman"/>
          <w:b/>
          <w:sz w:val="26"/>
          <w:szCs w:val="26"/>
        </w:rPr>
        <w:t xml:space="preserve"> Представительного Собрания Бабушкинского муниципального округа Вологодской области </w:t>
      </w:r>
    </w:p>
    <w:p w:rsidR="00E01EA0" w:rsidRDefault="00E01EA0" w:rsidP="004977DD">
      <w:pPr>
        <w:pStyle w:val="a3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77DD" w:rsidRDefault="004977DD" w:rsidP="004977DD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proofErr w:type="gramStart"/>
      <w:r w:rsidRPr="009258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В соответствии с Федеральными законами от 06.10.2003 года № 131-ФЗ «Об общих принципах организации местного самоуправления в Российской Федерации», законами Вологодской области</w:t>
      </w:r>
      <w:r w:rsidR="00473E23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</w:t>
      </w:r>
      <w:r w:rsidRPr="009258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от 28.11.2005 года 1369-ОЗ «О наделении органов местного самоуправления отдельными государственными полномочиями в сфере административных отношений», </w:t>
      </w:r>
      <w:r w:rsidR="002606D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от 13.06.2024 № 5636-ОЗ «О внесении изменений в статью 3.1 закона области «О комиссиях по делам несовершеннолетних и защите их прав в Вологодской области</w:t>
      </w:r>
      <w:proofErr w:type="gramEnd"/>
      <w:r w:rsidR="002606D0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»</w:t>
      </w:r>
      <w:r w:rsidRPr="00925862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, руководствуясь </w:t>
      </w:r>
      <w:r w:rsidRPr="0092586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Бабушкинского муниципального округа,</w:t>
      </w:r>
    </w:p>
    <w:p w:rsidR="00E01EA0" w:rsidRPr="00925862" w:rsidRDefault="00E01EA0" w:rsidP="004977DD">
      <w:pPr>
        <w:pStyle w:val="a3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4977DD" w:rsidRDefault="004977DD" w:rsidP="004977DD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Представительное  Собрание  Бабушкинского  муниципального   округа РЕШИЛО:</w:t>
      </w:r>
    </w:p>
    <w:p w:rsidR="00E01EA0" w:rsidRDefault="00E01EA0" w:rsidP="004977DD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06D0" w:rsidRDefault="00925862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eastAsia="Times New Roman" w:hAnsi="Times New Roman" w:cs="Times New Roman"/>
          <w:b w:val="0"/>
          <w:color w:val="000000"/>
          <w:sz w:val="26"/>
          <w:szCs w:val="26"/>
        </w:rPr>
        <w:tab/>
      </w:r>
      <w:r w:rsidR="004977DD" w:rsidRPr="00925862">
        <w:rPr>
          <w:rFonts w:ascii="Times New Roman" w:eastAsia="Times New Roman" w:hAnsi="Times New Roman" w:cs="Times New Roman"/>
          <w:b w:val="0"/>
          <w:sz w:val="26"/>
          <w:szCs w:val="26"/>
        </w:rPr>
        <w:t xml:space="preserve">1. </w:t>
      </w:r>
      <w:r w:rsidR="00E12FD3">
        <w:rPr>
          <w:rFonts w:ascii="Times New Roman" w:hAnsi="Times New Roman" w:cs="Times New Roman"/>
          <w:b w:val="0"/>
          <w:sz w:val="26"/>
          <w:szCs w:val="26"/>
        </w:rPr>
        <w:t>Признать утратившими силу</w:t>
      </w:r>
      <w:r w:rsidR="002606D0">
        <w:rPr>
          <w:rFonts w:ascii="Times New Roman" w:hAnsi="Times New Roman" w:cs="Times New Roman"/>
          <w:b w:val="0"/>
          <w:sz w:val="26"/>
          <w:szCs w:val="26"/>
        </w:rPr>
        <w:t xml:space="preserve"> решения Представительного Собрания Бабушкинского муниципального округа Вологодской области:</w:t>
      </w:r>
    </w:p>
    <w:p w:rsidR="00E01EA0" w:rsidRDefault="002606D0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  <w:t xml:space="preserve">-от 19.12.2022 года № 105 «Об утверждении Положения о порядке </w:t>
      </w:r>
      <w:r w:rsidR="00F23A1E">
        <w:rPr>
          <w:rFonts w:ascii="Times New Roman" w:hAnsi="Times New Roman" w:cs="Times New Roman"/>
          <w:b w:val="0"/>
          <w:sz w:val="26"/>
          <w:szCs w:val="26"/>
        </w:rPr>
        <w:t>формирования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персонального состава комиссии по делам несовершеннолетних и защите их прав Бабушкинского муниципального округа Волого</w:t>
      </w:r>
      <w:r w:rsidR="00F23A1E">
        <w:rPr>
          <w:rFonts w:ascii="Times New Roman" w:hAnsi="Times New Roman" w:cs="Times New Roman"/>
          <w:b w:val="0"/>
          <w:sz w:val="26"/>
          <w:szCs w:val="26"/>
        </w:rPr>
        <w:t>дской области»;</w:t>
      </w:r>
    </w:p>
    <w:p w:rsidR="00F23A1E" w:rsidRDefault="00E01EA0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r w:rsidRPr="00E01EA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- от 26.12.2022 года № 125 «Об утверждении состава комиссии по делам несовершеннолетних и защите их прав Бабушкинского муниципального округа Вологодской области»;</w:t>
      </w:r>
    </w:p>
    <w:p w:rsidR="008B4D93" w:rsidRDefault="00F23A1E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  <w:t>-от 26.09.2023 года № 259 «</w:t>
      </w:r>
      <w:r w:rsidR="008B4D93">
        <w:rPr>
          <w:rFonts w:ascii="Times New Roman" w:hAnsi="Times New Roman" w:cs="Times New Roman"/>
          <w:b w:val="0"/>
          <w:sz w:val="26"/>
          <w:szCs w:val="26"/>
        </w:rPr>
        <w:t>О внесении изменений в решение Представительного Собрания Бабушкинского муниципального округа от 19.12.2022 года № 105 «Об утверждении Положения о порядке формирования персонального состава комиссии по делам несовершеннолетних и защите их прав Бабушкинского муниципального округа Вологодской области»;</w:t>
      </w:r>
    </w:p>
    <w:p w:rsidR="004977DD" w:rsidRPr="00925862" w:rsidRDefault="008B4D93" w:rsidP="004977DD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ab/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 xml:space="preserve">-от 26.04.2024 года № 333 «О внесении изменений в персональный состав комиссии по делам несовершеннолетних и защите их прав Бабушкинского муниципального округа Вологодской области, утвержденный решением </w:t>
      </w:r>
      <w:r w:rsidR="00E12FD3">
        <w:rPr>
          <w:rFonts w:ascii="Times New Roman" w:hAnsi="Times New Roman" w:cs="Times New Roman"/>
          <w:b w:val="0"/>
          <w:sz w:val="26"/>
          <w:szCs w:val="26"/>
        </w:rPr>
        <w:t>Представительного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Собрания Бабушкинского муниципального</w:t>
      </w:r>
      <w:r w:rsidR="00E12FD3">
        <w:rPr>
          <w:rFonts w:ascii="Times New Roman" w:hAnsi="Times New Roman" w:cs="Times New Roman"/>
          <w:b w:val="0"/>
          <w:sz w:val="26"/>
          <w:szCs w:val="26"/>
        </w:rPr>
        <w:t xml:space="preserve"> округа «О внесении изменений в персональный состав комиссии по делам несовершеннолетних и защите их прав Бабушкинского муниципального округа Вологодской области, утвержденный решением Представительного Собрания Бабушкинского муниципального округа Вологодской области от 26.12.2022</w:t>
      </w:r>
      <w:proofErr w:type="gramEnd"/>
      <w:r w:rsidR="00E12FD3">
        <w:rPr>
          <w:rFonts w:ascii="Times New Roman" w:hAnsi="Times New Roman" w:cs="Times New Roman"/>
          <w:b w:val="0"/>
          <w:sz w:val="26"/>
          <w:szCs w:val="26"/>
        </w:rPr>
        <w:t xml:space="preserve"> № 125»</w:t>
      </w:r>
      <w:r w:rsidR="00E01EA0">
        <w:rPr>
          <w:rFonts w:ascii="Times New Roman" w:hAnsi="Times New Roman" w:cs="Times New Roman"/>
          <w:b w:val="0"/>
          <w:sz w:val="26"/>
          <w:szCs w:val="26"/>
        </w:rPr>
        <w:t>.</w:t>
      </w:r>
      <w:r w:rsidR="00E01EA0">
        <w:rPr>
          <w:rFonts w:ascii="Times New Roman" w:hAnsi="Times New Roman" w:cs="Times New Roman"/>
          <w:b w:val="0"/>
          <w:sz w:val="26"/>
          <w:szCs w:val="26"/>
        </w:rPr>
        <w:tab/>
      </w:r>
    </w:p>
    <w:p w:rsidR="004977DD" w:rsidRPr="00925862" w:rsidRDefault="004977DD" w:rsidP="004977DD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925862"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</w:t>
      </w: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муниципального округа в информационно-телекоммуникационной сети «Интернет», вступает в силу </w:t>
      </w:r>
      <w:r w:rsidR="00E12FD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 дня </w:t>
      </w:r>
      <w:r w:rsidR="005E5E8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официального </w:t>
      </w:r>
      <w:r w:rsidRPr="0092586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опубликования.</w:t>
      </w:r>
    </w:p>
    <w:p w:rsidR="004977DD" w:rsidRDefault="004977DD" w:rsidP="004977DD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E12FD3" w:rsidRDefault="00E12FD3" w:rsidP="004977DD">
      <w:pPr>
        <w:ind w:left="5398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977DD" w:rsidRPr="00925862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Представительного Собрания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Бабушкинского муниципального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</w:t>
            </w:r>
            <w:r w:rsid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712E88" w:rsidRDefault="00113BAC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</w:p>
          <w:p w:rsidR="00712E88" w:rsidRDefault="00113BAC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Бабушкинского муниципального </w:t>
            </w:r>
          </w:p>
          <w:p w:rsidR="004977DD" w:rsidRPr="00925862" w:rsidRDefault="00113BAC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977DD" w:rsidRPr="00925862" w:rsidTr="00ED4A3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4977DD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977DD" w:rsidRPr="00925862" w:rsidRDefault="00113BAC" w:rsidP="00ED4A3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bookmarkStart w:id="0" w:name="_GoBack"/>
            <w:bookmarkEnd w:id="0"/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_________________  Т.С. </w:t>
            </w:r>
            <w:proofErr w:type="spellStart"/>
            <w:r w:rsidR="004977DD" w:rsidRPr="00925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Жирохова</w:t>
            </w:r>
            <w:proofErr w:type="spellEnd"/>
          </w:p>
        </w:tc>
      </w:tr>
    </w:tbl>
    <w:p w:rsidR="0018568A" w:rsidRDefault="0018568A" w:rsidP="004977DD">
      <w:pPr>
        <w:jc w:val="right"/>
        <w:rPr>
          <w:rFonts w:ascii="Times New Roman" w:hAnsi="Times New Roman" w:cs="Times New Roman"/>
          <w:szCs w:val="28"/>
        </w:rPr>
      </w:pPr>
    </w:p>
    <w:p w:rsidR="0018568A" w:rsidRDefault="0018568A" w:rsidP="004977DD">
      <w:pPr>
        <w:jc w:val="right"/>
        <w:rPr>
          <w:rFonts w:ascii="Times New Roman" w:hAnsi="Times New Roman" w:cs="Times New Roman"/>
          <w:szCs w:val="28"/>
        </w:rPr>
      </w:pPr>
    </w:p>
    <w:p w:rsidR="00712E88" w:rsidRDefault="00712E88" w:rsidP="004977DD">
      <w:pPr>
        <w:jc w:val="right"/>
        <w:rPr>
          <w:rFonts w:ascii="Times New Roman" w:hAnsi="Times New Roman" w:cs="Times New Roman"/>
          <w:szCs w:val="28"/>
        </w:rPr>
      </w:pPr>
    </w:p>
    <w:sectPr w:rsidR="00712E88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7DD"/>
    <w:rsid w:val="00026D39"/>
    <w:rsid w:val="000F6F1D"/>
    <w:rsid w:val="00113BAC"/>
    <w:rsid w:val="0018568A"/>
    <w:rsid w:val="00231922"/>
    <w:rsid w:val="0024415C"/>
    <w:rsid w:val="002606D0"/>
    <w:rsid w:val="002C401F"/>
    <w:rsid w:val="00376B93"/>
    <w:rsid w:val="003F17DF"/>
    <w:rsid w:val="00473E23"/>
    <w:rsid w:val="004977DD"/>
    <w:rsid w:val="004A11A9"/>
    <w:rsid w:val="00530BEB"/>
    <w:rsid w:val="005471F8"/>
    <w:rsid w:val="0059623D"/>
    <w:rsid w:val="005E5E8B"/>
    <w:rsid w:val="006231E3"/>
    <w:rsid w:val="00654875"/>
    <w:rsid w:val="006C6819"/>
    <w:rsid w:val="00712E88"/>
    <w:rsid w:val="007146B7"/>
    <w:rsid w:val="0072482B"/>
    <w:rsid w:val="00725DA2"/>
    <w:rsid w:val="00806D7D"/>
    <w:rsid w:val="008A3C53"/>
    <w:rsid w:val="008B4D93"/>
    <w:rsid w:val="009200E9"/>
    <w:rsid w:val="00925862"/>
    <w:rsid w:val="0096152D"/>
    <w:rsid w:val="009C6201"/>
    <w:rsid w:val="009D29AA"/>
    <w:rsid w:val="009D6BD7"/>
    <w:rsid w:val="00A84C8F"/>
    <w:rsid w:val="00AA64E0"/>
    <w:rsid w:val="00B151E4"/>
    <w:rsid w:val="00BB132C"/>
    <w:rsid w:val="00BF5CB6"/>
    <w:rsid w:val="00C16860"/>
    <w:rsid w:val="00C71B28"/>
    <w:rsid w:val="00C73BA2"/>
    <w:rsid w:val="00DE37E1"/>
    <w:rsid w:val="00E01EA0"/>
    <w:rsid w:val="00E0731F"/>
    <w:rsid w:val="00E12FD3"/>
    <w:rsid w:val="00E42F00"/>
    <w:rsid w:val="00EF1CA4"/>
    <w:rsid w:val="00F2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7D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77DD"/>
    <w:pPr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4977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84C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C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2024-07-01T13:10:00Z</cp:lastPrinted>
  <dcterms:created xsi:type="dcterms:W3CDTF">2024-07-01T13:38:00Z</dcterms:created>
  <dcterms:modified xsi:type="dcterms:W3CDTF">2024-07-01T13:38:00Z</dcterms:modified>
</cp:coreProperties>
</file>