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C05" w:rsidRDefault="00213C05" w:rsidP="00213C05">
      <w:pPr>
        <w:pStyle w:val="a3"/>
        <w:jc w:val="right"/>
      </w:pPr>
      <w:r>
        <w:t xml:space="preserve">Приложение  </w:t>
      </w:r>
    </w:p>
    <w:p w:rsidR="00213C05" w:rsidRDefault="00213C05" w:rsidP="00213C05">
      <w:pPr>
        <w:pStyle w:val="a3"/>
        <w:jc w:val="right"/>
        <w:rPr>
          <w:szCs w:val="28"/>
        </w:rPr>
      </w:pPr>
      <w:r>
        <w:t xml:space="preserve">утверждено </w:t>
      </w:r>
      <w:r>
        <w:rPr>
          <w:szCs w:val="28"/>
        </w:rPr>
        <w:t xml:space="preserve">решением </w:t>
      </w:r>
    </w:p>
    <w:p w:rsidR="00213C05" w:rsidRDefault="00213C05" w:rsidP="00213C05">
      <w:pPr>
        <w:pStyle w:val="a3"/>
        <w:jc w:val="right"/>
        <w:rPr>
          <w:szCs w:val="28"/>
        </w:rPr>
      </w:pPr>
      <w:r>
        <w:rPr>
          <w:szCs w:val="28"/>
        </w:rPr>
        <w:t xml:space="preserve">Представительного Собрания </w:t>
      </w:r>
    </w:p>
    <w:p w:rsidR="00213C05" w:rsidRDefault="00213C05" w:rsidP="00213C05">
      <w:pPr>
        <w:pStyle w:val="a3"/>
        <w:jc w:val="right"/>
        <w:rPr>
          <w:szCs w:val="28"/>
        </w:rPr>
      </w:pPr>
      <w:r>
        <w:rPr>
          <w:szCs w:val="28"/>
        </w:rPr>
        <w:t>Бабушкинского муниципального округа</w:t>
      </w:r>
    </w:p>
    <w:p w:rsidR="00213C05" w:rsidRDefault="00213C05" w:rsidP="00213C05">
      <w:pPr>
        <w:pStyle w:val="a3"/>
        <w:jc w:val="right"/>
      </w:pPr>
      <w:r>
        <w:rPr>
          <w:szCs w:val="28"/>
        </w:rPr>
        <w:t xml:space="preserve">Вологодской области </w:t>
      </w:r>
    </w:p>
    <w:p w:rsidR="00213C05" w:rsidRDefault="00213C05" w:rsidP="00213C05">
      <w:pPr>
        <w:pStyle w:val="a3"/>
        <w:jc w:val="right"/>
        <w:rPr>
          <w:szCs w:val="28"/>
        </w:rPr>
      </w:pPr>
      <w:r>
        <w:rPr>
          <w:szCs w:val="28"/>
        </w:rPr>
        <w:t>от «20» февраля 2024 года № 306</w:t>
      </w:r>
    </w:p>
    <w:p w:rsidR="00213C05" w:rsidRDefault="00213C05" w:rsidP="00213C05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213C05" w:rsidRPr="008B3072" w:rsidRDefault="00213C05" w:rsidP="00213C05">
      <w:pPr>
        <w:tabs>
          <w:tab w:val="left" w:pos="0"/>
        </w:tabs>
        <w:jc w:val="center"/>
        <w:rPr>
          <w:b/>
          <w:sz w:val="28"/>
          <w:szCs w:val="28"/>
        </w:rPr>
      </w:pPr>
      <w:r w:rsidRPr="008B3072">
        <w:rPr>
          <w:b/>
          <w:sz w:val="28"/>
          <w:szCs w:val="28"/>
        </w:rPr>
        <w:t>ПЕРЕЧЕНЬ</w:t>
      </w:r>
    </w:p>
    <w:p w:rsidR="00213C05" w:rsidRDefault="00213C05" w:rsidP="00213C05">
      <w:pPr>
        <w:tabs>
          <w:tab w:val="left" w:pos="0"/>
        </w:tabs>
        <w:jc w:val="center"/>
        <w:rPr>
          <w:b/>
          <w:sz w:val="28"/>
          <w:szCs w:val="28"/>
        </w:rPr>
      </w:pPr>
      <w:r w:rsidRPr="008B3072">
        <w:rPr>
          <w:b/>
          <w:sz w:val="28"/>
          <w:szCs w:val="28"/>
        </w:rPr>
        <w:t>услуг, которые являются необходимыми и обязательными для предоставления органами местного самоуправления Бабушкинского муниципального округа Вологодской области  муниципальных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государственных и муниципальных услуг</w:t>
      </w:r>
    </w:p>
    <w:p w:rsidR="00213C05" w:rsidRDefault="00213C05" w:rsidP="00213C05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70"/>
        <w:gridCol w:w="2620"/>
        <w:gridCol w:w="6381"/>
      </w:tblGrid>
      <w:tr w:rsidR="00213C05" w:rsidTr="00A93111">
        <w:tc>
          <w:tcPr>
            <w:tcW w:w="570" w:type="dxa"/>
            <w:tcBorders>
              <w:right w:val="single" w:sz="4" w:space="0" w:color="auto"/>
            </w:tcBorders>
          </w:tcPr>
          <w:p w:rsidR="00213C05" w:rsidRPr="00651B73" w:rsidRDefault="00213C05" w:rsidP="00A9311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651B7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B7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51B73">
              <w:rPr>
                <w:sz w:val="24"/>
                <w:szCs w:val="24"/>
              </w:rPr>
              <w:t>/</w:t>
            </w:r>
            <w:proofErr w:type="spellStart"/>
            <w:r w:rsidRPr="00651B7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20" w:type="dxa"/>
            <w:tcBorders>
              <w:left w:val="single" w:sz="4" w:space="0" w:color="auto"/>
            </w:tcBorders>
          </w:tcPr>
          <w:p w:rsidR="00213C05" w:rsidRDefault="00213C05" w:rsidP="00A93111">
            <w:pPr>
              <w:tabs>
                <w:tab w:val="left" w:pos="0"/>
              </w:tabs>
              <w:jc w:val="center"/>
            </w:pPr>
            <w:r>
              <w:t xml:space="preserve">Наименование </w:t>
            </w:r>
            <w:proofErr w:type="gramStart"/>
            <w:r>
              <w:t>муниципальной</w:t>
            </w:r>
            <w:proofErr w:type="gramEnd"/>
          </w:p>
          <w:p w:rsidR="00213C05" w:rsidRDefault="00213C05" w:rsidP="00A9311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48057F">
              <w:t>услуги</w:t>
            </w:r>
          </w:p>
        </w:tc>
        <w:tc>
          <w:tcPr>
            <w:tcW w:w="6381" w:type="dxa"/>
          </w:tcPr>
          <w:p w:rsidR="00213C05" w:rsidRPr="0048057F" w:rsidRDefault="00213C05" w:rsidP="00A93111">
            <w:pPr>
              <w:tabs>
                <w:tab w:val="left" w:pos="0"/>
              </w:tabs>
              <w:jc w:val="center"/>
            </w:pPr>
            <w:r w:rsidRPr="0048057F">
              <w:t>Наименование услуги, котор</w:t>
            </w:r>
            <w:r>
              <w:t>ые</w:t>
            </w:r>
            <w:r w:rsidRPr="0048057F">
              <w:t xml:space="preserve"> </w:t>
            </w:r>
          </w:p>
          <w:p w:rsidR="00213C05" w:rsidRDefault="00213C05" w:rsidP="00A93111">
            <w:pPr>
              <w:tabs>
                <w:tab w:val="left" w:pos="0"/>
              </w:tabs>
              <w:jc w:val="center"/>
            </w:pPr>
            <w:r w:rsidRPr="0048057F">
              <w:t>явля</w:t>
            </w:r>
            <w:r>
              <w:t>ю</w:t>
            </w:r>
            <w:r w:rsidRPr="0048057F">
              <w:t>тся обязательн</w:t>
            </w:r>
            <w:r>
              <w:t>ыми</w:t>
            </w:r>
            <w:r w:rsidRPr="0048057F">
              <w:t xml:space="preserve"> </w:t>
            </w:r>
          </w:p>
          <w:p w:rsidR="00213C05" w:rsidRDefault="00213C05" w:rsidP="00A9311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48057F">
              <w:t>для предоставления муниципальной услуги</w:t>
            </w:r>
          </w:p>
        </w:tc>
      </w:tr>
      <w:tr w:rsidR="00213C05" w:rsidTr="00A93111">
        <w:tc>
          <w:tcPr>
            <w:tcW w:w="570" w:type="dxa"/>
            <w:tcBorders>
              <w:right w:val="single" w:sz="4" w:space="0" w:color="auto"/>
            </w:tcBorders>
          </w:tcPr>
          <w:p w:rsidR="00213C05" w:rsidRPr="00651B73" w:rsidRDefault="00213C05" w:rsidP="00A93111">
            <w:pPr>
              <w:tabs>
                <w:tab w:val="left" w:pos="0"/>
              </w:tabs>
              <w:jc w:val="center"/>
            </w:pPr>
            <w:r w:rsidRPr="00651B73">
              <w:t>1.</w:t>
            </w:r>
          </w:p>
        </w:tc>
        <w:tc>
          <w:tcPr>
            <w:tcW w:w="2620" w:type="dxa"/>
            <w:tcBorders>
              <w:left w:val="single" w:sz="4" w:space="0" w:color="auto"/>
            </w:tcBorders>
          </w:tcPr>
          <w:p w:rsidR="00213C05" w:rsidRPr="00651B73" w:rsidRDefault="00213C05" w:rsidP="00A93111">
            <w:pPr>
              <w:tabs>
                <w:tab w:val="left" w:pos="0"/>
              </w:tabs>
              <w:jc w:val="center"/>
            </w:pPr>
            <w:r w:rsidRPr="00651B73">
              <w:t>Выдача разрешения на строительство</w:t>
            </w:r>
          </w:p>
        </w:tc>
        <w:tc>
          <w:tcPr>
            <w:tcW w:w="6381" w:type="dxa"/>
          </w:tcPr>
          <w:p w:rsidR="00213C05" w:rsidRPr="00651B73" w:rsidRDefault="00213C05" w:rsidP="00A9311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1B73">
              <w:rPr>
                <w:rFonts w:eastAsiaTheme="minorHAnsi"/>
                <w:lang w:eastAsia="en-US"/>
              </w:rPr>
              <w:t>1. Подготовка проектной документации.</w:t>
            </w:r>
          </w:p>
          <w:p w:rsidR="00213C05" w:rsidRPr="00651B73" w:rsidRDefault="00213C05" w:rsidP="00A9311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1B73">
              <w:rPr>
                <w:rFonts w:eastAsiaTheme="minorHAnsi"/>
                <w:lang w:eastAsia="en-US"/>
              </w:rPr>
              <w:t xml:space="preserve">2. Выдача положительного заключения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      </w:r>
            <w:hyperlink r:id="rId4" w:history="1">
              <w:r w:rsidRPr="00651B73">
                <w:rPr>
                  <w:rFonts w:eastAsiaTheme="minorHAnsi"/>
                  <w:color w:val="000000" w:themeColor="text1"/>
                  <w:lang w:eastAsia="en-US"/>
                </w:rPr>
                <w:t>частью 12.1 статьи 48</w:t>
              </w:r>
            </w:hyperlink>
            <w:r w:rsidRPr="00651B73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Pr="00651B73">
              <w:rPr>
                <w:rFonts w:eastAsiaTheme="minorHAnsi"/>
                <w:lang w:eastAsia="en-US"/>
              </w:rPr>
              <w:t xml:space="preserve">Градостроительного кодекса Российской Федерации), если такая проектная документация подлежит экспертизе в соответствии со </w:t>
            </w:r>
            <w:hyperlink r:id="rId5" w:history="1">
              <w:r w:rsidRPr="00651B73">
                <w:rPr>
                  <w:rFonts w:eastAsiaTheme="minorHAnsi"/>
                  <w:color w:val="000000" w:themeColor="text1"/>
                  <w:lang w:eastAsia="en-US"/>
                </w:rPr>
                <w:t>статьей 49</w:t>
              </w:r>
            </w:hyperlink>
            <w:r w:rsidRPr="00651B73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Pr="00651B73">
              <w:rPr>
                <w:rFonts w:eastAsiaTheme="minorHAnsi"/>
                <w:lang w:eastAsia="en-US"/>
              </w:rPr>
              <w:t>Градостроительного кодекса Российской Федерации.</w:t>
            </w:r>
          </w:p>
          <w:p w:rsidR="00213C05" w:rsidRPr="00651B73" w:rsidRDefault="00213C05" w:rsidP="00A9311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1B73">
              <w:rPr>
                <w:rFonts w:eastAsiaTheme="minorHAnsi"/>
                <w:lang w:eastAsia="en-US"/>
              </w:rPr>
              <w:t xml:space="preserve">3. Выдача положительного заключения государственной экспертизы проектной документации в случаях, предусмотренных </w:t>
            </w:r>
            <w:hyperlink r:id="rId6" w:history="1">
              <w:r w:rsidRPr="00651B73">
                <w:rPr>
                  <w:rFonts w:eastAsiaTheme="minorHAnsi"/>
                  <w:color w:val="000000" w:themeColor="text1"/>
                  <w:lang w:eastAsia="en-US"/>
                </w:rPr>
                <w:t>частью 3.4 статьи 49</w:t>
              </w:r>
            </w:hyperlink>
            <w:r w:rsidRPr="00651B73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Pr="00651B73">
              <w:rPr>
                <w:rFonts w:eastAsiaTheme="minorHAnsi"/>
                <w:lang w:eastAsia="en-US"/>
              </w:rPr>
              <w:t>Градостроительного кодекса Российской Федерации.</w:t>
            </w:r>
          </w:p>
          <w:p w:rsidR="00213C05" w:rsidRPr="00651B73" w:rsidRDefault="00213C05" w:rsidP="00A93111">
            <w:pPr>
              <w:tabs>
                <w:tab w:val="left" w:pos="0"/>
              </w:tabs>
              <w:jc w:val="both"/>
            </w:pPr>
            <w:r w:rsidRPr="00651B73">
              <w:rPr>
                <w:rFonts w:eastAsiaTheme="minorHAnsi"/>
                <w:lang w:eastAsia="en-US"/>
              </w:rPr>
              <w:t xml:space="preserve">4. Выдача положительного заключения государственной экологической экспертизы проектной документации в случаях, предусмотренных </w:t>
            </w:r>
            <w:hyperlink r:id="rId7" w:history="1">
              <w:r w:rsidRPr="00651B73">
                <w:rPr>
                  <w:rFonts w:eastAsiaTheme="minorHAnsi"/>
                  <w:color w:val="000000" w:themeColor="text1"/>
                  <w:lang w:eastAsia="en-US"/>
                </w:rPr>
                <w:t>частью 6 статьи 49</w:t>
              </w:r>
            </w:hyperlink>
            <w:r w:rsidRPr="00651B73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Pr="00651B73">
              <w:rPr>
                <w:rFonts w:eastAsiaTheme="minorHAnsi"/>
                <w:lang w:eastAsia="en-US"/>
              </w:rPr>
              <w:t>Градостроительного кодекса Российской Федерации</w:t>
            </w:r>
          </w:p>
        </w:tc>
      </w:tr>
      <w:tr w:rsidR="00213C05" w:rsidTr="00A93111">
        <w:tc>
          <w:tcPr>
            <w:tcW w:w="570" w:type="dxa"/>
            <w:tcBorders>
              <w:right w:val="single" w:sz="4" w:space="0" w:color="auto"/>
            </w:tcBorders>
          </w:tcPr>
          <w:p w:rsidR="00213C05" w:rsidRPr="00651B73" w:rsidRDefault="00213C05" w:rsidP="00A93111">
            <w:pPr>
              <w:tabs>
                <w:tab w:val="left" w:pos="0"/>
              </w:tabs>
              <w:jc w:val="center"/>
            </w:pPr>
            <w:r w:rsidRPr="00651B73">
              <w:t>2.</w:t>
            </w:r>
          </w:p>
        </w:tc>
        <w:tc>
          <w:tcPr>
            <w:tcW w:w="2620" w:type="dxa"/>
            <w:tcBorders>
              <w:left w:val="single" w:sz="4" w:space="0" w:color="auto"/>
            </w:tcBorders>
          </w:tcPr>
          <w:p w:rsidR="00213C05" w:rsidRPr="00651B73" w:rsidRDefault="00213C05" w:rsidP="00A9311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1B73">
              <w:rPr>
                <w:rFonts w:eastAsiaTheme="minorHAnsi"/>
                <w:lang w:eastAsia="en-US"/>
              </w:rPr>
              <w:t>Выдача разрешения на ввод объекта в эксплуатацию</w:t>
            </w:r>
          </w:p>
          <w:p w:rsidR="00213C05" w:rsidRPr="00651B73" w:rsidRDefault="00213C05" w:rsidP="00A93111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6381" w:type="dxa"/>
          </w:tcPr>
          <w:p w:rsidR="00213C05" w:rsidRPr="00651B73" w:rsidRDefault="00213C05" w:rsidP="00A9311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651B73">
              <w:rPr>
                <w:rFonts w:eastAsiaTheme="minorHAnsi"/>
                <w:bCs/>
                <w:lang w:eastAsia="en-US"/>
              </w:rPr>
              <w:t>1. Выдача акта приемки объекта капитального строительства (в случае осуществления строительства, реконструкции на основании договора строительного подряда).</w:t>
            </w:r>
          </w:p>
          <w:p w:rsidR="00213C05" w:rsidRPr="00651B73" w:rsidRDefault="00213C05" w:rsidP="00A9311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651B73">
              <w:rPr>
                <w:rFonts w:eastAsiaTheme="minorHAnsi"/>
                <w:bCs/>
                <w:lang w:eastAsia="en-US"/>
              </w:rPr>
              <w:t xml:space="preserve">2. </w:t>
            </w:r>
            <w:proofErr w:type="gramStart"/>
            <w:r w:rsidRPr="00651B73">
              <w:rPr>
                <w:rFonts w:eastAsiaTheme="minorHAnsi"/>
                <w:bCs/>
                <w:lang w:eastAsia="en-US"/>
              </w:rPr>
              <w:t xml:space="preserve">Выдача акта, подтверждающего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</w:t>
            </w:r>
            <w:hyperlink r:id="rId8" w:history="1">
              <w:r w:rsidRPr="00651B73">
                <w:rPr>
                  <w:rFonts w:eastAsiaTheme="minorHAnsi"/>
                  <w:bCs/>
                  <w:color w:val="000000" w:themeColor="text1"/>
                  <w:lang w:eastAsia="en-US"/>
                </w:rPr>
                <w:t>пункте 1 части 5 статьи 49</w:t>
              </w:r>
            </w:hyperlink>
            <w:r w:rsidRPr="00651B73">
              <w:rPr>
                <w:rFonts w:eastAsiaTheme="minorHAnsi"/>
                <w:bCs/>
                <w:lang w:eastAsia="en-US"/>
              </w:rPr>
              <w:t xml:space="preserve">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 учета используемых энергетических ресурсов и подписанного лицом, осуществляющим строительство.</w:t>
            </w:r>
            <w:proofErr w:type="gramEnd"/>
          </w:p>
          <w:p w:rsidR="00213C05" w:rsidRPr="00651B73" w:rsidRDefault="00213C05" w:rsidP="00A9311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651B73">
              <w:rPr>
                <w:rFonts w:eastAsiaTheme="minorHAnsi"/>
                <w:bCs/>
                <w:lang w:eastAsia="en-US"/>
              </w:rPr>
              <w:t>3. Выдача акта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документацией).</w:t>
            </w:r>
          </w:p>
          <w:p w:rsidR="00213C05" w:rsidRPr="00651B73" w:rsidRDefault="00213C05" w:rsidP="00A9311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651B73">
              <w:rPr>
                <w:rFonts w:eastAsiaTheme="minorHAnsi"/>
                <w:bCs/>
                <w:lang w:eastAsia="en-US"/>
              </w:rPr>
              <w:t xml:space="preserve">4. </w:t>
            </w:r>
            <w:proofErr w:type="gramStart"/>
            <w:r w:rsidRPr="00651B73">
              <w:rPr>
                <w:rFonts w:eastAsiaTheme="minorHAnsi"/>
                <w:bCs/>
                <w:lang w:eastAsia="en-US"/>
              </w:rPr>
              <w:t xml:space="preserve">Подготовка схемы, отображающей расположение </w:t>
            </w:r>
            <w:r w:rsidRPr="00651B73">
              <w:rPr>
                <w:rFonts w:eastAsiaTheme="minorHAnsi"/>
                <w:bCs/>
                <w:lang w:eastAsia="en-US"/>
              </w:rPr>
              <w:lastRenderedPageBreak/>
              <w:t>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объекта.</w:t>
            </w:r>
            <w:proofErr w:type="gramEnd"/>
          </w:p>
          <w:p w:rsidR="00213C05" w:rsidRPr="00651B73" w:rsidRDefault="00213C05" w:rsidP="00A9311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651B73">
              <w:rPr>
                <w:rFonts w:eastAsiaTheme="minorHAnsi"/>
                <w:bCs/>
                <w:lang w:eastAsia="en-US"/>
              </w:rPr>
              <w:t xml:space="preserve">5. Выдача документа, подтверждающего заключение </w:t>
            </w:r>
            <w:proofErr w:type="gramStart"/>
            <w:r w:rsidRPr="00651B73">
              <w:rPr>
                <w:rFonts w:eastAsiaTheme="minorHAnsi"/>
                <w:bCs/>
                <w:lang w:eastAsia="en-US"/>
              </w:rPr>
              <w:t>договора обязательного страхования гражданской ответственности владельца опасного объекта</w:t>
            </w:r>
            <w:proofErr w:type="gramEnd"/>
            <w:r w:rsidRPr="00651B73">
              <w:rPr>
                <w:rFonts w:eastAsiaTheme="minorHAnsi"/>
                <w:bCs/>
                <w:lang w:eastAsia="en-US"/>
              </w:rPr>
      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</w:t>
            </w:r>
          </w:p>
          <w:p w:rsidR="00213C05" w:rsidRPr="00651B73" w:rsidRDefault="00213C05" w:rsidP="00A9311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651B73">
              <w:rPr>
                <w:rFonts w:eastAsiaTheme="minorHAnsi"/>
                <w:bCs/>
                <w:lang w:eastAsia="en-US"/>
              </w:rPr>
              <w:t xml:space="preserve">6. Выдача технического плана объекта капитального строительства, подготовленного в соответствии с Федеральным </w:t>
            </w:r>
            <w:hyperlink r:id="rId9" w:history="1">
              <w:r w:rsidRPr="00651B73">
                <w:rPr>
                  <w:rFonts w:eastAsiaTheme="minorHAnsi"/>
                  <w:bCs/>
                  <w:color w:val="000000" w:themeColor="text1"/>
                  <w:lang w:eastAsia="en-US"/>
                </w:rPr>
                <w:t>законом</w:t>
              </w:r>
            </w:hyperlink>
            <w:r w:rsidRPr="00651B73">
              <w:rPr>
                <w:rFonts w:eastAsiaTheme="minorHAnsi"/>
                <w:bCs/>
                <w:lang w:eastAsia="en-US"/>
              </w:rPr>
              <w:t xml:space="preserve"> от 13 июля 2015 года N 218-ФЗ "О государственной регистрации недвижимости"</w:t>
            </w:r>
          </w:p>
          <w:p w:rsidR="00213C05" w:rsidRPr="00651B73" w:rsidRDefault="00213C05" w:rsidP="00A93111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213C05" w:rsidTr="00A93111">
        <w:tc>
          <w:tcPr>
            <w:tcW w:w="570" w:type="dxa"/>
            <w:tcBorders>
              <w:right w:val="single" w:sz="4" w:space="0" w:color="auto"/>
            </w:tcBorders>
          </w:tcPr>
          <w:p w:rsidR="00213C05" w:rsidRPr="00651B73" w:rsidRDefault="00213C05" w:rsidP="00A93111">
            <w:pPr>
              <w:tabs>
                <w:tab w:val="left" w:pos="0"/>
              </w:tabs>
              <w:jc w:val="center"/>
            </w:pPr>
            <w:r w:rsidRPr="00651B73">
              <w:lastRenderedPageBreak/>
              <w:t>3.</w:t>
            </w:r>
          </w:p>
        </w:tc>
        <w:tc>
          <w:tcPr>
            <w:tcW w:w="2620" w:type="dxa"/>
            <w:tcBorders>
              <w:left w:val="single" w:sz="4" w:space="0" w:color="auto"/>
            </w:tcBorders>
          </w:tcPr>
          <w:p w:rsidR="00213C05" w:rsidRPr="00651B73" w:rsidRDefault="00213C05" w:rsidP="00A9311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651B73">
              <w:rPr>
                <w:rFonts w:eastAsiaTheme="minorHAnsi"/>
                <w:bCs/>
                <w:lang w:eastAsia="en-US"/>
              </w:rPr>
              <w:t>Согласование переустройства и (или) перепланировки помещений в многоквартирном доме</w:t>
            </w:r>
          </w:p>
          <w:p w:rsidR="00213C05" w:rsidRPr="00651B73" w:rsidRDefault="00213C05" w:rsidP="00A93111">
            <w:pPr>
              <w:tabs>
                <w:tab w:val="left" w:pos="0"/>
              </w:tabs>
              <w:jc w:val="center"/>
            </w:pPr>
          </w:p>
        </w:tc>
        <w:tc>
          <w:tcPr>
            <w:tcW w:w="6381" w:type="dxa"/>
          </w:tcPr>
          <w:p w:rsidR="00213C05" w:rsidRPr="00651B73" w:rsidRDefault="00213C05" w:rsidP="00A9311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proofErr w:type="gramStart"/>
            <w:r w:rsidRPr="00651B73">
              <w:rPr>
                <w:rFonts w:eastAsiaTheme="minorHAnsi"/>
                <w:bCs/>
                <w:lang w:eastAsia="en-US"/>
              </w:rPr>
              <w:t xml:space="preserve">Подготовка проекта переустройства и (или) </w:t>
            </w:r>
            <w:proofErr w:type="spellStart"/>
            <w:r w:rsidRPr="00651B73">
              <w:rPr>
                <w:rFonts w:eastAsiaTheme="minorHAnsi"/>
                <w:bCs/>
                <w:lang w:eastAsia="en-US"/>
              </w:rPr>
              <w:t>перепланируемого</w:t>
            </w:r>
            <w:proofErr w:type="spellEnd"/>
            <w:r w:rsidRPr="00651B73">
              <w:rPr>
                <w:rFonts w:eastAsiaTheme="minorHAnsi"/>
                <w:bCs/>
                <w:lang w:eastAsia="en-US"/>
              </w:rPr>
              <w:t xml:space="preserve">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 -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 </w:t>
            </w:r>
            <w:hyperlink r:id="rId10" w:history="1">
              <w:r w:rsidRPr="00651B73">
                <w:rPr>
                  <w:rFonts w:eastAsiaTheme="minorHAnsi"/>
                  <w:bCs/>
                  <w:color w:val="000000" w:themeColor="text1"/>
                  <w:lang w:eastAsia="en-US"/>
                </w:rPr>
                <w:t>частью</w:t>
              </w:r>
              <w:proofErr w:type="gramEnd"/>
              <w:r w:rsidRPr="00651B73">
                <w:rPr>
                  <w:rFonts w:eastAsiaTheme="minorHAnsi"/>
                  <w:bCs/>
                  <w:color w:val="000000" w:themeColor="text1"/>
                  <w:lang w:eastAsia="en-US"/>
                </w:rPr>
                <w:t xml:space="preserve"> 2 статьи 40</w:t>
              </w:r>
            </w:hyperlink>
            <w:r w:rsidRPr="00651B73">
              <w:rPr>
                <w:rFonts w:eastAsiaTheme="minorHAnsi"/>
                <w:bCs/>
                <w:lang w:eastAsia="en-US"/>
              </w:rPr>
              <w:t xml:space="preserve"> Жилищного кодекса Российской Федерации</w:t>
            </w:r>
          </w:p>
          <w:p w:rsidR="00213C05" w:rsidRPr="00651B73" w:rsidRDefault="00213C05" w:rsidP="00A93111">
            <w:pPr>
              <w:tabs>
                <w:tab w:val="left" w:pos="0"/>
              </w:tabs>
              <w:jc w:val="center"/>
            </w:pPr>
          </w:p>
        </w:tc>
      </w:tr>
      <w:tr w:rsidR="00213C05" w:rsidTr="00A93111">
        <w:trPr>
          <w:trHeight w:val="4790"/>
        </w:trPr>
        <w:tc>
          <w:tcPr>
            <w:tcW w:w="570" w:type="dxa"/>
            <w:tcBorders>
              <w:bottom w:val="single" w:sz="4" w:space="0" w:color="auto"/>
              <w:right w:val="single" w:sz="4" w:space="0" w:color="auto"/>
            </w:tcBorders>
          </w:tcPr>
          <w:p w:rsidR="00213C05" w:rsidRPr="003B028E" w:rsidRDefault="00213C05" w:rsidP="00A93111">
            <w:pPr>
              <w:pStyle w:val="a3"/>
              <w:jc w:val="both"/>
              <w:rPr>
                <w:sz w:val="22"/>
                <w:szCs w:val="22"/>
              </w:rPr>
            </w:pPr>
            <w:r w:rsidRPr="003B028E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</w:tcBorders>
          </w:tcPr>
          <w:p w:rsidR="00213C05" w:rsidRPr="003B028E" w:rsidRDefault="00213C05" w:rsidP="00A93111">
            <w:pPr>
              <w:pStyle w:val="a3"/>
              <w:jc w:val="both"/>
              <w:rPr>
                <w:sz w:val="22"/>
                <w:szCs w:val="22"/>
              </w:rPr>
            </w:pPr>
            <w:r w:rsidRPr="003B028E">
              <w:rPr>
                <w:sz w:val="22"/>
                <w:szCs w:val="22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6381" w:type="dxa"/>
            <w:tcBorders>
              <w:bottom w:val="single" w:sz="4" w:space="0" w:color="auto"/>
            </w:tcBorders>
          </w:tcPr>
          <w:p w:rsidR="00213C05" w:rsidRPr="003B028E" w:rsidRDefault="00213C05" w:rsidP="00A93111">
            <w:pPr>
              <w:pStyle w:val="a3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1. В</w:t>
            </w:r>
            <w:r w:rsidRPr="003B028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отношении нежилого помещения для признания его в дальнейшем жилым помещением - проект реконструкции нежилого помещения;</w:t>
            </w:r>
          </w:p>
          <w:p w:rsidR="00213C05" w:rsidRPr="003B028E" w:rsidRDefault="00213C05" w:rsidP="00A93111">
            <w:pPr>
              <w:pStyle w:val="a3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2.  З</w:t>
            </w:r>
            <w:r w:rsidRPr="003B028E">
              <w:rPr>
                <w:rFonts w:eastAsiaTheme="minorHAnsi"/>
                <w:bCs/>
                <w:sz w:val="22"/>
                <w:szCs w:val="22"/>
                <w:lang w:eastAsia="en-US"/>
              </w:rPr>
              <w:t>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      </w:r>
          </w:p>
          <w:p w:rsidR="00213C05" w:rsidRPr="003B028E" w:rsidRDefault="00213C05" w:rsidP="00A93111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3. </w:t>
            </w:r>
            <w:r w:rsidRPr="003B028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З</w:t>
            </w:r>
            <w:r w:rsidRPr="003B028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аключение специализированной организации по результатам обследования элементов ограждающих и несущих конструкций жилого помещения - в случае, если в соответствии с </w:t>
            </w:r>
            <w:hyperlink r:id="rId11" w:history="1">
              <w:r w:rsidRPr="003B028E">
                <w:rPr>
                  <w:rFonts w:eastAsiaTheme="minorHAnsi"/>
                  <w:bCs/>
                  <w:color w:val="000000" w:themeColor="text1"/>
                  <w:sz w:val="22"/>
                  <w:szCs w:val="22"/>
                  <w:lang w:eastAsia="en-US"/>
                </w:rPr>
                <w:t>абзацем третьим пункта 44</w:t>
              </w:r>
            </w:hyperlink>
            <w:r w:rsidRPr="003B028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, утвержденного п</w:t>
            </w:r>
            <w:r w:rsidRPr="003B028E">
              <w:rPr>
                <w:rFonts w:eastAsiaTheme="minorHAnsi"/>
                <w:bCs/>
                <w:sz w:val="22"/>
                <w:szCs w:val="22"/>
                <w:lang w:eastAsia="en-US"/>
              </w:rPr>
              <w:t>остановление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м</w:t>
            </w:r>
            <w:r w:rsidRPr="003B028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Прав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ительства РФ от 28.01.2006 N 47, </w:t>
            </w:r>
            <w:r w:rsidRPr="003B028E">
              <w:rPr>
                <w:rFonts w:eastAsiaTheme="minorHAnsi"/>
                <w:bCs/>
                <w:sz w:val="22"/>
                <w:szCs w:val="22"/>
                <w:lang w:eastAsia="en-US"/>
              </w:rPr>
              <w:t>предоставление</w:t>
            </w:r>
            <w:proofErr w:type="gramEnd"/>
            <w:r w:rsidRPr="003B028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такого заключения является необходимым для принятия решения о признании жилого помещения соответствующим (не соответствующим) установленным в 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указанном Положении требованиям.</w:t>
            </w:r>
          </w:p>
        </w:tc>
      </w:tr>
      <w:tr w:rsidR="00213C05" w:rsidTr="00A93111">
        <w:trPr>
          <w:trHeight w:val="128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05" w:rsidRPr="003B028E" w:rsidRDefault="00213C05" w:rsidP="00A93111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C05" w:rsidRPr="003B028E" w:rsidRDefault="00213C05" w:rsidP="00A93111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lang w:eastAsia="en-US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6381" w:type="dxa"/>
            <w:tcBorders>
              <w:top w:val="single" w:sz="4" w:space="0" w:color="auto"/>
              <w:bottom w:val="single" w:sz="4" w:space="0" w:color="auto"/>
            </w:tcBorders>
          </w:tcPr>
          <w:p w:rsidR="00213C05" w:rsidRDefault="00213C05" w:rsidP="00A9311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Подготовка оформленного в установленном порядке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</w:t>
            </w:r>
          </w:p>
        </w:tc>
      </w:tr>
      <w:tr w:rsidR="00213C05" w:rsidTr="00A93111">
        <w:trPr>
          <w:trHeight w:val="330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05" w:rsidRDefault="00213C05" w:rsidP="00A93111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C05" w:rsidRDefault="00213C05" w:rsidP="00A9311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Выдача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 деятельности</w:t>
            </w:r>
          </w:p>
        </w:tc>
        <w:tc>
          <w:tcPr>
            <w:tcW w:w="6381" w:type="dxa"/>
            <w:tcBorders>
              <w:top w:val="single" w:sz="4" w:space="0" w:color="auto"/>
              <w:bottom w:val="single" w:sz="4" w:space="0" w:color="auto"/>
            </w:tcBorders>
          </w:tcPr>
          <w:p w:rsidR="00213C05" w:rsidRDefault="00213C05" w:rsidP="00A9311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Подготовка технического плана объекта индивидуального жилищного строительства или садового дома</w:t>
            </w:r>
          </w:p>
          <w:p w:rsidR="00213C05" w:rsidRDefault="00213C05" w:rsidP="00A9311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213C05" w:rsidRDefault="00213C05" w:rsidP="00A93111">
            <w:pPr>
              <w:pStyle w:val="a3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13C05" w:rsidTr="00A93111">
        <w:trPr>
          <w:trHeight w:val="112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05" w:rsidRDefault="00213C05" w:rsidP="00A93111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C05" w:rsidRDefault="00213C05" w:rsidP="00A9311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Признание садового дома жилым домом и жилого дома садовым домом</w:t>
            </w:r>
          </w:p>
          <w:p w:rsidR="00213C05" w:rsidRDefault="00213C05" w:rsidP="00A9311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381" w:type="dxa"/>
            <w:tcBorders>
              <w:top w:val="single" w:sz="4" w:space="0" w:color="auto"/>
              <w:bottom w:val="single" w:sz="4" w:space="0" w:color="auto"/>
            </w:tcBorders>
          </w:tcPr>
          <w:p w:rsidR="00213C05" w:rsidRDefault="00213C05" w:rsidP="00A9311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Выдача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      </w:r>
            <w:hyperlink r:id="rId12" w:history="1">
              <w:r w:rsidRPr="00B200CF">
                <w:rPr>
                  <w:rFonts w:eastAsiaTheme="minorHAnsi"/>
                  <w:color w:val="000000" w:themeColor="text1"/>
                  <w:lang w:eastAsia="en-US"/>
                </w:rPr>
                <w:t>частью 2 статьи 5</w:t>
              </w:r>
            </w:hyperlink>
            <w:r w:rsidRPr="00B200CF">
              <w:rPr>
                <w:rFonts w:eastAsiaTheme="minorHAnsi"/>
                <w:color w:val="000000" w:themeColor="text1"/>
                <w:lang w:eastAsia="en-US"/>
              </w:rPr>
              <w:t xml:space="preserve">, </w:t>
            </w:r>
            <w:hyperlink r:id="rId13" w:history="1">
              <w:r w:rsidRPr="00B200CF">
                <w:rPr>
                  <w:rFonts w:eastAsiaTheme="minorHAnsi"/>
                  <w:color w:val="000000" w:themeColor="text1"/>
                  <w:lang w:eastAsia="en-US"/>
                </w:rPr>
                <w:t>статьями 7</w:t>
              </w:r>
            </w:hyperlink>
            <w:r w:rsidRPr="00B200CF">
              <w:rPr>
                <w:rFonts w:eastAsiaTheme="minorHAnsi"/>
                <w:color w:val="000000" w:themeColor="text1"/>
                <w:lang w:eastAsia="en-US"/>
              </w:rPr>
              <w:t xml:space="preserve">, </w:t>
            </w:r>
            <w:hyperlink r:id="rId14" w:history="1">
              <w:r w:rsidRPr="00B200CF">
                <w:rPr>
                  <w:rFonts w:eastAsiaTheme="minorHAnsi"/>
                  <w:color w:val="000000" w:themeColor="text1"/>
                  <w:lang w:eastAsia="en-US"/>
                </w:rPr>
                <w:t>8</w:t>
              </w:r>
            </w:hyperlink>
            <w:r w:rsidRPr="00B200CF">
              <w:rPr>
                <w:rFonts w:eastAsiaTheme="minorHAnsi"/>
                <w:color w:val="000000" w:themeColor="text1"/>
                <w:lang w:eastAsia="en-US"/>
              </w:rPr>
              <w:t xml:space="preserve"> и </w:t>
            </w:r>
            <w:hyperlink r:id="rId15" w:history="1">
              <w:r w:rsidRPr="00B200CF">
                <w:rPr>
                  <w:rFonts w:eastAsiaTheme="minorHAnsi"/>
                  <w:color w:val="000000" w:themeColor="text1"/>
                  <w:lang w:eastAsia="en-US"/>
                </w:rPr>
                <w:t>10</w:t>
              </w:r>
            </w:hyperlink>
            <w:r w:rsidRPr="00B200CF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Федерального закона "Технический регламент о безопасности зданий и сооружений"</w:t>
            </w:r>
          </w:p>
        </w:tc>
      </w:tr>
      <w:tr w:rsidR="00213C05" w:rsidTr="00A93111">
        <w:trPr>
          <w:trHeight w:val="135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05" w:rsidRDefault="00213C05" w:rsidP="00A93111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C05" w:rsidRDefault="00213C05" w:rsidP="00A9311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Выдача разрешения на использование земель или земельного участка, находящегося в муниципальной собственности, без предоставления земельных участков или установления сервитута</w:t>
            </w:r>
          </w:p>
          <w:p w:rsidR="00213C05" w:rsidRDefault="00213C05" w:rsidP="00A9311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6381" w:type="dxa"/>
            <w:tcBorders>
              <w:top w:val="single" w:sz="4" w:space="0" w:color="auto"/>
              <w:bottom w:val="single" w:sz="4" w:space="0" w:color="auto"/>
            </w:tcBorders>
          </w:tcPr>
          <w:p w:rsidR="00213C05" w:rsidRDefault="00213C05" w:rsidP="00A9311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Подготовка схемы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(с использованием системы координат, применяемой при ведении государственного кадастра недвижимости)</w:t>
            </w:r>
          </w:p>
          <w:p w:rsidR="00213C05" w:rsidRDefault="00213C05" w:rsidP="00A9311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213C05" w:rsidTr="00A93111">
        <w:trPr>
          <w:trHeight w:val="128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05" w:rsidRDefault="00213C05" w:rsidP="00A93111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C05" w:rsidRDefault="00213C05" w:rsidP="00A9311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Выдача разрешения на установку и эксплуатацию рекламных конструкций, аннулирование таких разрешений</w:t>
            </w:r>
          </w:p>
        </w:tc>
        <w:tc>
          <w:tcPr>
            <w:tcW w:w="6381" w:type="dxa"/>
            <w:tcBorders>
              <w:top w:val="single" w:sz="4" w:space="0" w:color="auto"/>
              <w:bottom w:val="single" w:sz="4" w:space="0" w:color="auto"/>
            </w:tcBorders>
          </w:tcPr>
          <w:p w:rsidR="00213C05" w:rsidRDefault="00213C05" w:rsidP="00A9311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Выдача документов и сведений, относящихся к территориальному размещению, внешнему виду и техническим параметрам рекламной конструкции</w:t>
            </w:r>
          </w:p>
          <w:p w:rsidR="00213C05" w:rsidRDefault="00213C05" w:rsidP="00A9311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213C05" w:rsidTr="00A93111">
        <w:trPr>
          <w:trHeight w:val="249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05" w:rsidRDefault="00213C05" w:rsidP="00A93111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C05" w:rsidRDefault="00213C05" w:rsidP="00A9311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2508">
              <w:t xml:space="preserve"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 для целей, не связанных </w:t>
            </w:r>
            <w:r>
              <w:t>со строительством</w:t>
            </w:r>
          </w:p>
        </w:tc>
        <w:tc>
          <w:tcPr>
            <w:tcW w:w="6381" w:type="dxa"/>
            <w:tcBorders>
              <w:top w:val="single" w:sz="4" w:space="0" w:color="auto"/>
              <w:bottom w:val="single" w:sz="4" w:space="0" w:color="auto"/>
            </w:tcBorders>
          </w:tcPr>
          <w:p w:rsidR="00213C05" w:rsidRDefault="00213C05" w:rsidP="00A9311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62508">
              <w:t>Выполнение кадастровых работ в отношении земельного участка (в случае, если по результатам публикации информационного сообщения в отношении земельного участка в течение срока приема заявлений поступило одно заявление)</w:t>
            </w:r>
          </w:p>
        </w:tc>
      </w:tr>
      <w:tr w:rsidR="00213C05" w:rsidTr="00A93111">
        <w:trPr>
          <w:trHeight w:val="146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05" w:rsidRDefault="00213C05" w:rsidP="00A93111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C05" w:rsidRPr="00B62508" w:rsidRDefault="00213C05" w:rsidP="00A93111">
            <w:pPr>
              <w:autoSpaceDE w:val="0"/>
              <w:autoSpaceDN w:val="0"/>
              <w:adjustRightInd w:val="0"/>
            </w:pPr>
            <w:r w:rsidRPr="00B62508">
              <w:t>Предоставление земельных участков для строительства с предварительным согласованием места размещения объекта</w:t>
            </w:r>
          </w:p>
        </w:tc>
        <w:tc>
          <w:tcPr>
            <w:tcW w:w="6381" w:type="dxa"/>
            <w:tcBorders>
              <w:top w:val="single" w:sz="4" w:space="0" w:color="auto"/>
              <w:bottom w:val="single" w:sz="4" w:space="0" w:color="auto"/>
            </w:tcBorders>
          </w:tcPr>
          <w:p w:rsidR="00213C05" w:rsidRDefault="00213C05" w:rsidP="00A93111">
            <w:pPr>
              <w:autoSpaceDE w:val="0"/>
              <w:autoSpaceDN w:val="0"/>
              <w:adjustRightInd w:val="0"/>
              <w:jc w:val="both"/>
            </w:pPr>
            <w:r>
              <w:t xml:space="preserve">1. </w:t>
            </w:r>
            <w:r w:rsidRPr="00B62508">
              <w:t>Выполнение кадастровых работ в отношении земельного участка</w:t>
            </w:r>
            <w:r>
              <w:t>;</w:t>
            </w:r>
          </w:p>
          <w:p w:rsidR="00213C05" w:rsidRDefault="00213C05" w:rsidP="00A93111">
            <w:pPr>
              <w:autoSpaceDE w:val="0"/>
              <w:autoSpaceDN w:val="0"/>
              <w:adjustRightInd w:val="0"/>
              <w:jc w:val="both"/>
            </w:pPr>
            <w:r>
              <w:t xml:space="preserve">2. </w:t>
            </w:r>
            <w:r w:rsidRPr="00B62508">
              <w:t>Осуществление государственного кадастрового учета земельного участка в порядке, установленном Федеральным законом «О государственном кадастре недвижимости»</w:t>
            </w:r>
            <w:r>
              <w:t>;</w:t>
            </w:r>
          </w:p>
          <w:p w:rsidR="00213C05" w:rsidRPr="00B62508" w:rsidRDefault="00213C05" w:rsidP="00A93111">
            <w:pPr>
              <w:autoSpaceDE w:val="0"/>
              <w:autoSpaceDN w:val="0"/>
              <w:adjustRightInd w:val="0"/>
              <w:jc w:val="both"/>
            </w:pPr>
            <w:r>
              <w:t xml:space="preserve">3. </w:t>
            </w:r>
            <w:r w:rsidRPr="00B62508">
              <w:t>Проведение санитарно-эпидемиологической экспертизы в</w:t>
            </w:r>
            <w:r>
              <w:t xml:space="preserve"> отношении земельного участка</w:t>
            </w:r>
          </w:p>
        </w:tc>
      </w:tr>
      <w:tr w:rsidR="00213C05" w:rsidTr="00A93111">
        <w:trPr>
          <w:trHeight w:val="71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05" w:rsidRDefault="00213C05" w:rsidP="00A93111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C05" w:rsidRPr="00B62508" w:rsidRDefault="00213C05" w:rsidP="00A93111">
            <w:pPr>
              <w:autoSpaceDE w:val="0"/>
              <w:autoSpaceDN w:val="0"/>
              <w:adjustRightInd w:val="0"/>
            </w:pPr>
            <w:r>
              <w:t xml:space="preserve">Предоставление общедоступного и бесплатного дошкольного </w:t>
            </w:r>
            <w:r>
              <w:lastRenderedPageBreak/>
              <w:t>образования</w:t>
            </w:r>
          </w:p>
        </w:tc>
        <w:tc>
          <w:tcPr>
            <w:tcW w:w="6381" w:type="dxa"/>
            <w:tcBorders>
              <w:top w:val="single" w:sz="4" w:space="0" w:color="auto"/>
              <w:bottom w:val="single" w:sz="4" w:space="0" w:color="auto"/>
            </w:tcBorders>
          </w:tcPr>
          <w:p w:rsidR="00213C05" w:rsidRDefault="00213C05" w:rsidP="00A93111">
            <w:pPr>
              <w:autoSpaceDE w:val="0"/>
              <w:autoSpaceDN w:val="0"/>
              <w:adjustRightInd w:val="0"/>
              <w:jc w:val="both"/>
            </w:pPr>
            <w:r w:rsidRPr="00B62508">
              <w:lastRenderedPageBreak/>
              <w:t xml:space="preserve"> </w:t>
            </w:r>
            <w:r>
              <w:t>Выдача медицинского заключения</w:t>
            </w:r>
          </w:p>
          <w:p w:rsidR="00213C05" w:rsidRDefault="00213C05" w:rsidP="00A93111">
            <w:pPr>
              <w:autoSpaceDE w:val="0"/>
              <w:autoSpaceDN w:val="0"/>
              <w:adjustRightInd w:val="0"/>
              <w:jc w:val="both"/>
            </w:pPr>
          </w:p>
          <w:p w:rsidR="00213C05" w:rsidRDefault="00213C05" w:rsidP="00A93111">
            <w:pPr>
              <w:autoSpaceDE w:val="0"/>
              <w:autoSpaceDN w:val="0"/>
              <w:adjustRightInd w:val="0"/>
              <w:jc w:val="both"/>
            </w:pPr>
          </w:p>
        </w:tc>
      </w:tr>
      <w:tr w:rsidR="00213C05" w:rsidTr="00A93111">
        <w:trPr>
          <w:trHeight w:val="555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05" w:rsidRDefault="00213C05" w:rsidP="00A93111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C05" w:rsidRDefault="00213C05" w:rsidP="00A93111">
            <w:pPr>
              <w:autoSpaceDE w:val="0"/>
              <w:autoSpaceDN w:val="0"/>
              <w:adjustRightInd w:val="0"/>
            </w:pPr>
            <w:r w:rsidRPr="006A774E">
              <w:t>Прием</w:t>
            </w:r>
            <w:r>
              <w:t xml:space="preserve"> </w:t>
            </w:r>
            <w:r w:rsidRPr="006A774E">
              <w:t xml:space="preserve">заявлений </w:t>
            </w:r>
            <w:proofErr w:type="gramStart"/>
            <w:r w:rsidRPr="006A774E">
              <w:t>в лагеря с дневным пребыванием на базе муниципальных образовательных учреждений для организации отдыха детей в каникулярное время</w:t>
            </w:r>
            <w:proofErr w:type="gramEnd"/>
          </w:p>
        </w:tc>
        <w:tc>
          <w:tcPr>
            <w:tcW w:w="6381" w:type="dxa"/>
            <w:tcBorders>
              <w:top w:val="single" w:sz="4" w:space="0" w:color="auto"/>
              <w:bottom w:val="single" w:sz="4" w:space="0" w:color="auto"/>
            </w:tcBorders>
          </w:tcPr>
          <w:p w:rsidR="00213C05" w:rsidRDefault="00213C05" w:rsidP="00A93111">
            <w:pPr>
              <w:autoSpaceDE w:val="0"/>
              <w:autoSpaceDN w:val="0"/>
              <w:adjustRightInd w:val="0"/>
              <w:jc w:val="both"/>
            </w:pPr>
            <w:r>
              <w:t>Выдача медицинского заключения</w:t>
            </w:r>
          </w:p>
          <w:p w:rsidR="00213C05" w:rsidRDefault="00213C05" w:rsidP="00A93111">
            <w:pPr>
              <w:autoSpaceDE w:val="0"/>
              <w:autoSpaceDN w:val="0"/>
              <w:adjustRightInd w:val="0"/>
              <w:jc w:val="both"/>
            </w:pPr>
          </w:p>
          <w:p w:rsidR="00213C05" w:rsidRPr="00B62508" w:rsidRDefault="00213C05" w:rsidP="00A93111">
            <w:pPr>
              <w:autoSpaceDE w:val="0"/>
              <w:autoSpaceDN w:val="0"/>
              <w:adjustRightInd w:val="0"/>
              <w:jc w:val="both"/>
            </w:pPr>
          </w:p>
        </w:tc>
      </w:tr>
      <w:tr w:rsidR="00213C05" w:rsidTr="00A93111">
        <w:trPr>
          <w:trHeight w:val="122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05" w:rsidRDefault="00213C05" w:rsidP="00A93111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C05" w:rsidRPr="00B62508" w:rsidRDefault="00213C05" w:rsidP="00A93111">
            <w:pPr>
              <w:autoSpaceDE w:val="0"/>
              <w:autoSpaceDN w:val="0"/>
              <w:adjustRightInd w:val="0"/>
            </w:pPr>
            <w:r w:rsidRPr="00B62508">
              <w:t>Предоставление земельных участков для индивидуального жилищного строительства</w:t>
            </w:r>
          </w:p>
        </w:tc>
        <w:tc>
          <w:tcPr>
            <w:tcW w:w="6381" w:type="dxa"/>
            <w:tcBorders>
              <w:top w:val="single" w:sz="4" w:space="0" w:color="auto"/>
              <w:bottom w:val="single" w:sz="4" w:space="0" w:color="auto"/>
            </w:tcBorders>
          </w:tcPr>
          <w:p w:rsidR="00213C05" w:rsidRDefault="00213C05" w:rsidP="00A93111">
            <w:pPr>
              <w:autoSpaceDE w:val="0"/>
              <w:autoSpaceDN w:val="0"/>
              <w:adjustRightInd w:val="0"/>
              <w:jc w:val="both"/>
            </w:pPr>
            <w:r>
              <w:t xml:space="preserve">1. </w:t>
            </w:r>
            <w:r w:rsidRPr="00B62508">
              <w:t>Выполнение кадастровых работ в отношении земельного участка</w:t>
            </w:r>
            <w:r>
              <w:t>;</w:t>
            </w:r>
          </w:p>
          <w:p w:rsidR="00213C05" w:rsidRDefault="00213C05" w:rsidP="00A93111">
            <w:pPr>
              <w:autoSpaceDE w:val="0"/>
              <w:autoSpaceDN w:val="0"/>
              <w:adjustRightInd w:val="0"/>
              <w:jc w:val="both"/>
            </w:pPr>
            <w:r>
              <w:t xml:space="preserve">2. </w:t>
            </w:r>
            <w:r w:rsidRPr="00B62508">
              <w:t>Осуществление государственного кадастрового учета земельного участка в порядке, установленном Федеральным законом «О государственном кадастре недвижимости»</w:t>
            </w:r>
            <w:r>
              <w:t>.</w:t>
            </w:r>
          </w:p>
        </w:tc>
      </w:tr>
      <w:tr w:rsidR="00213C05" w:rsidTr="00A93111">
        <w:trPr>
          <w:trHeight w:val="30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05" w:rsidRDefault="00213C05" w:rsidP="00A93111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C05" w:rsidRPr="00B62508" w:rsidRDefault="00213C05" w:rsidP="00A93111">
            <w:pPr>
              <w:autoSpaceDE w:val="0"/>
              <w:autoSpaceDN w:val="0"/>
              <w:adjustRightInd w:val="0"/>
            </w:pPr>
            <w:r w:rsidRPr="00B62508">
              <w:t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на которых расположены здания, строения, сооружения</w:t>
            </w:r>
          </w:p>
        </w:tc>
        <w:tc>
          <w:tcPr>
            <w:tcW w:w="6381" w:type="dxa"/>
            <w:tcBorders>
              <w:top w:val="single" w:sz="4" w:space="0" w:color="auto"/>
              <w:bottom w:val="single" w:sz="4" w:space="0" w:color="auto"/>
            </w:tcBorders>
          </w:tcPr>
          <w:p w:rsidR="00213C05" w:rsidRDefault="00213C05" w:rsidP="00A93111">
            <w:pPr>
              <w:autoSpaceDE w:val="0"/>
              <w:autoSpaceDN w:val="0"/>
              <w:adjustRightInd w:val="0"/>
              <w:jc w:val="both"/>
            </w:pPr>
            <w:r>
              <w:t xml:space="preserve">1. </w:t>
            </w:r>
            <w:r w:rsidRPr="00B62508">
              <w:t>Выполнение кадастровых работ в отношении земельного участка (в случае, если не осуществлен государственный кадастровый учет земельного участка или в государственном кадастре недвижимости отсутствуют сведения о земельном участке, необходимые для выдачи кадастрового паспорта земельного участка)</w:t>
            </w:r>
            <w:r>
              <w:t>;</w:t>
            </w:r>
          </w:p>
          <w:p w:rsidR="00213C05" w:rsidRDefault="00213C05" w:rsidP="00A93111">
            <w:pPr>
              <w:autoSpaceDE w:val="0"/>
              <w:autoSpaceDN w:val="0"/>
              <w:adjustRightInd w:val="0"/>
              <w:jc w:val="both"/>
            </w:pPr>
            <w:r>
              <w:t xml:space="preserve">2. </w:t>
            </w:r>
            <w:r w:rsidRPr="00B62508">
              <w:t>Осуществление государственного кадастрового учета земельного участка в порядке, установленном Федеральным законом «О государственном кадастре недвижимости» (в случае, если ранее не был осуществлен государственный кадастровый учет земельного участка или в государственном кадастре недвижимости отсутствуют сведения о земельном участке, необходимые для выдачи кадастрового паспорта земельного участка)</w:t>
            </w:r>
            <w:r>
              <w:t>;</w:t>
            </w:r>
          </w:p>
          <w:p w:rsidR="00213C05" w:rsidRPr="00FF0A84" w:rsidRDefault="00213C05" w:rsidP="00A93111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proofErr w:type="gramStart"/>
            <w:r w:rsidRPr="00FF0A84">
              <w:rPr>
                <w:sz w:val="22"/>
                <w:szCs w:val="22"/>
              </w:rPr>
              <w:t>Предоставление выписки из Единого государственного реестра прав на недвижимое имущество и сделок с ним о правах на здание, строение, сооружение, находящиеся на приобретаемом земельном участке, или копии документов, удостоверяющих (устанавливающих) права на такое здание, строение, сооружение, если право на такое здание, строение, сооружение не зарегистрировано в Едином государственном реестре прав на недвижимое имущество и сделок с ним (при наличии зданий</w:t>
            </w:r>
            <w:proofErr w:type="gramEnd"/>
            <w:r w:rsidRPr="00FF0A84">
              <w:rPr>
                <w:sz w:val="22"/>
                <w:szCs w:val="22"/>
              </w:rPr>
              <w:t>, строений, сооружений на приобретаемом земельном участке).</w:t>
            </w:r>
          </w:p>
          <w:p w:rsidR="00213C05" w:rsidRPr="00FF0A84" w:rsidRDefault="00213C05" w:rsidP="00A93111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Pr="00FF0A84">
              <w:rPr>
                <w:sz w:val="22"/>
                <w:szCs w:val="22"/>
              </w:rPr>
              <w:t xml:space="preserve">Предоставление выписки из Единого государственного реестра прав на недвижимое имущество и сделок с ним о правах на приобретаемый земельный участок или копии документов, удостоверяющих (устанавливающих) права на приобретаемый земельный участок, если право на данный земельный участок не зарегистрировано в Едином государственном реестре прав на недвижимое имущество и сделок с ним. </w:t>
            </w:r>
          </w:p>
          <w:p w:rsidR="00213C05" w:rsidRPr="00FF0A84" w:rsidRDefault="00213C05" w:rsidP="00A93111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Pr="00FF0A84">
              <w:rPr>
                <w:sz w:val="22"/>
                <w:szCs w:val="22"/>
              </w:rPr>
              <w:t>Если документы, удостоверяющие (устанавливающие) права на приобретаемый земельный участок отсутствуют, то предоставляется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указанный земельный участок.</w:t>
            </w:r>
          </w:p>
          <w:p w:rsidR="00213C05" w:rsidRDefault="00213C05" w:rsidP="00A93111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r w:rsidRPr="00FF0A84">
              <w:rPr>
                <w:sz w:val="22"/>
                <w:szCs w:val="22"/>
              </w:rPr>
              <w:t>Предоставление кадастрового паспорта земельного участка, в котором содержится описание всех частей земельного участка, занятых объектами недвижимости.</w:t>
            </w:r>
          </w:p>
          <w:p w:rsidR="00213C05" w:rsidRDefault="00213C05" w:rsidP="00A93111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213C05" w:rsidRDefault="00213C05" w:rsidP="00213C05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213C05" w:rsidRDefault="00213C05" w:rsidP="00213C05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213C05" w:rsidRDefault="00213C05" w:rsidP="00213C05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213C05" w:rsidRDefault="00213C05" w:rsidP="00213C05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213C05" w:rsidRDefault="00213C05" w:rsidP="00213C05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213C05" w:rsidRPr="008B3072" w:rsidRDefault="00213C05" w:rsidP="00213C05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213C05" w:rsidRPr="004369FD" w:rsidRDefault="00213C05" w:rsidP="00213C05">
      <w:pPr>
        <w:tabs>
          <w:tab w:val="left" w:pos="0"/>
        </w:tabs>
        <w:jc w:val="center"/>
        <w:rPr>
          <w:b/>
        </w:rPr>
      </w:pPr>
    </w:p>
    <w:p w:rsidR="00213C05" w:rsidRPr="00D53F1A" w:rsidRDefault="00213C05" w:rsidP="00213C05">
      <w:pPr>
        <w:tabs>
          <w:tab w:val="left" w:pos="0"/>
        </w:tabs>
      </w:pPr>
    </w:p>
    <w:p w:rsidR="00213C05" w:rsidRDefault="00213C05" w:rsidP="00213C05">
      <w:pPr>
        <w:widowControl w:val="0"/>
        <w:spacing w:line="276" w:lineRule="auto"/>
        <w:jc w:val="both"/>
        <w:outlineLvl w:val="1"/>
        <w:rPr>
          <w:b/>
          <w:sz w:val="28"/>
          <w:szCs w:val="28"/>
        </w:rPr>
      </w:pPr>
      <w:r>
        <w:br w:type="page"/>
      </w:r>
    </w:p>
    <w:p w:rsidR="00213C05" w:rsidRPr="002618BA" w:rsidRDefault="00213C05" w:rsidP="00213C05">
      <w:pPr>
        <w:autoSpaceDE w:val="0"/>
        <w:autoSpaceDN w:val="0"/>
        <w:adjustRightInd w:val="0"/>
        <w:outlineLvl w:val="0"/>
        <w:rPr>
          <w:rFonts w:eastAsiaTheme="minorHAnsi"/>
          <w:b/>
          <w:bCs/>
          <w:sz w:val="26"/>
          <w:szCs w:val="26"/>
          <w:lang w:eastAsia="en-US"/>
        </w:rPr>
      </w:pPr>
    </w:p>
    <w:p w:rsidR="00213C05" w:rsidRDefault="00213C05" w:rsidP="00213C05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</w:p>
    <w:p w:rsidR="00213C05" w:rsidRDefault="00213C05" w:rsidP="00213C05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</w:p>
    <w:p w:rsidR="00213C05" w:rsidRDefault="00213C05" w:rsidP="00213C05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</w:p>
    <w:p w:rsidR="00213C05" w:rsidRDefault="00213C05" w:rsidP="00213C05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</w:p>
    <w:p w:rsidR="00213C05" w:rsidRDefault="00213C05" w:rsidP="00213C05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</w:p>
    <w:p w:rsidR="00213C05" w:rsidRDefault="00213C05" w:rsidP="00213C05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</w:p>
    <w:p w:rsidR="00213C05" w:rsidRDefault="00213C05" w:rsidP="00213C05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</w:p>
    <w:p w:rsidR="00213C05" w:rsidRDefault="00213C05" w:rsidP="00213C05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</w:p>
    <w:p w:rsidR="00213C05" w:rsidRDefault="00213C05" w:rsidP="00213C05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</w:p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C05"/>
    <w:rsid w:val="00213C05"/>
    <w:rsid w:val="002A7042"/>
    <w:rsid w:val="00654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3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13C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388&amp;dst=2910" TargetMode="External"/><Relationship Id="rId13" Type="http://schemas.openxmlformats.org/officeDocument/2006/relationships/hyperlink" Target="https://login.consultant.ru/link/?req=doc&amp;base=LAW&amp;n=148719&amp;dst=10009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4388&amp;dst=3300" TargetMode="External"/><Relationship Id="rId12" Type="http://schemas.openxmlformats.org/officeDocument/2006/relationships/hyperlink" Target="https://login.consultant.ru/link/?req=doc&amp;base=LAW&amp;n=148719&amp;dst=100087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388&amp;dst=3177" TargetMode="External"/><Relationship Id="rId11" Type="http://schemas.openxmlformats.org/officeDocument/2006/relationships/hyperlink" Target="https://login.consultant.ru/link/?req=doc&amp;base=LAW&amp;n=427859&amp;dst=3" TargetMode="External"/><Relationship Id="rId5" Type="http://schemas.openxmlformats.org/officeDocument/2006/relationships/hyperlink" Target="https://login.consultant.ru/link/?req=doc&amp;base=LAW&amp;n=454388&amp;dst=3219" TargetMode="External"/><Relationship Id="rId15" Type="http://schemas.openxmlformats.org/officeDocument/2006/relationships/hyperlink" Target="https://login.consultant.ru/link/?req=doc&amp;base=LAW&amp;n=148719&amp;dst=100116" TargetMode="External"/><Relationship Id="rId10" Type="http://schemas.openxmlformats.org/officeDocument/2006/relationships/hyperlink" Target="https://login.consultant.ru/link/?req=doc&amp;base=LAW&amp;n=460029&amp;dst=100290" TargetMode="External"/><Relationship Id="rId4" Type="http://schemas.openxmlformats.org/officeDocument/2006/relationships/hyperlink" Target="https://login.consultant.ru/link/?req=doc&amp;base=LAW&amp;n=454388&amp;dst=448" TargetMode="External"/><Relationship Id="rId9" Type="http://schemas.openxmlformats.org/officeDocument/2006/relationships/hyperlink" Target="https://login.consultant.ru/link/?req=doc&amp;base=LAW&amp;n=454008" TargetMode="External"/><Relationship Id="rId14" Type="http://schemas.openxmlformats.org/officeDocument/2006/relationships/hyperlink" Target="https://login.consultant.ru/link/?req=doc&amp;base=LAW&amp;n=148719&amp;dst=1001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1782</Words>
  <Characters>10163</Characters>
  <Application>Microsoft Office Word</Application>
  <DocSecurity>0</DocSecurity>
  <Lines>84</Lines>
  <Paragraphs>23</Paragraphs>
  <ScaleCrop>false</ScaleCrop>
  <Company>Reanimator Extreme Edition</Company>
  <LinksUpToDate>false</LinksUpToDate>
  <CharactersWithSpaces>11922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2024-02-20T11:53:00Z</dcterms:created>
  <dcterms:modified xsi:type="dcterms:W3CDTF">2024-02-20T11:54:00Z</dcterms:modified>
</cp:coreProperties>
</file>