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27" w:rsidRPr="000C13A7" w:rsidRDefault="00452927" w:rsidP="00452927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2927" w:rsidRPr="000C13A7" w:rsidRDefault="00452927" w:rsidP="000A5D21">
      <w:pPr>
        <w:rPr>
          <w:b/>
        </w:rPr>
      </w:pPr>
    </w:p>
    <w:p w:rsidR="00452927" w:rsidRDefault="00452927" w:rsidP="00452927">
      <w:pPr>
        <w:jc w:val="center"/>
      </w:pPr>
      <w:r>
        <w:t>АДМИНИСТРАЦИЯ БАБ</w:t>
      </w:r>
      <w:r w:rsidR="006B03B7">
        <w:t>УШКИНСКОГО МУНИЦИПАЛЬНОГО ОКРУГА</w:t>
      </w:r>
      <w:r>
        <w:t xml:space="preserve"> ВОЛОГОДСКОЙ ОБЛАСТИ</w:t>
      </w:r>
    </w:p>
    <w:p w:rsidR="00452927" w:rsidRDefault="00452927" w:rsidP="00452927">
      <w:pPr>
        <w:jc w:val="center"/>
      </w:pPr>
    </w:p>
    <w:bookmarkStart w:id="0" w:name="ПолеСоСписком1"/>
    <w:p w:rsidR="00452927" w:rsidRDefault="00C35561" w:rsidP="00452927">
      <w:pPr>
        <w:jc w:val="center"/>
        <w:rPr>
          <w:b/>
          <w:sz w:val="36"/>
          <w:szCs w:val="36"/>
        </w:rPr>
      </w:pPr>
      <w: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452927">
        <w:rPr>
          <w:b/>
          <w:sz w:val="36"/>
          <w:szCs w:val="36"/>
        </w:rPr>
        <w:instrText xml:space="preserve"> FORMDROPDOWN </w:instrText>
      </w:r>
      <w:r>
        <w:fldChar w:fldCharType="end"/>
      </w:r>
      <w:bookmarkEnd w:id="0"/>
    </w:p>
    <w:p w:rsidR="00452927" w:rsidRDefault="00452927" w:rsidP="00452927">
      <w:pPr>
        <w:jc w:val="center"/>
        <w:rPr>
          <w:lang w:val="en-US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2880"/>
        <w:gridCol w:w="4320"/>
        <w:gridCol w:w="541"/>
        <w:gridCol w:w="1799"/>
      </w:tblGrid>
      <w:tr w:rsidR="00452927" w:rsidTr="00C6543E"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52927" w:rsidRPr="003579AA" w:rsidRDefault="003677D9" w:rsidP="005F08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</w:t>
            </w:r>
            <w:r w:rsidR="006E5AA2">
              <w:rPr>
                <w:sz w:val="24"/>
                <w:szCs w:val="24"/>
              </w:rPr>
              <w:t>2024</w:t>
            </w: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</w:pPr>
          </w:p>
        </w:tc>
        <w:tc>
          <w:tcPr>
            <w:tcW w:w="541" w:type="dxa"/>
            <w:hideMark/>
          </w:tcPr>
          <w:p w:rsidR="00452927" w:rsidRDefault="00452927" w:rsidP="00C6543E">
            <w:pPr>
              <w:jc w:val="center"/>
            </w:pPr>
            <w:r>
              <w:t>№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2927" w:rsidRPr="00D50DA0" w:rsidRDefault="003677D9" w:rsidP="00C654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</w:t>
            </w:r>
          </w:p>
        </w:tc>
      </w:tr>
      <w:tr w:rsidR="00452927" w:rsidTr="00C6543E"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2927" w:rsidRDefault="00452927" w:rsidP="00C6543E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52927" w:rsidRDefault="00452927" w:rsidP="00C6543E">
            <w:pPr>
              <w:jc w:val="center"/>
              <w:rPr>
                <w:sz w:val="28"/>
              </w:rPr>
            </w:pPr>
          </w:p>
          <w:p w:rsidR="00452927" w:rsidRDefault="00452927" w:rsidP="00C6543E">
            <w:pPr>
              <w:jc w:val="center"/>
            </w:pPr>
            <w:r>
              <w:t>с.им. Бабушкина</w:t>
            </w:r>
          </w:p>
        </w:tc>
        <w:tc>
          <w:tcPr>
            <w:tcW w:w="2340" w:type="dxa"/>
            <w:gridSpan w:val="2"/>
          </w:tcPr>
          <w:p w:rsidR="00452927" w:rsidRDefault="00452927" w:rsidP="00C6543E">
            <w:pPr>
              <w:rPr>
                <w:sz w:val="28"/>
              </w:rPr>
            </w:pPr>
          </w:p>
        </w:tc>
      </w:tr>
    </w:tbl>
    <w:p w:rsidR="00452927" w:rsidRDefault="00452927" w:rsidP="00452927">
      <w:pPr>
        <w:jc w:val="both"/>
        <w:rPr>
          <w:sz w:val="26"/>
        </w:rPr>
      </w:pPr>
    </w:p>
    <w:p w:rsidR="005901FD" w:rsidRDefault="003D42CD" w:rsidP="003D42CD">
      <w:pPr>
        <w:shd w:val="clear" w:color="auto" w:fill="FFFFFF"/>
        <w:jc w:val="center"/>
        <w:rPr>
          <w:b/>
          <w:bCs/>
          <w:color w:val="1A1A1A"/>
          <w:sz w:val="28"/>
          <w:szCs w:val="28"/>
        </w:rPr>
      </w:pPr>
      <w:r w:rsidRPr="003D42CD">
        <w:rPr>
          <w:b/>
          <w:bCs/>
          <w:color w:val="1A1A1A"/>
          <w:sz w:val="28"/>
          <w:szCs w:val="28"/>
        </w:rPr>
        <w:t xml:space="preserve"> </w:t>
      </w:r>
      <w:r w:rsidR="005901FD">
        <w:rPr>
          <w:b/>
          <w:bCs/>
          <w:color w:val="1A1A1A"/>
          <w:sz w:val="28"/>
          <w:szCs w:val="28"/>
        </w:rPr>
        <w:t xml:space="preserve">О внесении изменений в муниципальную программу </w:t>
      </w:r>
    </w:p>
    <w:p w:rsidR="003D42CD" w:rsidRPr="003D42CD" w:rsidRDefault="003D42CD" w:rsidP="003D42CD">
      <w:pPr>
        <w:shd w:val="clear" w:color="auto" w:fill="FFFFFF"/>
        <w:jc w:val="center"/>
        <w:rPr>
          <w:color w:val="1A1A1A"/>
        </w:rPr>
      </w:pPr>
      <w:r w:rsidRPr="003D42CD">
        <w:rPr>
          <w:b/>
          <w:bCs/>
          <w:color w:val="1A1A1A"/>
          <w:sz w:val="28"/>
          <w:szCs w:val="28"/>
        </w:rPr>
        <w:t>«Сохранение и развитие культурного и туристского потенциала Бабушкинского муни</w:t>
      </w:r>
      <w:r w:rsidR="00643B79">
        <w:rPr>
          <w:b/>
          <w:bCs/>
          <w:color w:val="1A1A1A"/>
          <w:sz w:val="28"/>
          <w:szCs w:val="28"/>
        </w:rPr>
        <w:t>ципального округа», утверждённую</w:t>
      </w:r>
      <w:r w:rsidRPr="003D42CD">
        <w:rPr>
          <w:b/>
          <w:bCs/>
          <w:color w:val="1A1A1A"/>
          <w:sz w:val="28"/>
          <w:szCs w:val="28"/>
        </w:rPr>
        <w:t xml:space="preserve"> постановлением администрации Бабушкинского муниципального района от 02 ноября 2020 года № 831</w:t>
      </w:r>
    </w:p>
    <w:p w:rsidR="003D42CD" w:rsidRPr="003D42CD" w:rsidRDefault="003D42CD" w:rsidP="003D42CD">
      <w:pPr>
        <w:shd w:val="clear" w:color="auto" w:fill="FFFFFF"/>
        <w:rPr>
          <w:rFonts w:ascii="Arial" w:hAnsi="Arial" w:cs="Arial"/>
          <w:color w:val="1A1A1A"/>
          <w:sz w:val="24"/>
          <w:szCs w:val="24"/>
        </w:rPr>
      </w:pPr>
      <w:r w:rsidRPr="003D42CD">
        <w:rPr>
          <w:rFonts w:ascii="Arial" w:hAnsi="Arial" w:cs="Arial"/>
          <w:color w:val="1A1A1A"/>
          <w:sz w:val="24"/>
          <w:szCs w:val="24"/>
        </w:rPr>
        <w:t> </w:t>
      </w:r>
    </w:p>
    <w:p w:rsidR="00452927" w:rsidRPr="000C1738" w:rsidRDefault="00452927" w:rsidP="00452927">
      <w:pPr>
        <w:jc w:val="center"/>
        <w:rPr>
          <w:b/>
          <w:sz w:val="28"/>
          <w:szCs w:val="28"/>
        </w:rPr>
      </w:pPr>
    </w:p>
    <w:p w:rsidR="00452927" w:rsidRDefault="00452927" w:rsidP="00452927">
      <w:pPr>
        <w:tabs>
          <w:tab w:val="left" w:pos="1160"/>
        </w:tabs>
        <w:jc w:val="both"/>
        <w:rPr>
          <w:sz w:val="28"/>
          <w:szCs w:val="28"/>
        </w:rPr>
      </w:pPr>
    </w:p>
    <w:p w:rsidR="00D77102" w:rsidRPr="00BF6343" w:rsidRDefault="00D77102" w:rsidP="00097C46">
      <w:pPr>
        <w:tabs>
          <w:tab w:val="left" w:pos="567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="00097C46" w:rsidRPr="00BF6343">
        <w:rPr>
          <w:sz w:val="27"/>
          <w:szCs w:val="27"/>
        </w:rPr>
        <w:t>Руководствуясь Уставом Бабушкинского муниципального округа Вологодской области, постановлением администрации Бабушкинского муниципального округа от 02.05.2023 г. № 450 «Об утверждении Порядка разработки, реализации и оценки эффективности муниципальных программ Бабушкинского муниципального округа Вологодской области» (в редакции постановления от 04.09.2023 г. № 777)</w:t>
      </w:r>
      <w:r w:rsidR="006E5AA2">
        <w:rPr>
          <w:sz w:val="27"/>
          <w:szCs w:val="27"/>
        </w:rPr>
        <w:t>,</w:t>
      </w:r>
    </w:p>
    <w:p w:rsidR="00452927" w:rsidRPr="00BF6343" w:rsidRDefault="00452927" w:rsidP="00452927">
      <w:pPr>
        <w:tabs>
          <w:tab w:val="left" w:pos="1160"/>
        </w:tabs>
        <w:jc w:val="both"/>
        <w:rPr>
          <w:sz w:val="27"/>
          <w:szCs w:val="27"/>
        </w:rPr>
      </w:pPr>
      <w:r w:rsidRPr="00BF6343">
        <w:rPr>
          <w:sz w:val="27"/>
          <w:szCs w:val="27"/>
        </w:rPr>
        <w:t xml:space="preserve">       ПОСТАНОВЛЯЮ:</w:t>
      </w:r>
    </w:p>
    <w:p w:rsidR="00452927" w:rsidRPr="00BF6343" w:rsidRDefault="00452927" w:rsidP="00452927">
      <w:pPr>
        <w:tabs>
          <w:tab w:val="left" w:pos="1160"/>
        </w:tabs>
        <w:jc w:val="both"/>
        <w:rPr>
          <w:sz w:val="27"/>
          <w:szCs w:val="27"/>
        </w:rPr>
      </w:pPr>
    </w:p>
    <w:p w:rsidR="003D42CD" w:rsidRPr="005F563B" w:rsidRDefault="00BF6343" w:rsidP="003D42CD">
      <w:pPr>
        <w:pStyle w:val="a3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3D42CD">
        <w:rPr>
          <w:sz w:val="27"/>
          <w:szCs w:val="27"/>
        </w:rPr>
        <w:t xml:space="preserve">Внести изменения в </w:t>
      </w:r>
      <w:r w:rsidR="00643B79">
        <w:rPr>
          <w:sz w:val="27"/>
          <w:szCs w:val="27"/>
        </w:rPr>
        <w:t>муниципальную программу</w:t>
      </w:r>
      <w:r w:rsidRPr="003D42CD">
        <w:rPr>
          <w:sz w:val="27"/>
          <w:szCs w:val="27"/>
        </w:rPr>
        <w:t xml:space="preserve"> «Сохранение и развитие культурного и туристского потенциала Бабушкинского муни</w:t>
      </w:r>
      <w:r w:rsidR="00643B79">
        <w:rPr>
          <w:sz w:val="27"/>
          <w:szCs w:val="27"/>
        </w:rPr>
        <w:t>ципального округа», утверждённую</w:t>
      </w:r>
      <w:r w:rsidRPr="003D42CD">
        <w:rPr>
          <w:sz w:val="27"/>
          <w:szCs w:val="27"/>
        </w:rPr>
        <w:t xml:space="preserve"> постановлением администрации Бабушкинского муниципального района от 02.11.2020г. № 831 (в последней редакции постановления администрации Бабушкинс</w:t>
      </w:r>
      <w:r w:rsidR="003D42CD" w:rsidRPr="003D42CD">
        <w:rPr>
          <w:sz w:val="27"/>
          <w:szCs w:val="27"/>
        </w:rPr>
        <w:t>кого муниципального района от 29 марта 2024</w:t>
      </w:r>
      <w:r w:rsidRPr="003D42CD">
        <w:rPr>
          <w:sz w:val="27"/>
          <w:szCs w:val="27"/>
        </w:rPr>
        <w:t xml:space="preserve"> года № </w:t>
      </w:r>
      <w:r w:rsidR="003D42CD">
        <w:rPr>
          <w:sz w:val="27"/>
          <w:szCs w:val="27"/>
        </w:rPr>
        <w:t xml:space="preserve">234), </w:t>
      </w:r>
      <w:r w:rsidR="008365F7">
        <w:rPr>
          <w:sz w:val="27"/>
          <w:szCs w:val="27"/>
        </w:rPr>
        <w:t>изложив в новой редакции, согласно приложению к настоящему постановлению</w:t>
      </w:r>
      <w:r w:rsidR="003D42CD" w:rsidRPr="005F563B">
        <w:rPr>
          <w:sz w:val="26"/>
          <w:szCs w:val="26"/>
        </w:rPr>
        <w:t>.</w:t>
      </w:r>
    </w:p>
    <w:p w:rsidR="00097C46" w:rsidRPr="00BF6343" w:rsidRDefault="008365F7" w:rsidP="00097C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CF24B7">
        <w:rPr>
          <w:sz w:val="27"/>
          <w:szCs w:val="27"/>
        </w:rPr>
        <w:t>.</w:t>
      </w:r>
      <w:r w:rsidR="00CF24B7">
        <w:rPr>
          <w:sz w:val="27"/>
          <w:szCs w:val="27"/>
        </w:rPr>
        <w:tab/>
        <w:t>Постановление подлежит</w:t>
      </w:r>
      <w:r w:rsidR="00097C46" w:rsidRPr="00BF6343">
        <w:rPr>
          <w:sz w:val="27"/>
          <w:szCs w:val="27"/>
        </w:rPr>
        <w:t xml:space="preserve"> размещению на официальном сайте Бабушкинского муниципального округа</w:t>
      </w:r>
      <w:bookmarkStart w:id="1" w:name="_GoBack"/>
      <w:bookmarkEnd w:id="1"/>
      <w:r w:rsidR="00097C46" w:rsidRPr="00BF6343">
        <w:rPr>
          <w:sz w:val="27"/>
          <w:szCs w:val="27"/>
        </w:rPr>
        <w:t xml:space="preserve"> в информационно-телекоммуникационной сети «Интернет», вступ</w:t>
      </w:r>
      <w:r w:rsidR="006E5AA2">
        <w:rPr>
          <w:sz w:val="27"/>
          <w:szCs w:val="27"/>
        </w:rPr>
        <w:t>ает в силу со дня  опубликования</w:t>
      </w:r>
      <w:r w:rsidR="00097C46" w:rsidRPr="00BF6343">
        <w:rPr>
          <w:sz w:val="27"/>
          <w:szCs w:val="27"/>
        </w:rPr>
        <w:t>, и распространяется  на правоотношения, возникшие с 01.01.2024 года.</w:t>
      </w:r>
    </w:p>
    <w:p w:rsidR="00097C46" w:rsidRPr="00BF6343" w:rsidRDefault="008365F7" w:rsidP="00097C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097C46" w:rsidRPr="00BF6343">
        <w:rPr>
          <w:sz w:val="27"/>
          <w:szCs w:val="27"/>
        </w:rPr>
        <w:t>.</w:t>
      </w:r>
      <w:r w:rsidR="00097C46" w:rsidRPr="00BF6343">
        <w:rPr>
          <w:sz w:val="27"/>
          <w:szCs w:val="27"/>
        </w:rPr>
        <w:tab/>
        <w:t>Конт</w:t>
      </w:r>
      <w:r w:rsidR="006E5AA2">
        <w:rPr>
          <w:sz w:val="27"/>
          <w:szCs w:val="27"/>
        </w:rPr>
        <w:t>роль за исполнением настоящего п</w:t>
      </w:r>
      <w:r w:rsidR="00097C46" w:rsidRPr="00BF6343">
        <w:rPr>
          <w:sz w:val="27"/>
          <w:szCs w:val="27"/>
        </w:rPr>
        <w:t>останов</w:t>
      </w:r>
      <w:r w:rsidR="006E5AA2">
        <w:rPr>
          <w:sz w:val="27"/>
          <w:szCs w:val="27"/>
        </w:rPr>
        <w:t>ления возложить на заместителя Г</w:t>
      </w:r>
      <w:r w:rsidR="00097C46" w:rsidRPr="00BF6343">
        <w:rPr>
          <w:sz w:val="27"/>
          <w:szCs w:val="27"/>
        </w:rPr>
        <w:t xml:space="preserve">лавы Бабушкинского муниципального округа Вологодской области Метеньканич Екатерину Игоревну. </w:t>
      </w:r>
    </w:p>
    <w:p w:rsidR="00097C46" w:rsidRPr="00BF6343" w:rsidRDefault="00097C46" w:rsidP="00097C46">
      <w:pPr>
        <w:spacing w:line="360" w:lineRule="auto"/>
        <w:jc w:val="both"/>
        <w:rPr>
          <w:sz w:val="27"/>
          <w:szCs w:val="27"/>
        </w:rPr>
      </w:pPr>
    </w:p>
    <w:p w:rsidR="00E04F2B" w:rsidRPr="00BF6343" w:rsidRDefault="00097C46" w:rsidP="00097C46">
      <w:pPr>
        <w:jc w:val="both"/>
        <w:rPr>
          <w:b/>
          <w:sz w:val="27"/>
          <w:szCs w:val="27"/>
        </w:rPr>
      </w:pPr>
      <w:r w:rsidRPr="00BF6343">
        <w:rPr>
          <w:sz w:val="27"/>
          <w:szCs w:val="27"/>
        </w:rPr>
        <w:t>Глава округа                                                                                         Т.С. Жирохова</w:t>
      </w:r>
    </w:p>
    <w:p w:rsidR="00BF6343" w:rsidRDefault="00452927" w:rsidP="00452927">
      <w:pPr>
        <w:shd w:val="clear" w:color="auto" w:fill="FFFFFF"/>
        <w:jc w:val="right"/>
      </w:pPr>
      <w:r>
        <w:t xml:space="preserve">  </w:t>
      </w:r>
    </w:p>
    <w:p w:rsidR="006E5AA2" w:rsidRDefault="006E5AA2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6E5AA2" w:rsidRDefault="006E5AA2" w:rsidP="00452927">
      <w:pPr>
        <w:shd w:val="clear" w:color="auto" w:fill="FFFFFF"/>
        <w:jc w:val="right"/>
      </w:pPr>
    </w:p>
    <w:p w:rsidR="00014C80" w:rsidRDefault="00014C80" w:rsidP="00452927">
      <w:pPr>
        <w:shd w:val="clear" w:color="auto" w:fill="FFFFFF"/>
        <w:jc w:val="right"/>
      </w:pPr>
    </w:p>
    <w:p w:rsidR="00014C80" w:rsidRDefault="008365F7" w:rsidP="00452927">
      <w:pPr>
        <w:shd w:val="clear" w:color="auto" w:fill="FFFFFF"/>
        <w:jc w:val="right"/>
      </w:pPr>
      <w:r>
        <w:lastRenderedPageBreak/>
        <w:t>Приложение 1к</w:t>
      </w:r>
    </w:p>
    <w:p w:rsidR="00452927" w:rsidRDefault="006E5AA2" w:rsidP="00A31945">
      <w:pPr>
        <w:shd w:val="clear" w:color="auto" w:fill="FFFFFF"/>
        <w:jc w:val="right"/>
      </w:pPr>
      <w:r>
        <w:t xml:space="preserve">                   п</w:t>
      </w:r>
      <w:r w:rsidR="008365F7">
        <w:t>остановлению</w:t>
      </w:r>
      <w:r w:rsidR="00452927">
        <w:t xml:space="preserve"> администрации</w:t>
      </w:r>
    </w:p>
    <w:p w:rsidR="00452927" w:rsidRDefault="00452927" w:rsidP="00A31945">
      <w:pPr>
        <w:shd w:val="clear" w:color="auto" w:fill="FFFFFF"/>
        <w:jc w:val="right"/>
      </w:pPr>
      <w:r>
        <w:t xml:space="preserve">                   Бабушкинского муниципального </w:t>
      </w:r>
    </w:p>
    <w:p w:rsidR="00A31945" w:rsidRDefault="00A31945" w:rsidP="00A31945">
      <w:pPr>
        <w:shd w:val="clear" w:color="auto" w:fill="FFFFFF"/>
        <w:jc w:val="right"/>
      </w:pPr>
      <w:r>
        <w:t xml:space="preserve">округа Вологодской области </w:t>
      </w:r>
    </w:p>
    <w:p w:rsidR="00452927" w:rsidRDefault="00452927" w:rsidP="00097C46">
      <w:pPr>
        <w:shd w:val="clear" w:color="auto" w:fill="FFFFFF"/>
        <w:jc w:val="right"/>
      </w:pPr>
      <w:r>
        <w:t>от</w:t>
      </w:r>
      <w:r w:rsidR="003D42CD">
        <w:t xml:space="preserve"> </w:t>
      </w:r>
      <w:r w:rsidR="003677D9">
        <w:t>26.07.</w:t>
      </w:r>
      <w:r w:rsidR="003D42CD">
        <w:t xml:space="preserve"> </w:t>
      </w:r>
      <w:r w:rsidR="006E5AA2">
        <w:t>2024г.</w:t>
      </w:r>
      <w:r>
        <w:t xml:space="preserve">  </w:t>
      </w:r>
      <w:r w:rsidR="00097C46">
        <w:t xml:space="preserve"> №</w:t>
      </w:r>
      <w:r w:rsidR="003D42CD">
        <w:t xml:space="preserve"> </w:t>
      </w:r>
      <w:r w:rsidR="003677D9">
        <w:t>601</w:t>
      </w:r>
      <w:r w:rsidR="00097C46">
        <w:t xml:space="preserve"> </w:t>
      </w:r>
    </w:p>
    <w:p w:rsidR="00097C46" w:rsidRDefault="00097C46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97C46" w:rsidRDefault="00097C46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Pr="00840174" w:rsidRDefault="00014C80" w:rsidP="00014C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40174">
        <w:rPr>
          <w:b/>
          <w:sz w:val="28"/>
          <w:szCs w:val="28"/>
        </w:rPr>
        <w:t xml:space="preserve">Муниципальная программа </w:t>
      </w:r>
    </w:p>
    <w:p w:rsidR="00014C80" w:rsidRPr="00840174" w:rsidRDefault="00014C80" w:rsidP="00014C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40174">
        <w:rPr>
          <w:b/>
          <w:sz w:val="28"/>
          <w:szCs w:val="28"/>
        </w:rPr>
        <w:t xml:space="preserve">«Сохранение и развитие культурного и туристского потенциала </w:t>
      </w:r>
    </w:p>
    <w:p w:rsidR="00014C80" w:rsidRPr="00840174" w:rsidRDefault="00014C80" w:rsidP="00014C80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840174">
        <w:rPr>
          <w:b/>
          <w:sz w:val="28"/>
          <w:szCs w:val="28"/>
        </w:rPr>
        <w:t xml:space="preserve">Бабушкинского муниципального округа» </w:t>
      </w: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527C5B" w:rsidRDefault="00527C5B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527C5B" w:rsidRDefault="00527C5B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527C5B" w:rsidRDefault="00527C5B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527C5B" w:rsidRDefault="00527C5B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014C80" w:rsidRDefault="00014C80" w:rsidP="00014C80">
      <w:pPr>
        <w:shd w:val="clear" w:color="auto" w:fill="FFFFFF"/>
        <w:jc w:val="right"/>
      </w:pPr>
    </w:p>
    <w:p w:rsidR="00014C80" w:rsidRPr="00014C80" w:rsidRDefault="00014C80" w:rsidP="00527C5B">
      <w:pPr>
        <w:shd w:val="clear" w:color="auto" w:fill="FFFFFF"/>
        <w:jc w:val="right"/>
      </w:pPr>
      <w:r w:rsidRPr="00014C80">
        <w:lastRenderedPageBreak/>
        <w:t>Приложение 1</w:t>
      </w:r>
      <w:r w:rsidR="00527C5B">
        <w:t xml:space="preserve"> к муниципальной программе</w:t>
      </w:r>
    </w:p>
    <w:p w:rsidR="00014C80" w:rsidRDefault="00014C80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Муниципальная программа </w:t>
      </w:r>
    </w:p>
    <w:p w:rsidR="0051630B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«Сохранение и развитие культурного и туристского потенциала 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Бабушкинского муниципального </w:t>
      </w:r>
      <w:r w:rsidR="0007142D">
        <w:rPr>
          <w:b/>
          <w:sz w:val="24"/>
          <w:szCs w:val="24"/>
        </w:rPr>
        <w:t>округа</w:t>
      </w:r>
      <w:r w:rsidRPr="004406F8">
        <w:rPr>
          <w:b/>
          <w:sz w:val="24"/>
          <w:szCs w:val="24"/>
        </w:rPr>
        <w:t xml:space="preserve">» 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>(далее – Программа)</w:t>
      </w:r>
    </w:p>
    <w:p w:rsidR="00452927" w:rsidRPr="004406F8" w:rsidRDefault="00452927" w:rsidP="00452927">
      <w:pPr>
        <w:shd w:val="clear" w:color="auto" w:fill="FFFFFF"/>
        <w:jc w:val="center"/>
        <w:rPr>
          <w:b/>
          <w:sz w:val="24"/>
          <w:szCs w:val="24"/>
        </w:rPr>
      </w:pPr>
    </w:p>
    <w:p w:rsidR="00452927" w:rsidRPr="004406F8" w:rsidRDefault="00452927" w:rsidP="00452927">
      <w:pPr>
        <w:jc w:val="center"/>
        <w:rPr>
          <w:sz w:val="24"/>
          <w:szCs w:val="24"/>
        </w:rPr>
      </w:pPr>
      <w:r w:rsidRPr="004406F8">
        <w:rPr>
          <w:sz w:val="24"/>
          <w:szCs w:val="24"/>
        </w:rPr>
        <w:t xml:space="preserve">Паспорт 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  <w:r w:rsidRPr="004406F8">
        <w:rPr>
          <w:sz w:val="24"/>
          <w:szCs w:val="24"/>
        </w:rPr>
        <w:t>муниципальной программы</w:t>
      </w:r>
    </w:p>
    <w:p w:rsidR="00452927" w:rsidRPr="004406F8" w:rsidRDefault="00452927" w:rsidP="0045292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452927" w:rsidRPr="004406F8" w:rsidTr="008306EA">
        <w:trPr>
          <w:trHeight w:val="1500"/>
        </w:trPr>
        <w:tc>
          <w:tcPr>
            <w:tcW w:w="2802" w:type="dxa"/>
          </w:tcPr>
          <w:p w:rsidR="00452927" w:rsidRPr="004406F8" w:rsidRDefault="00452927" w:rsidP="008306EA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Ответственный исполнитель программы</w:t>
            </w:r>
            <w:r w:rsidR="004F0B27" w:rsidRPr="004406F8">
              <w:rPr>
                <w:sz w:val="24"/>
                <w:szCs w:val="24"/>
              </w:rPr>
              <w:t xml:space="preserve"> (ответственный исполнитель подпрограммы)</w:t>
            </w:r>
          </w:p>
        </w:tc>
        <w:tc>
          <w:tcPr>
            <w:tcW w:w="666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Администраци</w:t>
            </w:r>
            <w:r w:rsidR="0079309C" w:rsidRPr="004406F8">
              <w:rPr>
                <w:sz w:val="24"/>
                <w:szCs w:val="24"/>
              </w:rPr>
              <w:t>я</w:t>
            </w:r>
            <w:r w:rsidRPr="004406F8">
              <w:rPr>
                <w:sz w:val="24"/>
                <w:szCs w:val="24"/>
              </w:rPr>
              <w:t xml:space="preserve"> Бабушкинского муниципального </w:t>
            </w:r>
            <w:r w:rsidR="00803840">
              <w:rPr>
                <w:sz w:val="24"/>
                <w:szCs w:val="24"/>
              </w:rPr>
              <w:t>округа</w:t>
            </w:r>
            <w:r w:rsidR="00B01525">
              <w:rPr>
                <w:sz w:val="24"/>
                <w:szCs w:val="24"/>
              </w:rPr>
              <w:t xml:space="preserve"> Вологодской области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</w:tr>
      <w:tr w:rsidR="0079309C" w:rsidRPr="004406F8" w:rsidTr="00A57A9B"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Соисполнители п</w:t>
            </w:r>
            <w:r w:rsidR="0079309C" w:rsidRPr="004406F8">
              <w:rPr>
                <w:sz w:val="24"/>
                <w:szCs w:val="24"/>
              </w:rPr>
              <w:t>рограммы</w:t>
            </w:r>
          </w:p>
        </w:tc>
        <w:tc>
          <w:tcPr>
            <w:tcW w:w="6662" w:type="dxa"/>
          </w:tcPr>
          <w:p w:rsidR="0079309C" w:rsidRPr="004406F8" w:rsidRDefault="00803840" w:rsidP="00803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79309C" w:rsidRPr="004406F8">
              <w:rPr>
                <w:sz w:val="24"/>
                <w:szCs w:val="24"/>
              </w:rPr>
              <w:t>по культуре, спорту,</w:t>
            </w:r>
            <w:r>
              <w:rPr>
                <w:sz w:val="24"/>
                <w:szCs w:val="24"/>
              </w:rPr>
              <w:t xml:space="preserve"> туризму и молодежной политики а</w:t>
            </w:r>
            <w:r w:rsidR="0079309C" w:rsidRPr="004406F8">
              <w:rPr>
                <w:sz w:val="24"/>
                <w:szCs w:val="24"/>
              </w:rPr>
              <w:t>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 (далее – Отдел)</w:t>
            </w:r>
          </w:p>
        </w:tc>
      </w:tr>
      <w:tr w:rsidR="00803840" w:rsidRPr="004406F8" w:rsidTr="00A57A9B">
        <w:tc>
          <w:tcPr>
            <w:tcW w:w="2802" w:type="dxa"/>
          </w:tcPr>
          <w:p w:rsidR="00803840" w:rsidRPr="004406F8" w:rsidRDefault="00803840" w:rsidP="004F0B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62" w:type="dxa"/>
          </w:tcPr>
          <w:p w:rsidR="00803840" w:rsidRDefault="00092241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F71DC9">
              <w:rPr>
                <w:sz w:val="24"/>
                <w:szCs w:val="24"/>
              </w:rPr>
              <w:t xml:space="preserve"> «Центральный Дом культуры»,</w:t>
            </w:r>
          </w:p>
          <w:p w:rsidR="00F71DC9" w:rsidRDefault="00092241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</w:t>
            </w:r>
            <w:r w:rsidR="00F71DC9">
              <w:rPr>
                <w:sz w:val="24"/>
                <w:szCs w:val="24"/>
              </w:rPr>
              <w:t xml:space="preserve"> «Бабушкинский исторический музей»,</w:t>
            </w:r>
          </w:p>
          <w:p w:rsidR="00F71DC9" w:rsidRDefault="00B01525" w:rsidP="00B015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МКУК </w:t>
            </w:r>
            <w:r w:rsidR="00F71DC9">
              <w:rPr>
                <w:sz w:val="24"/>
                <w:szCs w:val="24"/>
              </w:rPr>
              <w:t>«Бабушкинская централизованная библиотечная система»</w:t>
            </w:r>
          </w:p>
        </w:tc>
      </w:tr>
      <w:tr w:rsidR="0079309C" w:rsidRPr="004406F8" w:rsidTr="00A57A9B">
        <w:tc>
          <w:tcPr>
            <w:tcW w:w="2802" w:type="dxa"/>
          </w:tcPr>
          <w:p w:rsidR="0079309C" w:rsidRPr="00986075" w:rsidRDefault="004F0B27" w:rsidP="004F0B27">
            <w:pPr>
              <w:rPr>
                <w:sz w:val="24"/>
                <w:szCs w:val="24"/>
                <w:highlight w:val="yellow"/>
              </w:rPr>
            </w:pPr>
            <w:r w:rsidRPr="00097C46">
              <w:rPr>
                <w:sz w:val="24"/>
                <w:szCs w:val="24"/>
              </w:rPr>
              <w:t>Цель программы (подпрограммы)</w:t>
            </w:r>
          </w:p>
        </w:tc>
        <w:tc>
          <w:tcPr>
            <w:tcW w:w="6662" w:type="dxa"/>
          </w:tcPr>
          <w:p w:rsidR="0079309C" w:rsidRPr="00986075" w:rsidRDefault="004F0B27" w:rsidP="00986075">
            <w:pPr>
              <w:jc w:val="both"/>
              <w:rPr>
                <w:sz w:val="24"/>
                <w:szCs w:val="24"/>
                <w:highlight w:val="yellow"/>
              </w:rPr>
            </w:pPr>
            <w:r w:rsidRPr="00097C46">
              <w:rPr>
                <w:sz w:val="24"/>
                <w:szCs w:val="24"/>
              </w:rPr>
              <w:t>Сохранение и развитие культурного потенциала, оказание качественных услуг в сфере культуры, повышение их доступности для населения Баб</w:t>
            </w:r>
            <w:r w:rsidR="00F71DC9" w:rsidRPr="00097C46">
              <w:rPr>
                <w:sz w:val="24"/>
                <w:szCs w:val="24"/>
              </w:rPr>
              <w:t>ушкинского муниципального округа</w:t>
            </w:r>
            <w:r w:rsidRPr="00097C46">
              <w:rPr>
                <w:sz w:val="24"/>
                <w:szCs w:val="24"/>
              </w:rPr>
              <w:t>, создание благоприятных условий для укрепления единого культурного пространства, увеличение объёмов и видов оказания туристских услуг</w:t>
            </w:r>
            <w:r w:rsidR="00986075" w:rsidRPr="00097C46">
              <w:rPr>
                <w:sz w:val="24"/>
                <w:szCs w:val="24"/>
              </w:rPr>
              <w:t>, создание системы мер и условий для успешной социализации и эффективной самореализации молодежи на территории Бабушкинского муниципального округа</w:t>
            </w:r>
          </w:p>
        </w:tc>
      </w:tr>
      <w:tr w:rsidR="0079309C" w:rsidRPr="004406F8" w:rsidTr="00754528">
        <w:trPr>
          <w:trHeight w:val="558"/>
        </w:trPr>
        <w:tc>
          <w:tcPr>
            <w:tcW w:w="2802" w:type="dxa"/>
          </w:tcPr>
          <w:p w:rsidR="0079309C" w:rsidRPr="004406F8" w:rsidRDefault="004F0B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З</w:t>
            </w:r>
            <w:r w:rsidR="0079309C" w:rsidRPr="004406F8">
              <w:rPr>
                <w:sz w:val="24"/>
                <w:szCs w:val="24"/>
              </w:rPr>
              <w:t>адачи программы</w:t>
            </w:r>
            <w:r w:rsidRPr="004406F8">
              <w:rPr>
                <w:sz w:val="24"/>
                <w:szCs w:val="24"/>
              </w:rPr>
              <w:t xml:space="preserve"> (подпрограммы)</w:t>
            </w:r>
          </w:p>
          <w:p w:rsidR="0079309C" w:rsidRPr="004406F8" w:rsidRDefault="0079309C" w:rsidP="004F0B27">
            <w:pPr>
              <w:rPr>
                <w:sz w:val="24"/>
                <w:szCs w:val="24"/>
              </w:rPr>
            </w:pPr>
          </w:p>
          <w:p w:rsidR="0079309C" w:rsidRPr="004406F8" w:rsidRDefault="0079309C" w:rsidP="00D74D5E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Создать условия</w:t>
            </w:r>
            <w:r w:rsidR="00ED2523" w:rsidRPr="004406F8">
              <w:rPr>
                <w:sz w:val="24"/>
                <w:szCs w:val="24"/>
              </w:rPr>
              <w:t xml:space="preserve"> для самореализации и творческого потенциала  работников сферы культуры</w:t>
            </w:r>
            <w:r w:rsidRPr="004406F8">
              <w:rPr>
                <w:sz w:val="24"/>
                <w:szCs w:val="24"/>
              </w:rPr>
              <w:t>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Обеспечить</w:t>
            </w:r>
            <w:r w:rsidR="00097C46">
              <w:rPr>
                <w:sz w:val="24"/>
                <w:szCs w:val="24"/>
              </w:rPr>
              <w:t xml:space="preserve"> </w:t>
            </w:r>
            <w:r w:rsidRPr="004406F8">
              <w:rPr>
                <w:sz w:val="24"/>
                <w:szCs w:val="24"/>
              </w:rPr>
              <w:t>доступность</w:t>
            </w:r>
            <w:r w:rsidR="00ED2523" w:rsidRPr="004406F8">
              <w:rPr>
                <w:sz w:val="24"/>
                <w:szCs w:val="24"/>
              </w:rPr>
              <w:t xml:space="preserve"> услуг </w:t>
            </w:r>
            <w:r w:rsidR="00B46FC3" w:rsidRPr="004406F8">
              <w:rPr>
                <w:sz w:val="24"/>
                <w:szCs w:val="24"/>
              </w:rPr>
              <w:t xml:space="preserve">в области культурно-досуговой деятельности </w:t>
            </w:r>
            <w:r w:rsidR="00ED2523" w:rsidRPr="004406F8">
              <w:rPr>
                <w:sz w:val="24"/>
                <w:szCs w:val="24"/>
              </w:rPr>
              <w:t>для различных категорий населения.</w:t>
            </w:r>
          </w:p>
          <w:p w:rsidR="0079309C" w:rsidRPr="004406F8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Обеспечить</w:t>
            </w:r>
            <w:r w:rsidR="00ED2523" w:rsidRPr="004406F8">
              <w:rPr>
                <w:sz w:val="24"/>
                <w:szCs w:val="24"/>
              </w:rPr>
              <w:t xml:space="preserve"> библи</w:t>
            </w:r>
            <w:r w:rsidRPr="004406F8">
              <w:rPr>
                <w:sz w:val="24"/>
                <w:szCs w:val="24"/>
              </w:rPr>
              <w:t>отечное обслуживание населения с учё</w:t>
            </w:r>
            <w:r w:rsidR="00ED2523" w:rsidRPr="004406F8">
              <w:rPr>
                <w:sz w:val="24"/>
                <w:szCs w:val="24"/>
              </w:rPr>
              <w:t xml:space="preserve">том потребностей и </w:t>
            </w:r>
            <w:r w:rsidR="00B46FC3" w:rsidRPr="004406F8">
              <w:rPr>
                <w:sz w:val="24"/>
                <w:szCs w:val="24"/>
              </w:rPr>
              <w:t>интересов,</w:t>
            </w:r>
            <w:r w:rsidR="00ED2523" w:rsidRPr="004406F8">
              <w:rPr>
                <w:sz w:val="24"/>
                <w:szCs w:val="24"/>
              </w:rPr>
              <w:t xml:space="preserve"> различных социально-возрастных групп</w:t>
            </w:r>
            <w:r w:rsidR="0079309C" w:rsidRPr="004406F8">
              <w:rPr>
                <w:sz w:val="24"/>
                <w:szCs w:val="24"/>
              </w:rPr>
              <w:t>.</w:t>
            </w:r>
          </w:p>
          <w:p w:rsidR="0079309C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pacing w:val="1"/>
                <w:sz w:val="24"/>
                <w:szCs w:val="24"/>
              </w:rPr>
              <w:t>Создать условия</w:t>
            </w:r>
            <w:r w:rsidR="00ED2523" w:rsidRPr="004406F8">
              <w:rPr>
                <w:spacing w:val="1"/>
                <w:sz w:val="24"/>
                <w:szCs w:val="24"/>
              </w:rPr>
              <w:t xml:space="preserve"> для хранения, выявления и собирания, изучения и публикации музейных предметов и музейных коллекций</w:t>
            </w:r>
            <w:r w:rsidR="0079309C" w:rsidRPr="004406F8">
              <w:rPr>
                <w:sz w:val="24"/>
                <w:szCs w:val="24"/>
              </w:rPr>
              <w:t>.</w:t>
            </w:r>
          </w:p>
          <w:p w:rsidR="00D74D5E" w:rsidRPr="004406F8" w:rsidRDefault="00D74D5E" w:rsidP="00D74D5E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Повысит</w:t>
            </w:r>
            <w:r w:rsidRPr="004406F8">
              <w:rPr>
                <w:sz w:val="24"/>
                <w:szCs w:val="24"/>
              </w:rPr>
              <w:t xml:space="preserve">ь квалификацию специалистов </w:t>
            </w:r>
            <w:r>
              <w:rPr>
                <w:sz w:val="24"/>
                <w:szCs w:val="24"/>
              </w:rPr>
              <w:t>Отдела</w:t>
            </w:r>
            <w:r w:rsidRPr="004406F8">
              <w:rPr>
                <w:sz w:val="24"/>
                <w:szCs w:val="24"/>
              </w:rPr>
              <w:t>.</w:t>
            </w:r>
          </w:p>
          <w:p w:rsidR="00D74D5E" w:rsidRDefault="00D74D5E" w:rsidP="00D74D5E">
            <w:pPr>
              <w:pStyle w:val="a3"/>
              <w:numPr>
                <w:ilvl w:val="0"/>
                <w:numId w:val="8"/>
              </w:numPr>
              <w:snapToGrid w:val="0"/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Информировать население о деятельности учреждений культуры и </w:t>
            </w:r>
            <w:r>
              <w:rPr>
                <w:sz w:val="24"/>
                <w:szCs w:val="24"/>
              </w:rPr>
              <w:t>Отдела</w:t>
            </w:r>
            <w:r w:rsidRPr="004406F8">
              <w:rPr>
                <w:sz w:val="24"/>
                <w:szCs w:val="24"/>
              </w:rPr>
              <w:t>.</w:t>
            </w:r>
          </w:p>
          <w:p w:rsidR="001A4EB6" w:rsidRPr="004406F8" w:rsidRDefault="00ED2523" w:rsidP="00166CEC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pacing w:val="1"/>
                <w:sz w:val="24"/>
                <w:szCs w:val="24"/>
              </w:rPr>
              <w:t>С</w:t>
            </w:r>
            <w:r w:rsidR="00E169A3" w:rsidRPr="004406F8">
              <w:rPr>
                <w:spacing w:val="1"/>
                <w:sz w:val="24"/>
                <w:szCs w:val="24"/>
              </w:rPr>
              <w:t>оздать условия</w:t>
            </w:r>
            <w:r w:rsidR="00F71DC9">
              <w:rPr>
                <w:spacing w:val="1"/>
                <w:sz w:val="24"/>
                <w:szCs w:val="24"/>
              </w:rPr>
              <w:t xml:space="preserve"> для развития туризма в муниципальном образовании</w:t>
            </w:r>
            <w:r w:rsidR="0079309C" w:rsidRPr="004406F8">
              <w:rPr>
                <w:spacing w:val="1"/>
                <w:sz w:val="24"/>
                <w:szCs w:val="24"/>
              </w:rPr>
              <w:t>.</w:t>
            </w:r>
          </w:p>
          <w:p w:rsidR="00E169A3" w:rsidRPr="004406F8" w:rsidRDefault="00E169A3" w:rsidP="00AD5DE9">
            <w:pPr>
              <w:pStyle w:val="a3"/>
              <w:numPr>
                <w:ilvl w:val="0"/>
                <w:numId w:val="8"/>
              </w:numPr>
              <w:ind w:left="120" w:firstLine="141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Продв</w:t>
            </w:r>
            <w:r w:rsidR="00B46FC3" w:rsidRPr="004406F8">
              <w:rPr>
                <w:sz w:val="24"/>
                <w:szCs w:val="24"/>
              </w:rPr>
              <w:t>игать туристические возможности</w:t>
            </w:r>
            <w:r w:rsidR="00097C46">
              <w:rPr>
                <w:sz w:val="24"/>
                <w:szCs w:val="24"/>
              </w:rPr>
              <w:t xml:space="preserve"> </w:t>
            </w:r>
            <w:r w:rsidR="00F71DC9">
              <w:rPr>
                <w:sz w:val="24"/>
                <w:szCs w:val="24"/>
              </w:rPr>
              <w:t>муниципального образования</w:t>
            </w:r>
            <w:r w:rsidRPr="004406F8">
              <w:rPr>
                <w:sz w:val="24"/>
                <w:szCs w:val="24"/>
              </w:rPr>
              <w:t xml:space="preserve"> путём участия в выставках, семинарах и других презентационных и рекламных мероприятиях. </w:t>
            </w:r>
          </w:p>
          <w:p w:rsidR="00E169A3" w:rsidRDefault="00E169A3" w:rsidP="00166CEC">
            <w:pPr>
              <w:pStyle w:val="a3"/>
              <w:numPr>
                <w:ilvl w:val="0"/>
                <w:numId w:val="8"/>
              </w:numPr>
              <w:ind w:left="120" w:firstLine="141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Ув</w:t>
            </w:r>
            <w:r w:rsidR="005D59BE">
              <w:rPr>
                <w:sz w:val="24"/>
                <w:szCs w:val="24"/>
              </w:rPr>
              <w:t>еличить количество туристских</w:t>
            </w:r>
            <w:r w:rsidRPr="004406F8">
              <w:rPr>
                <w:sz w:val="24"/>
                <w:szCs w:val="24"/>
              </w:rPr>
              <w:t xml:space="preserve"> услуг.</w:t>
            </w:r>
          </w:p>
          <w:p w:rsidR="00986075" w:rsidRPr="00097C46" w:rsidRDefault="00986075" w:rsidP="00986075">
            <w:pPr>
              <w:tabs>
                <w:tab w:val="left" w:pos="6985"/>
              </w:tabs>
              <w:ind w:left="153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86075">
              <w:rPr>
                <w:snapToGrid w:val="0"/>
                <w:color w:val="000000"/>
                <w:sz w:val="24"/>
                <w:szCs w:val="24"/>
              </w:rPr>
              <w:lastRenderedPageBreak/>
              <w:t>10.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 </w:t>
            </w:r>
            <w:r w:rsidR="00527C5B">
              <w:rPr>
                <w:snapToGrid w:val="0"/>
                <w:color w:val="000000"/>
                <w:sz w:val="24"/>
                <w:szCs w:val="24"/>
              </w:rPr>
              <w:t>Создание условий</w:t>
            </w:r>
            <w:r w:rsidRPr="00097C46">
              <w:rPr>
                <w:snapToGrid w:val="0"/>
                <w:color w:val="000000"/>
                <w:sz w:val="24"/>
                <w:szCs w:val="24"/>
              </w:rPr>
              <w:t xml:space="preserve"> для социальной активности молодёжи.</w:t>
            </w:r>
          </w:p>
          <w:p w:rsidR="00986075" w:rsidRPr="00097C46" w:rsidRDefault="00D74D5E" w:rsidP="00986075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11.</w:t>
            </w:r>
            <w:r w:rsidR="00527C5B">
              <w:rPr>
                <w:color w:val="000000"/>
                <w:sz w:val="24"/>
                <w:szCs w:val="24"/>
              </w:rPr>
              <w:t>Создание условий</w:t>
            </w:r>
            <w:r w:rsidR="00986075" w:rsidRPr="00097C46">
              <w:rPr>
                <w:color w:val="000000"/>
                <w:sz w:val="24"/>
                <w:szCs w:val="24"/>
              </w:rPr>
              <w:t xml:space="preserve"> для развития</w:t>
            </w:r>
            <w:r w:rsidR="00986075" w:rsidRPr="00097C46">
              <w:rPr>
                <w:sz w:val="24"/>
                <w:szCs w:val="24"/>
              </w:rPr>
              <w:t xml:space="preserve"> молодёжных общественных объединений и инициатив.</w:t>
            </w:r>
          </w:p>
          <w:p w:rsidR="00986075" w:rsidRPr="00097C46" w:rsidRDefault="00D74D5E" w:rsidP="00986075">
            <w:pPr>
              <w:tabs>
                <w:tab w:val="left" w:pos="6985"/>
              </w:tabs>
              <w:ind w:left="1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986075" w:rsidRPr="00097C46">
              <w:rPr>
                <w:snapToGrid w:val="0"/>
                <w:color w:val="000000"/>
                <w:sz w:val="24"/>
                <w:szCs w:val="24"/>
              </w:rPr>
              <w:t>С</w:t>
            </w:r>
            <w:r w:rsidR="00527C5B">
              <w:rPr>
                <w:color w:val="000000"/>
                <w:sz w:val="24"/>
                <w:szCs w:val="24"/>
              </w:rPr>
              <w:t>оздание и развитие условий</w:t>
            </w:r>
            <w:r w:rsidR="00986075" w:rsidRPr="00097C46">
              <w:rPr>
                <w:color w:val="000000"/>
                <w:sz w:val="24"/>
                <w:szCs w:val="24"/>
              </w:rPr>
              <w:t xml:space="preserve"> для</w:t>
            </w:r>
            <w:r w:rsidR="00986075" w:rsidRPr="00097C46">
              <w:rPr>
                <w:snapToGrid w:val="0"/>
                <w:color w:val="000000"/>
                <w:sz w:val="24"/>
                <w:szCs w:val="24"/>
              </w:rPr>
              <w:t xml:space="preserve"> военно-патриотического, нравственно-патриотического и гражданско-патриотического воспитания.</w:t>
            </w:r>
          </w:p>
          <w:p w:rsidR="00986075" w:rsidRPr="00986075" w:rsidRDefault="00527C5B" w:rsidP="0098607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13. Создание условий</w:t>
            </w:r>
            <w:r w:rsidR="00986075" w:rsidRPr="00097C46">
              <w:rPr>
                <w:color w:val="000000"/>
                <w:sz w:val="24"/>
                <w:szCs w:val="24"/>
              </w:rPr>
              <w:t xml:space="preserve"> для активизации и развития волонтерского движения на территории округа.</w:t>
            </w:r>
          </w:p>
        </w:tc>
      </w:tr>
      <w:tr w:rsidR="0079309C" w:rsidRPr="004406F8" w:rsidTr="008306EA">
        <w:trPr>
          <w:trHeight w:val="840"/>
        </w:trPr>
        <w:tc>
          <w:tcPr>
            <w:tcW w:w="2802" w:type="dxa"/>
          </w:tcPr>
          <w:p w:rsidR="0079309C" w:rsidRPr="004406F8" w:rsidRDefault="0079309C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>Сроки и этапы реализации 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6662" w:type="dxa"/>
          </w:tcPr>
          <w:p w:rsidR="0079309C" w:rsidRPr="004406F8" w:rsidRDefault="0079309C" w:rsidP="00AD5DE9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2022 – 2026</w:t>
            </w:r>
            <w:r w:rsidR="00E169A3" w:rsidRPr="004406F8">
              <w:rPr>
                <w:sz w:val="24"/>
                <w:szCs w:val="24"/>
              </w:rPr>
              <w:t xml:space="preserve"> годы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4F0B27">
            <w:pPr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Целевые индикаторы (показатели) 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  <w:p w:rsidR="00452927" w:rsidRPr="004406F8" w:rsidRDefault="00452927" w:rsidP="004F0B27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</w:t>
            </w:r>
            <w:r w:rsidR="00ED2523" w:rsidRPr="004406F8">
              <w:rPr>
                <w:sz w:val="24"/>
                <w:szCs w:val="24"/>
              </w:rPr>
              <w:t xml:space="preserve">тношение средней заработной платы работников учреждений культуры к средней заработной плате по Вологодской области (%). </w:t>
            </w:r>
          </w:p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E7593" w:rsidRPr="004406F8">
              <w:rPr>
                <w:sz w:val="24"/>
                <w:szCs w:val="24"/>
              </w:rPr>
              <w:t>оличество</w:t>
            </w:r>
            <w:r w:rsidR="00ED2523" w:rsidRPr="004406F8">
              <w:rPr>
                <w:sz w:val="24"/>
                <w:szCs w:val="24"/>
              </w:rPr>
              <w:t xml:space="preserve"> участников культурно-досуговых мероприятий (чел).</w:t>
            </w:r>
          </w:p>
          <w:p w:rsidR="00ED2523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E7593" w:rsidRPr="004406F8">
              <w:rPr>
                <w:sz w:val="24"/>
                <w:szCs w:val="24"/>
              </w:rPr>
              <w:t>оличество</w:t>
            </w:r>
            <w:r w:rsidR="00ED2523" w:rsidRPr="004406F8">
              <w:rPr>
                <w:sz w:val="24"/>
                <w:szCs w:val="24"/>
              </w:rPr>
              <w:t xml:space="preserve"> участников клубных формирований в расчете на 1 тыс. человек (чел.).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Д</w:t>
            </w:r>
            <w:r w:rsidR="00452927" w:rsidRPr="004406F8">
              <w:rPr>
                <w:sz w:val="24"/>
                <w:szCs w:val="24"/>
              </w:rPr>
              <w:t>оля библиотечных фондов, занесенных в электронный каталог</w:t>
            </w:r>
            <w:r w:rsidR="0079309C" w:rsidRPr="004406F8">
              <w:rPr>
                <w:sz w:val="24"/>
                <w:szCs w:val="24"/>
              </w:rPr>
              <w:t xml:space="preserve"> (%).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Д</w:t>
            </w:r>
            <w:r w:rsidR="00452927" w:rsidRPr="004406F8">
              <w:rPr>
                <w:sz w:val="24"/>
                <w:szCs w:val="24"/>
              </w:rPr>
              <w:t xml:space="preserve">оля общедоступных библиотек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>, оснащенных компьютерным оборудованием и доступом в сеть Интернет</w:t>
            </w:r>
            <w:r w:rsidR="0079309C" w:rsidRPr="004406F8">
              <w:rPr>
                <w:sz w:val="24"/>
                <w:szCs w:val="24"/>
              </w:rPr>
              <w:t xml:space="preserve"> (%).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452927" w:rsidRPr="004406F8">
              <w:rPr>
                <w:sz w:val="24"/>
                <w:szCs w:val="24"/>
              </w:rPr>
              <w:t>оличество посещений на одного жителя общедоступных библиотек по итогам года</w:t>
            </w:r>
            <w:r w:rsidR="0079309C" w:rsidRPr="004406F8">
              <w:rPr>
                <w:sz w:val="24"/>
                <w:szCs w:val="24"/>
              </w:rPr>
              <w:t>(</w:t>
            </w:r>
            <w:r w:rsidR="00DC1880" w:rsidRPr="004406F8">
              <w:rPr>
                <w:sz w:val="24"/>
                <w:szCs w:val="24"/>
              </w:rPr>
              <w:t>%</w:t>
            </w:r>
            <w:r w:rsidR="0079309C" w:rsidRPr="004406F8">
              <w:rPr>
                <w:sz w:val="24"/>
                <w:szCs w:val="24"/>
              </w:rPr>
              <w:t>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367287" w:rsidRPr="004406F8">
              <w:rPr>
                <w:sz w:val="24"/>
                <w:szCs w:val="24"/>
              </w:rPr>
              <w:t>оличество музейных предметов внесенных в Государственн</w:t>
            </w:r>
            <w:r w:rsidR="0079309C" w:rsidRPr="004406F8">
              <w:rPr>
                <w:sz w:val="24"/>
                <w:szCs w:val="24"/>
              </w:rPr>
              <w:t>ый  каталог Музейного фонда  РФ (шт.).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367287" w:rsidRPr="004406F8">
              <w:rPr>
                <w:sz w:val="24"/>
                <w:szCs w:val="24"/>
              </w:rPr>
              <w:t xml:space="preserve">оличество граждан различных социально-возрастных категорий, получивших доступ к культурным, </w:t>
            </w:r>
            <w:r w:rsidR="0079309C" w:rsidRPr="004406F8">
              <w:rPr>
                <w:sz w:val="24"/>
                <w:szCs w:val="24"/>
              </w:rPr>
              <w:t>музейным ценностям (чел).</w:t>
            </w:r>
          </w:p>
          <w:p w:rsidR="0079309C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770773">
              <w:rPr>
                <w:sz w:val="24"/>
                <w:szCs w:val="24"/>
              </w:rPr>
              <w:t>оличество</w:t>
            </w:r>
            <w:r w:rsidR="00452927" w:rsidRPr="004406F8">
              <w:rPr>
                <w:sz w:val="24"/>
                <w:szCs w:val="24"/>
              </w:rPr>
              <w:t xml:space="preserve"> посетителей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  (туристов и экскурсантов</w:t>
            </w:r>
            <w:r w:rsidR="0087038A" w:rsidRPr="004406F8">
              <w:rPr>
                <w:sz w:val="24"/>
                <w:szCs w:val="24"/>
              </w:rPr>
              <w:t>)</w:t>
            </w:r>
            <w:r w:rsidR="0079309C" w:rsidRPr="004406F8">
              <w:rPr>
                <w:sz w:val="24"/>
                <w:szCs w:val="24"/>
              </w:rPr>
              <w:t xml:space="preserve"> (чел.).</w:t>
            </w:r>
          </w:p>
          <w:p w:rsidR="00D04559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К</w:t>
            </w:r>
            <w:r w:rsidR="00452927" w:rsidRPr="004406F8">
              <w:rPr>
                <w:sz w:val="24"/>
                <w:szCs w:val="24"/>
              </w:rPr>
              <w:t>оличество</w:t>
            </w:r>
            <w:r w:rsidR="00877E2A" w:rsidRPr="004406F8">
              <w:rPr>
                <w:sz w:val="24"/>
                <w:szCs w:val="24"/>
              </w:rPr>
              <w:t xml:space="preserve"> проведенных в </w:t>
            </w:r>
            <w:r w:rsidR="00994465">
              <w:rPr>
                <w:sz w:val="24"/>
                <w:szCs w:val="24"/>
              </w:rPr>
              <w:t>округе</w:t>
            </w:r>
            <w:r w:rsidR="00877E2A" w:rsidRPr="004406F8">
              <w:rPr>
                <w:sz w:val="24"/>
                <w:szCs w:val="24"/>
              </w:rPr>
              <w:t xml:space="preserve"> праздников, конкурсов, фестивалей, привлекающих туристов</w:t>
            </w:r>
            <w:r w:rsidR="00D04559" w:rsidRPr="004406F8">
              <w:rPr>
                <w:sz w:val="24"/>
                <w:szCs w:val="24"/>
              </w:rPr>
              <w:t xml:space="preserve"> (ед.).</w:t>
            </w:r>
          </w:p>
          <w:p w:rsidR="00452927" w:rsidRPr="004406F8" w:rsidRDefault="009D78AF" w:rsidP="00166CEC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Ч</w:t>
            </w:r>
            <w:r w:rsidR="00770773">
              <w:rPr>
                <w:sz w:val="24"/>
                <w:szCs w:val="24"/>
              </w:rPr>
              <w:t>исло туристских</w:t>
            </w:r>
            <w:r w:rsidR="00452927" w:rsidRPr="004406F8">
              <w:rPr>
                <w:sz w:val="24"/>
                <w:szCs w:val="24"/>
              </w:rPr>
              <w:t xml:space="preserve"> маршрутов</w:t>
            </w:r>
            <w:r w:rsidR="00D04559" w:rsidRPr="004406F8">
              <w:rPr>
                <w:sz w:val="24"/>
                <w:szCs w:val="24"/>
              </w:rPr>
              <w:t xml:space="preserve"> (ед.)</w:t>
            </w:r>
            <w:r w:rsidR="00B01525">
              <w:rPr>
                <w:sz w:val="24"/>
                <w:szCs w:val="24"/>
              </w:rPr>
              <w:t>.</w:t>
            </w:r>
          </w:p>
          <w:p w:rsidR="001A4EB6" w:rsidRPr="004406F8" w:rsidRDefault="009D78AF" w:rsidP="00166CEC">
            <w:pPr>
              <w:pStyle w:val="a3"/>
              <w:numPr>
                <w:ilvl w:val="0"/>
                <w:numId w:val="9"/>
              </w:numPr>
              <w:ind w:left="120" w:hanging="77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1A4EB6" w:rsidRPr="004406F8">
              <w:rPr>
                <w:sz w:val="24"/>
                <w:szCs w:val="24"/>
              </w:rPr>
              <w:t>оличе</w:t>
            </w:r>
            <w:r w:rsidR="00994465">
              <w:rPr>
                <w:sz w:val="24"/>
                <w:szCs w:val="24"/>
              </w:rPr>
              <w:t>ство специалистов прошедших повы</w:t>
            </w:r>
            <w:r w:rsidR="001A4EB6" w:rsidRPr="004406F8">
              <w:rPr>
                <w:sz w:val="24"/>
                <w:szCs w:val="24"/>
              </w:rPr>
              <w:t>шение квалификации (%)</w:t>
            </w:r>
            <w:r w:rsidR="00B01525">
              <w:rPr>
                <w:sz w:val="24"/>
                <w:szCs w:val="24"/>
              </w:rPr>
              <w:t>.</w:t>
            </w:r>
          </w:p>
          <w:p w:rsidR="006720B9" w:rsidRDefault="009D78AF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1A4EB6" w:rsidRPr="004406F8">
              <w:rPr>
                <w:sz w:val="24"/>
                <w:szCs w:val="24"/>
              </w:rPr>
              <w:t>оличество материалов размещенных на официальных страницах в сети Интернет по итогам года (ед.)</w:t>
            </w:r>
            <w:r w:rsidR="00B01525">
              <w:rPr>
                <w:sz w:val="24"/>
                <w:szCs w:val="24"/>
              </w:rPr>
              <w:t>.</w:t>
            </w:r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участвующих в мероприятиях, направленных на повышение социальной активности молодежи (%).</w:t>
            </w:r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состоящих в общественных и молодежных объединениях (%);</w:t>
            </w:r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napToGrid w:val="0"/>
                <w:sz w:val="24"/>
                <w:szCs w:val="24"/>
              </w:rPr>
              <w:t>Количество молодых людей, участвующих в мероприятиях сферы государственной молодежной политики (чел.);</w:t>
            </w:r>
          </w:p>
          <w:p w:rsidR="006720B9" w:rsidRPr="00097C46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участвующих в мероприятиях по патриотическому воспитанию молодежи (%);</w:t>
            </w:r>
          </w:p>
          <w:p w:rsidR="006720B9" w:rsidRDefault="006720B9" w:rsidP="006720B9">
            <w:pPr>
              <w:pStyle w:val="a3"/>
              <w:numPr>
                <w:ilvl w:val="0"/>
                <w:numId w:val="9"/>
              </w:numPr>
              <w:spacing w:line="263" w:lineRule="atLeast"/>
              <w:ind w:left="120" w:hanging="77"/>
              <w:jc w:val="both"/>
              <w:textAlignment w:val="baseline"/>
              <w:rPr>
                <w:sz w:val="24"/>
                <w:szCs w:val="24"/>
              </w:rPr>
            </w:pPr>
            <w:r w:rsidRPr="00097C46">
              <w:rPr>
                <w:sz w:val="24"/>
                <w:szCs w:val="24"/>
              </w:rPr>
              <w:t>Доля молодых граждан, участвующих в мероприятиях по активизации и развитию волонтерского движения (%).</w:t>
            </w:r>
          </w:p>
          <w:p w:rsidR="00945E22" w:rsidRPr="004406F8" w:rsidRDefault="00945E22" w:rsidP="00945E22">
            <w:pPr>
              <w:pStyle w:val="a3"/>
              <w:spacing w:line="263" w:lineRule="atLeast"/>
              <w:ind w:left="12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lastRenderedPageBreak/>
              <w:t xml:space="preserve">Объемы </w:t>
            </w:r>
            <w:r w:rsidR="00D04559" w:rsidRPr="004406F8">
              <w:rPr>
                <w:sz w:val="24"/>
                <w:szCs w:val="24"/>
              </w:rPr>
              <w:t xml:space="preserve">финансового обеспечения </w:t>
            </w:r>
            <w:r w:rsidRPr="004406F8">
              <w:rPr>
                <w:sz w:val="24"/>
                <w:szCs w:val="24"/>
              </w:rPr>
              <w:t>программы</w:t>
            </w:r>
            <w:r w:rsidR="004F0B27" w:rsidRPr="004406F8">
              <w:rPr>
                <w:sz w:val="24"/>
                <w:szCs w:val="24"/>
              </w:rPr>
              <w:t xml:space="preserve"> (подпрограммы)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169A3" w:rsidRPr="004406F8" w:rsidRDefault="00E169A3" w:rsidP="00E169A3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Объем бюджетных ассигнований на реализацию муниципальной </w:t>
            </w:r>
            <w:r w:rsidRPr="00652D17">
              <w:rPr>
                <w:sz w:val="24"/>
                <w:szCs w:val="24"/>
              </w:rPr>
              <w:t xml:space="preserve">программы  составляет </w:t>
            </w:r>
            <w:r w:rsidR="000A0B1D">
              <w:rPr>
                <w:b/>
                <w:color w:val="000000" w:themeColor="text1"/>
                <w:sz w:val="24"/>
                <w:szCs w:val="24"/>
              </w:rPr>
              <w:t>318 057,</w:t>
            </w:r>
            <w:r w:rsidR="001301A7">
              <w:rPr>
                <w:b/>
                <w:color w:val="000000" w:themeColor="text1"/>
                <w:sz w:val="24"/>
                <w:szCs w:val="24"/>
              </w:rPr>
              <w:t>8</w:t>
            </w:r>
            <w:r w:rsidR="000E1939" w:rsidRPr="000F3F6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A56BF" w:rsidRPr="00652D17">
              <w:rPr>
                <w:sz w:val="24"/>
                <w:szCs w:val="24"/>
              </w:rPr>
              <w:t>тыс.</w:t>
            </w:r>
            <w:r w:rsidR="008A56BF">
              <w:rPr>
                <w:sz w:val="24"/>
                <w:szCs w:val="24"/>
              </w:rPr>
              <w:t xml:space="preserve"> руб.</w:t>
            </w:r>
            <w:r w:rsidR="00014C80">
              <w:rPr>
                <w:sz w:val="24"/>
                <w:szCs w:val="24"/>
              </w:rPr>
              <w:t xml:space="preserve">  </w:t>
            </w:r>
          </w:p>
          <w:p w:rsidR="006720B9" w:rsidRPr="00652D17" w:rsidRDefault="00E169A3" w:rsidP="00652D17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 </w:t>
            </w:r>
            <w:r w:rsidR="006720B9" w:rsidRPr="00652D17">
              <w:rPr>
                <w:sz w:val="24"/>
                <w:szCs w:val="24"/>
              </w:rPr>
              <w:t xml:space="preserve">2022 год – </w:t>
            </w:r>
            <w:r w:rsidR="00BF050D">
              <w:rPr>
                <w:sz w:val="24"/>
                <w:szCs w:val="24"/>
              </w:rPr>
              <w:t xml:space="preserve">66480,6 </w:t>
            </w:r>
            <w:r w:rsidR="006720B9" w:rsidRPr="00652D17">
              <w:rPr>
                <w:sz w:val="24"/>
                <w:szCs w:val="24"/>
              </w:rPr>
              <w:t>тыс. руб.</w:t>
            </w:r>
            <w:r w:rsidR="00014C80">
              <w:rPr>
                <w:sz w:val="24"/>
                <w:szCs w:val="24"/>
              </w:rPr>
              <w:t xml:space="preserve"> </w:t>
            </w:r>
          </w:p>
          <w:p w:rsidR="006720B9" w:rsidRPr="000F3F66" w:rsidRDefault="00652D17" w:rsidP="00652D17">
            <w:pPr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BF050D" w:rsidRPr="000F3F66">
              <w:rPr>
                <w:color w:val="000000" w:themeColor="text1"/>
                <w:sz w:val="24"/>
                <w:szCs w:val="24"/>
              </w:rPr>
              <w:t xml:space="preserve">62429,6 </w:t>
            </w:r>
            <w:r w:rsidR="006720B9" w:rsidRPr="000F3F66">
              <w:rPr>
                <w:color w:val="000000" w:themeColor="text1"/>
                <w:sz w:val="24"/>
                <w:szCs w:val="24"/>
              </w:rPr>
              <w:t>тыс. руб.</w:t>
            </w:r>
            <w:r w:rsidR="00014C80" w:rsidRPr="000F3F6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720B9" w:rsidRPr="000F3F66" w:rsidRDefault="00652D17" w:rsidP="000F3F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F3F66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0A0B1D">
              <w:rPr>
                <w:color w:val="000000" w:themeColor="text1"/>
                <w:sz w:val="24"/>
                <w:szCs w:val="24"/>
              </w:rPr>
              <w:t>87316,</w:t>
            </w:r>
            <w:r w:rsidR="001301A7">
              <w:rPr>
                <w:color w:val="000000" w:themeColor="text1"/>
                <w:sz w:val="24"/>
                <w:szCs w:val="24"/>
              </w:rPr>
              <w:t>9</w:t>
            </w:r>
            <w:r w:rsidR="000F3F66" w:rsidRPr="000F3F6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720B9" w:rsidRPr="000F3F66">
              <w:rPr>
                <w:color w:val="000000" w:themeColor="text1"/>
                <w:sz w:val="24"/>
                <w:szCs w:val="24"/>
              </w:rPr>
              <w:t>тыс. руб.</w:t>
            </w:r>
            <w:r w:rsidR="000E1939" w:rsidRPr="000F3F6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720B9" w:rsidRPr="000F3F66" w:rsidRDefault="00652D17" w:rsidP="000F3F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F3F66">
              <w:rPr>
                <w:color w:val="000000" w:themeColor="text1"/>
                <w:sz w:val="24"/>
                <w:szCs w:val="24"/>
              </w:rPr>
              <w:t xml:space="preserve">2025 год – </w:t>
            </w:r>
            <w:r w:rsidR="000A0B1D">
              <w:rPr>
                <w:color w:val="000000" w:themeColor="text1"/>
                <w:sz w:val="24"/>
                <w:szCs w:val="24"/>
              </w:rPr>
              <w:t>498</w:t>
            </w:r>
            <w:r w:rsidR="000F3F66" w:rsidRPr="000F3F66">
              <w:rPr>
                <w:color w:val="000000" w:themeColor="text1"/>
                <w:sz w:val="24"/>
                <w:szCs w:val="24"/>
              </w:rPr>
              <w:t xml:space="preserve">52,3 </w:t>
            </w:r>
            <w:r w:rsidR="006720B9" w:rsidRPr="000F3F66">
              <w:rPr>
                <w:color w:val="000000" w:themeColor="text1"/>
                <w:sz w:val="24"/>
                <w:szCs w:val="24"/>
              </w:rPr>
              <w:t>тыс. руб.</w:t>
            </w:r>
            <w:r w:rsidR="000E1939" w:rsidRPr="000F3F66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6720B9" w:rsidRPr="004406F8" w:rsidRDefault="00652D17" w:rsidP="000F3F66">
            <w:pPr>
              <w:jc w:val="both"/>
              <w:rPr>
                <w:color w:val="FF0000"/>
                <w:sz w:val="24"/>
                <w:szCs w:val="24"/>
              </w:rPr>
            </w:pPr>
            <w:r w:rsidRPr="000F3F66">
              <w:rPr>
                <w:color w:val="000000" w:themeColor="text1"/>
                <w:sz w:val="24"/>
                <w:szCs w:val="24"/>
              </w:rPr>
              <w:t>2026 год –</w:t>
            </w:r>
            <w:r w:rsidR="000F3F66" w:rsidRPr="000F3F6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A0B1D">
              <w:rPr>
                <w:color w:val="000000" w:themeColor="text1"/>
                <w:sz w:val="24"/>
                <w:szCs w:val="24"/>
              </w:rPr>
              <w:t>519</w:t>
            </w:r>
            <w:r w:rsidR="000F3F66" w:rsidRPr="000F3F66">
              <w:rPr>
                <w:color w:val="000000" w:themeColor="text1"/>
                <w:sz w:val="24"/>
                <w:szCs w:val="24"/>
              </w:rPr>
              <w:t>78,4 т</w:t>
            </w:r>
            <w:r w:rsidR="006720B9" w:rsidRPr="000F3F66">
              <w:rPr>
                <w:color w:val="000000" w:themeColor="text1"/>
                <w:sz w:val="24"/>
                <w:szCs w:val="24"/>
              </w:rPr>
              <w:t>ыс</w:t>
            </w:r>
            <w:r w:rsidR="006720B9" w:rsidRPr="00652D17">
              <w:rPr>
                <w:sz w:val="24"/>
                <w:szCs w:val="24"/>
              </w:rPr>
              <w:t>. руб.</w:t>
            </w:r>
            <w:r w:rsidR="000E1939">
              <w:rPr>
                <w:sz w:val="24"/>
                <w:szCs w:val="24"/>
              </w:rPr>
              <w:t xml:space="preserve"> </w:t>
            </w:r>
          </w:p>
        </w:tc>
      </w:tr>
      <w:tr w:rsidR="00452927" w:rsidRPr="004406F8" w:rsidTr="00A57A9B">
        <w:tc>
          <w:tcPr>
            <w:tcW w:w="2802" w:type="dxa"/>
          </w:tcPr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Ожидаемые </w:t>
            </w:r>
            <w:r w:rsidR="004F0B27" w:rsidRPr="004406F8">
              <w:rPr>
                <w:sz w:val="24"/>
                <w:szCs w:val="24"/>
              </w:rPr>
              <w:t xml:space="preserve">конечные </w:t>
            </w:r>
            <w:r w:rsidRPr="004406F8">
              <w:rPr>
                <w:sz w:val="24"/>
                <w:szCs w:val="24"/>
              </w:rPr>
              <w:t xml:space="preserve">результаты реализации </w:t>
            </w:r>
            <w:r w:rsidR="004F0B27" w:rsidRPr="004406F8">
              <w:rPr>
                <w:sz w:val="24"/>
                <w:szCs w:val="24"/>
              </w:rPr>
              <w:t>программы (подпрограммы)</w:t>
            </w:r>
          </w:p>
          <w:p w:rsidR="00452927" w:rsidRPr="004406F8" w:rsidRDefault="00452927" w:rsidP="00C654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ED2523" w:rsidRPr="004406F8" w:rsidRDefault="00652F8C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О</w:t>
            </w:r>
            <w:r w:rsidR="00ED2523" w:rsidRPr="004406F8">
              <w:rPr>
                <w:sz w:val="24"/>
                <w:szCs w:val="24"/>
              </w:rPr>
              <w:t>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ED2523" w:rsidRPr="004406F8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Увеличение количества </w:t>
            </w:r>
            <w:r w:rsidR="00ED2523" w:rsidRPr="004406F8">
              <w:rPr>
                <w:sz w:val="24"/>
                <w:szCs w:val="24"/>
              </w:rPr>
              <w:t xml:space="preserve">участников культурно-досуговых мероприятий до </w:t>
            </w:r>
            <w:r w:rsidR="00014C80">
              <w:rPr>
                <w:sz w:val="24"/>
                <w:szCs w:val="24"/>
              </w:rPr>
              <w:t>69</w:t>
            </w:r>
            <w:r w:rsidR="0051630B">
              <w:rPr>
                <w:sz w:val="24"/>
                <w:szCs w:val="24"/>
              </w:rPr>
              <w:t>000</w:t>
            </w:r>
            <w:r w:rsidR="00ED2523" w:rsidRPr="004406F8">
              <w:rPr>
                <w:sz w:val="24"/>
                <w:szCs w:val="24"/>
              </w:rPr>
              <w:t xml:space="preserve">человек к 2026 году. </w:t>
            </w:r>
          </w:p>
          <w:p w:rsidR="006F6F6B" w:rsidRPr="004406F8" w:rsidRDefault="006E7593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 xml:space="preserve">Увеличение </w:t>
            </w:r>
            <w:r w:rsidR="000C13CF" w:rsidRPr="004406F8">
              <w:rPr>
                <w:sz w:val="24"/>
                <w:szCs w:val="24"/>
              </w:rPr>
              <w:t>средней численности</w:t>
            </w:r>
            <w:r w:rsidR="006F6F6B" w:rsidRPr="004406F8">
              <w:rPr>
                <w:sz w:val="24"/>
                <w:szCs w:val="24"/>
              </w:rPr>
              <w:t xml:space="preserve"> участников клубных формирований в расчете на 1 тыс. чел. до 114 человек к 2026 году.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доли библиотечных фондов, занесенных в электронный каталог, до </w:t>
            </w:r>
            <w:r w:rsidR="00C36DBA" w:rsidRPr="004406F8">
              <w:rPr>
                <w:sz w:val="24"/>
                <w:szCs w:val="24"/>
              </w:rPr>
              <w:t>8,</w:t>
            </w:r>
            <w:r w:rsidR="006F6F6B" w:rsidRPr="004406F8">
              <w:rPr>
                <w:sz w:val="24"/>
                <w:szCs w:val="24"/>
              </w:rPr>
              <w:t>5</w:t>
            </w:r>
            <w:r w:rsidR="00D04559" w:rsidRPr="004406F8">
              <w:rPr>
                <w:sz w:val="24"/>
                <w:szCs w:val="24"/>
              </w:rPr>
              <w:t>%</w:t>
            </w:r>
            <w:r w:rsidR="00C36DBA" w:rsidRPr="004406F8">
              <w:rPr>
                <w:sz w:val="24"/>
                <w:szCs w:val="24"/>
              </w:rPr>
              <w:t xml:space="preserve"> к 2026 году</w:t>
            </w:r>
            <w:r w:rsidR="00D04559" w:rsidRPr="004406F8">
              <w:rPr>
                <w:sz w:val="24"/>
                <w:szCs w:val="24"/>
              </w:rPr>
              <w:t>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доли общедоступных библиотек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, оснащенных компьютерным оборудованием и доступом в сеть Интернет </w:t>
            </w:r>
            <w:r w:rsidR="00D04559" w:rsidRPr="004406F8">
              <w:rPr>
                <w:sz w:val="24"/>
                <w:szCs w:val="24"/>
              </w:rPr>
              <w:t>до 100%.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D04559" w:rsidRPr="004406F8">
              <w:rPr>
                <w:sz w:val="24"/>
                <w:szCs w:val="24"/>
              </w:rPr>
              <w:t xml:space="preserve">оличество посещений на одного жителя общедоступных библиотек по итогам года до </w:t>
            </w:r>
            <w:r w:rsidR="00DC1880" w:rsidRPr="004406F8">
              <w:rPr>
                <w:sz w:val="24"/>
                <w:szCs w:val="24"/>
              </w:rPr>
              <w:t>5,</w:t>
            </w:r>
            <w:r w:rsidR="006F6F6B" w:rsidRPr="004406F8">
              <w:rPr>
                <w:sz w:val="24"/>
                <w:szCs w:val="24"/>
              </w:rPr>
              <w:t>9</w:t>
            </w:r>
            <w:r w:rsidR="00DC1880" w:rsidRPr="004406F8">
              <w:rPr>
                <w:sz w:val="24"/>
                <w:szCs w:val="24"/>
              </w:rPr>
              <w:t xml:space="preserve">% </w:t>
            </w:r>
            <w:r w:rsidR="00C36DBA" w:rsidRPr="004406F8">
              <w:rPr>
                <w:sz w:val="24"/>
                <w:szCs w:val="24"/>
              </w:rPr>
              <w:t xml:space="preserve"> к 2026 году</w:t>
            </w:r>
            <w:r w:rsidR="00D04559" w:rsidRPr="004406F8">
              <w:rPr>
                <w:sz w:val="24"/>
                <w:szCs w:val="24"/>
              </w:rPr>
              <w:t>.</w:t>
            </w:r>
          </w:p>
          <w:p w:rsidR="00F02F9E" w:rsidRPr="004406F8" w:rsidRDefault="00F02F9E" w:rsidP="00166CEC">
            <w:pPr>
              <w:pStyle w:val="a3"/>
              <w:numPr>
                <w:ilvl w:val="0"/>
                <w:numId w:val="10"/>
              </w:numPr>
              <w:ind w:left="120" w:hanging="92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D04559" w:rsidRPr="004406F8" w:rsidRDefault="00AF1D22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</w:t>
            </w:r>
            <w:r w:rsidR="006F6F6B" w:rsidRPr="004406F8">
              <w:rPr>
                <w:sz w:val="24"/>
                <w:szCs w:val="24"/>
              </w:rPr>
              <w:t>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  <w:p w:rsidR="00C36DBA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количества посетителей </w:t>
            </w:r>
            <w:r w:rsidR="00994465">
              <w:rPr>
                <w:sz w:val="24"/>
                <w:szCs w:val="24"/>
              </w:rPr>
              <w:t>округа</w:t>
            </w:r>
            <w:r w:rsidR="00452927" w:rsidRPr="004406F8">
              <w:rPr>
                <w:sz w:val="24"/>
                <w:szCs w:val="24"/>
              </w:rPr>
              <w:t xml:space="preserve">  (туристов и экскурсантов) до </w:t>
            </w:r>
            <w:r w:rsidR="00877E2A" w:rsidRPr="004406F8">
              <w:rPr>
                <w:sz w:val="24"/>
                <w:szCs w:val="24"/>
              </w:rPr>
              <w:t>14</w:t>
            </w:r>
            <w:r w:rsidR="006F6F6B" w:rsidRPr="004406F8">
              <w:rPr>
                <w:sz w:val="24"/>
                <w:szCs w:val="24"/>
              </w:rPr>
              <w:t>500</w:t>
            </w:r>
            <w:r w:rsidR="00452927" w:rsidRPr="004406F8">
              <w:rPr>
                <w:sz w:val="24"/>
                <w:szCs w:val="24"/>
              </w:rPr>
              <w:t xml:space="preserve"> человек 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C36DBA" w:rsidRPr="004406F8">
              <w:rPr>
                <w:sz w:val="24"/>
                <w:szCs w:val="24"/>
              </w:rPr>
              <w:t xml:space="preserve"> году.</w:t>
            </w:r>
          </w:p>
          <w:p w:rsidR="00C36DBA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</w:t>
            </w:r>
            <w:r w:rsidR="00877E2A" w:rsidRPr="004406F8">
              <w:rPr>
                <w:sz w:val="24"/>
                <w:szCs w:val="24"/>
              </w:rPr>
              <w:t xml:space="preserve">количества проведенных в </w:t>
            </w:r>
            <w:r w:rsidR="00994465">
              <w:rPr>
                <w:sz w:val="24"/>
                <w:szCs w:val="24"/>
              </w:rPr>
              <w:t>округа</w:t>
            </w:r>
            <w:r w:rsidR="00877E2A" w:rsidRPr="004406F8">
              <w:rPr>
                <w:sz w:val="24"/>
                <w:szCs w:val="24"/>
              </w:rPr>
              <w:t xml:space="preserve"> праздников, конкурсов, фестивалей, привлекающих туристов до 15</w:t>
            </w:r>
            <w:r w:rsidR="000C13CF" w:rsidRPr="004406F8">
              <w:rPr>
                <w:sz w:val="24"/>
                <w:szCs w:val="24"/>
              </w:rPr>
              <w:t xml:space="preserve"> единиц</w:t>
            </w:r>
            <w:r w:rsidR="00932864">
              <w:rPr>
                <w:sz w:val="24"/>
                <w:szCs w:val="24"/>
              </w:rPr>
              <w:t xml:space="preserve"> </w:t>
            </w:r>
            <w:r w:rsidR="00452927" w:rsidRPr="004406F8">
              <w:rPr>
                <w:sz w:val="24"/>
                <w:szCs w:val="24"/>
              </w:rPr>
              <w:t>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C36DBA" w:rsidRPr="004406F8">
              <w:rPr>
                <w:sz w:val="24"/>
                <w:szCs w:val="24"/>
              </w:rPr>
              <w:t xml:space="preserve"> году.</w:t>
            </w:r>
          </w:p>
          <w:p w:rsidR="00452927" w:rsidRPr="004406F8" w:rsidRDefault="00AF1D22" w:rsidP="00166CEC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У</w:t>
            </w:r>
            <w:r w:rsidR="00452927" w:rsidRPr="004406F8">
              <w:rPr>
                <w:sz w:val="24"/>
                <w:szCs w:val="24"/>
              </w:rPr>
              <w:t xml:space="preserve">величение числа туристических маршрутов до </w:t>
            </w:r>
            <w:r w:rsidR="00014C80">
              <w:rPr>
                <w:sz w:val="24"/>
                <w:szCs w:val="24"/>
              </w:rPr>
              <w:t>16</w:t>
            </w:r>
            <w:r w:rsidR="00452927" w:rsidRPr="004406F8">
              <w:rPr>
                <w:sz w:val="24"/>
                <w:szCs w:val="24"/>
              </w:rPr>
              <w:t xml:space="preserve"> проектов к 202</w:t>
            </w:r>
            <w:r w:rsidR="00C37E6F" w:rsidRPr="004406F8">
              <w:rPr>
                <w:sz w:val="24"/>
                <w:szCs w:val="24"/>
              </w:rPr>
              <w:t>6</w:t>
            </w:r>
            <w:r w:rsidR="00452927" w:rsidRPr="004406F8">
              <w:rPr>
                <w:sz w:val="24"/>
                <w:szCs w:val="24"/>
              </w:rPr>
              <w:t xml:space="preserve"> году</w:t>
            </w:r>
            <w:r w:rsidR="00877E2A" w:rsidRPr="004406F8">
              <w:rPr>
                <w:sz w:val="24"/>
                <w:szCs w:val="24"/>
              </w:rPr>
              <w:t>.</w:t>
            </w:r>
          </w:p>
          <w:p w:rsidR="001A4EB6" w:rsidRPr="004406F8" w:rsidRDefault="001A4EB6" w:rsidP="00166CEC">
            <w:pPr>
              <w:pStyle w:val="a3"/>
              <w:numPr>
                <w:ilvl w:val="0"/>
                <w:numId w:val="10"/>
              </w:numPr>
              <w:ind w:left="120" w:hanging="92"/>
              <w:jc w:val="both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Количество специалистов прошедших повешение квалификации на 100% ежегодно</w:t>
            </w:r>
            <w:r w:rsidR="000C13CF" w:rsidRPr="004406F8">
              <w:rPr>
                <w:sz w:val="24"/>
                <w:szCs w:val="24"/>
              </w:rPr>
              <w:t>.</w:t>
            </w:r>
          </w:p>
          <w:p w:rsidR="006720B9" w:rsidRDefault="001A4EB6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4406F8">
              <w:rPr>
                <w:sz w:val="24"/>
                <w:szCs w:val="24"/>
              </w:rPr>
              <w:t>Количество материалов размещенных на официальных страницах в се</w:t>
            </w:r>
            <w:r w:rsidR="000C13CF" w:rsidRPr="004406F8">
              <w:rPr>
                <w:sz w:val="24"/>
                <w:szCs w:val="24"/>
              </w:rPr>
              <w:t>ти Интернет по итогам года до 36 единиц до 202</w:t>
            </w:r>
            <w:r w:rsidRPr="004406F8">
              <w:rPr>
                <w:sz w:val="24"/>
                <w:szCs w:val="24"/>
              </w:rPr>
              <w:t>6 г.</w:t>
            </w:r>
          </w:p>
          <w:p w:rsidR="006720B9" w:rsidRPr="00932864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>Увеличение доли молодых граждан, участвующих в мероприятиях, направленных на повышение соц</w:t>
            </w:r>
            <w:r w:rsidR="00014C80">
              <w:rPr>
                <w:sz w:val="24"/>
                <w:szCs w:val="24"/>
              </w:rPr>
              <w:t xml:space="preserve">иальной активности </w:t>
            </w:r>
            <w:r w:rsidR="00B07E7B">
              <w:rPr>
                <w:sz w:val="24"/>
                <w:szCs w:val="24"/>
              </w:rPr>
              <w:t>молодежи с 69% в 2021 году до 75</w:t>
            </w:r>
            <w:r w:rsidRPr="00932864">
              <w:rPr>
                <w:sz w:val="24"/>
                <w:szCs w:val="24"/>
              </w:rPr>
              <w:t>% в 2026 году.</w:t>
            </w:r>
          </w:p>
          <w:p w:rsidR="006720B9" w:rsidRPr="00014C80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 xml:space="preserve">Увеличение </w:t>
            </w:r>
            <w:r w:rsidRPr="00932864">
              <w:rPr>
                <w:snapToGrid w:val="0"/>
                <w:sz w:val="24"/>
                <w:szCs w:val="24"/>
              </w:rPr>
              <w:t>количества молодых людей, участвующих в мероприятиях сферы государст</w:t>
            </w:r>
            <w:r w:rsidR="00014C80">
              <w:rPr>
                <w:snapToGrid w:val="0"/>
                <w:sz w:val="24"/>
                <w:szCs w:val="24"/>
              </w:rPr>
              <w:t xml:space="preserve">венной молодежной политики с </w:t>
            </w:r>
            <w:r w:rsidR="00B07E7B">
              <w:rPr>
                <w:snapToGrid w:val="0"/>
                <w:sz w:val="24"/>
                <w:szCs w:val="24"/>
              </w:rPr>
              <w:t>1240 человек в 2021 году до 1300</w:t>
            </w:r>
            <w:r w:rsidRPr="00932864">
              <w:rPr>
                <w:snapToGrid w:val="0"/>
                <w:sz w:val="24"/>
                <w:szCs w:val="24"/>
              </w:rPr>
              <w:t xml:space="preserve"> человек в 2026 году.</w:t>
            </w:r>
          </w:p>
          <w:p w:rsidR="00014C80" w:rsidRPr="00932864" w:rsidRDefault="00014C80" w:rsidP="00014C80">
            <w:pPr>
              <w:pStyle w:val="a3"/>
              <w:numPr>
                <w:ilvl w:val="0"/>
                <w:numId w:val="10"/>
              </w:numPr>
              <w:spacing w:line="263" w:lineRule="atLeast"/>
              <w:ind w:left="33" w:firstLine="0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 xml:space="preserve">Увеличение   доли молодых граждан, состоящих в общественных </w:t>
            </w:r>
            <w:r>
              <w:rPr>
                <w:sz w:val="24"/>
                <w:szCs w:val="24"/>
              </w:rPr>
              <w:t xml:space="preserve">и молодежных объединениях с 33,3% в 2021 </w:t>
            </w:r>
            <w:r w:rsidR="00B07E7B">
              <w:rPr>
                <w:sz w:val="24"/>
                <w:szCs w:val="24"/>
              </w:rPr>
              <w:t>году до 58</w:t>
            </w:r>
            <w:r w:rsidRPr="00932864">
              <w:rPr>
                <w:sz w:val="24"/>
                <w:szCs w:val="24"/>
              </w:rPr>
              <w:t>% в 2026 году.</w:t>
            </w:r>
          </w:p>
          <w:p w:rsidR="006720B9" w:rsidRPr="00932864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napToGrid w:val="0"/>
                <w:sz w:val="24"/>
                <w:szCs w:val="24"/>
              </w:rPr>
              <w:t>У</w:t>
            </w:r>
            <w:r w:rsidRPr="00932864">
              <w:rPr>
                <w:sz w:val="24"/>
                <w:szCs w:val="24"/>
              </w:rPr>
              <w:t xml:space="preserve">величение доли молодых граждан, участвующих в </w:t>
            </w:r>
            <w:r w:rsidRPr="00932864">
              <w:rPr>
                <w:sz w:val="24"/>
                <w:szCs w:val="24"/>
              </w:rPr>
              <w:lastRenderedPageBreak/>
              <w:t>мероприятиях по патриоти</w:t>
            </w:r>
            <w:r w:rsidR="008F2F0C">
              <w:rPr>
                <w:sz w:val="24"/>
                <w:szCs w:val="24"/>
              </w:rPr>
              <w:t>ческому воспитанию молодежи с 39</w:t>
            </w:r>
            <w:r w:rsidRPr="00932864">
              <w:rPr>
                <w:sz w:val="24"/>
                <w:szCs w:val="24"/>
              </w:rPr>
              <w:t>%</w:t>
            </w:r>
            <w:r w:rsidR="00B07E7B">
              <w:rPr>
                <w:sz w:val="24"/>
                <w:szCs w:val="24"/>
              </w:rPr>
              <w:t xml:space="preserve"> в 2021 году до 45</w:t>
            </w:r>
            <w:r w:rsidRPr="00932864">
              <w:rPr>
                <w:sz w:val="24"/>
                <w:szCs w:val="24"/>
              </w:rPr>
              <w:t>% в 2026 году.</w:t>
            </w:r>
          </w:p>
          <w:p w:rsidR="006720B9" w:rsidRPr="006720B9" w:rsidRDefault="006720B9" w:rsidP="006720B9">
            <w:pPr>
              <w:pStyle w:val="a3"/>
              <w:numPr>
                <w:ilvl w:val="0"/>
                <w:numId w:val="10"/>
              </w:numPr>
              <w:spacing w:line="263" w:lineRule="atLeast"/>
              <w:ind w:left="120" w:hanging="92"/>
              <w:jc w:val="both"/>
              <w:textAlignment w:val="baseline"/>
              <w:rPr>
                <w:sz w:val="24"/>
                <w:szCs w:val="24"/>
              </w:rPr>
            </w:pPr>
            <w:r w:rsidRPr="00932864">
              <w:rPr>
                <w:sz w:val="24"/>
                <w:szCs w:val="24"/>
              </w:rPr>
              <w:t>Увеличение доли молодых граждан, участвующих в мероприятиях по активизации и раз</w:t>
            </w:r>
            <w:r w:rsidR="008F2F0C">
              <w:rPr>
                <w:sz w:val="24"/>
                <w:szCs w:val="24"/>
              </w:rPr>
              <w:t xml:space="preserve">витию волонтерского </w:t>
            </w:r>
            <w:r w:rsidR="00B07E7B">
              <w:rPr>
                <w:sz w:val="24"/>
                <w:szCs w:val="24"/>
              </w:rPr>
              <w:t>движения с 6% в 2021 году до 7,5</w:t>
            </w:r>
            <w:r w:rsidRPr="00932864">
              <w:rPr>
                <w:sz w:val="24"/>
                <w:szCs w:val="24"/>
              </w:rPr>
              <w:t>% в 2026 году.</w:t>
            </w:r>
          </w:p>
        </w:tc>
      </w:tr>
    </w:tbl>
    <w:p w:rsidR="006F6F6B" w:rsidRPr="004406F8" w:rsidRDefault="006F6F6B" w:rsidP="00C37E6F">
      <w:pPr>
        <w:jc w:val="center"/>
        <w:rPr>
          <w:b/>
          <w:sz w:val="24"/>
          <w:szCs w:val="24"/>
        </w:rPr>
      </w:pPr>
    </w:p>
    <w:p w:rsidR="003B7D1F" w:rsidRDefault="003B7D1F" w:rsidP="00C37E6F">
      <w:pPr>
        <w:jc w:val="center"/>
        <w:rPr>
          <w:b/>
          <w:sz w:val="24"/>
          <w:szCs w:val="24"/>
        </w:rPr>
      </w:pPr>
    </w:p>
    <w:p w:rsidR="005F3EE2" w:rsidRPr="004406F8" w:rsidRDefault="00AB75C5" w:rsidP="00AB75C5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 w:rsidRPr="00AB75C5">
        <w:rPr>
          <w:b/>
          <w:sz w:val="24"/>
          <w:szCs w:val="24"/>
        </w:rPr>
        <w:t>.</w:t>
      </w:r>
      <w:r w:rsidR="00D0241D">
        <w:rPr>
          <w:b/>
          <w:sz w:val="24"/>
          <w:szCs w:val="24"/>
        </w:rPr>
        <w:t>Характеристика проблемы, на решение которой</w:t>
      </w:r>
    </w:p>
    <w:p w:rsidR="005F3EE2" w:rsidRPr="004406F8" w:rsidRDefault="00AB75C5" w:rsidP="005F3EE2">
      <w:pPr>
        <w:ind w:left="108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D0241D">
        <w:rPr>
          <w:b/>
          <w:sz w:val="24"/>
          <w:szCs w:val="24"/>
        </w:rPr>
        <w:t>аправлена муниципальная</w:t>
      </w:r>
      <w:r w:rsidR="005F3EE2" w:rsidRPr="004406F8">
        <w:rPr>
          <w:b/>
          <w:sz w:val="24"/>
          <w:szCs w:val="24"/>
        </w:rPr>
        <w:t xml:space="preserve"> про</w:t>
      </w:r>
      <w:r w:rsidR="00D0241D">
        <w:rPr>
          <w:b/>
          <w:sz w:val="24"/>
          <w:szCs w:val="24"/>
        </w:rPr>
        <w:t>грамма</w:t>
      </w:r>
    </w:p>
    <w:p w:rsidR="005A65D6" w:rsidRDefault="00C37E6F" w:rsidP="006720B9">
      <w:pPr>
        <w:pStyle w:val="a8"/>
        <w:spacing w:before="0" w:beforeAutospacing="0" w:after="0" w:afterAutospacing="0"/>
        <w:ind w:firstLine="539"/>
        <w:jc w:val="both"/>
      </w:pPr>
      <w:r w:rsidRPr="004406F8">
        <w:t>Деятельность в сфере культуры Баб</w:t>
      </w:r>
      <w:r w:rsidR="003403D4">
        <w:t>ушкинского  муниципального округа</w:t>
      </w:r>
      <w:r w:rsidRPr="004406F8">
        <w:t xml:space="preserve"> направлена на  сохранение и развитие культурного потенциала </w:t>
      </w:r>
      <w:r w:rsidR="005A65D6">
        <w:t>округа</w:t>
      </w:r>
      <w:r w:rsidRPr="004406F8">
        <w:t xml:space="preserve">, удовлетворение духовных потребностей населения и приобщение жителей к ценностям культуры. </w:t>
      </w:r>
    </w:p>
    <w:p w:rsidR="006720B9" w:rsidRPr="006720B9" w:rsidRDefault="003966EE" w:rsidP="006720B9">
      <w:pPr>
        <w:pStyle w:val="a8"/>
        <w:spacing w:before="0" w:beforeAutospacing="0" w:after="0" w:afterAutospacing="0"/>
        <w:ind w:firstLine="539"/>
        <w:jc w:val="both"/>
      </w:pPr>
      <w:r w:rsidRPr="005A65D6">
        <w:t>Деятельность в сфере молодежной политики</w:t>
      </w:r>
      <w:r w:rsidR="006720B9" w:rsidRPr="005A65D6">
        <w:t xml:space="preserve"> направлена на создание условий для самореализации молодежи в социальной, экономической, политической, культурной и других сферах жизни общества, а также на профилактику негативных социальных явлений в молодежной среде. Особое внимание в округе уделяется детским и молодежным общественным объединениям. </w:t>
      </w:r>
    </w:p>
    <w:p w:rsidR="00C37E6F" w:rsidRPr="004406F8" w:rsidRDefault="00C37E6F" w:rsidP="00E169A3">
      <w:pPr>
        <w:ind w:firstLine="567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целях создания условий для реализации полномочий по организации досуга и обеспечения услугами учреждений культуры жителей в </w:t>
      </w:r>
      <w:r w:rsidR="005A65D6">
        <w:rPr>
          <w:sz w:val="24"/>
          <w:szCs w:val="24"/>
        </w:rPr>
        <w:t>округе</w:t>
      </w:r>
      <w:r w:rsidRPr="004406F8">
        <w:rPr>
          <w:sz w:val="24"/>
          <w:szCs w:val="24"/>
        </w:rPr>
        <w:t>, реализации полномочий по организации библиотечного обслуживания населения осуществляют свою деятельность: цен</w:t>
      </w:r>
      <w:r w:rsidR="00E169A3" w:rsidRPr="004406F8">
        <w:rPr>
          <w:sz w:val="24"/>
          <w:szCs w:val="24"/>
        </w:rPr>
        <w:t xml:space="preserve">тральная </w:t>
      </w:r>
      <w:r w:rsidR="003403D4">
        <w:rPr>
          <w:sz w:val="24"/>
          <w:szCs w:val="24"/>
        </w:rPr>
        <w:t>библиотека</w:t>
      </w:r>
      <w:r w:rsidR="00E169A3" w:rsidRPr="004406F8">
        <w:rPr>
          <w:sz w:val="24"/>
          <w:szCs w:val="24"/>
        </w:rPr>
        <w:t xml:space="preserve"> и 5</w:t>
      </w:r>
      <w:r w:rsidR="003403D4">
        <w:rPr>
          <w:sz w:val="24"/>
          <w:szCs w:val="24"/>
        </w:rPr>
        <w:t xml:space="preserve"> сельских филиалов;</w:t>
      </w:r>
      <w:r w:rsidR="005A65D6">
        <w:rPr>
          <w:sz w:val="24"/>
          <w:szCs w:val="24"/>
        </w:rPr>
        <w:t xml:space="preserve"> </w:t>
      </w:r>
      <w:r w:rsidR="003403D4">
        <w:rPr>
          <w:sz w:val="24"/>
          <w:szCs w:val="24"/>
        </w:rPr>
        <w:t>культурно-</w:t>
      </w:r>
      <w:r w:rsidR="009002BA" w:rsidRPr="004406F8">
        <w:rPr>
          <w:sz w:val="24"/>
          <w:szCs w:val="24"/>
        </w:rPr>
        <w:t xml:space="preserve">досуговая деятельность представлена  </w:t>
      </w:r>
      <w:r w:rsidR="003403D4">
        <w:rPr>
          <w:sz w:val="24"/>
          <w:szCs w:val="24"/>
        </w:rPr>
        <w:t>Центральным Домом</w:t>
      </w:r>
      <w:r w:rsidRPr="004406F8">
        <w:rPr>
          <w:sz w:val="24"/>
          <w:szCs w:val="24"/>
        </w:rPr>
        <w:t xml:space="preserve"> культуры и 6</w:t>
      </w:r>
      <w:r w:rsidR="005A65D6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>сельски</w:t>
      </w:r>
      <w:r w:rsidR="009002BA" w:rsidRPr="004406F8">
        <w:rPr>
          <w:sz w:val="24"/>
          <w:szCs w:val="24"/>
        </w:rPr>
        <w:t>ми</w:t>
      </w:r>
      <w:r w:rsidRPr="004406F8">
        <w:rPr>
          <w:sz w:val="24"/>
          <w:szCs w:val="24"/>
        </w:rPr>
        <w:t xml:space="preserve"> филиал</w:t>
      </w:r>
      <w:r w:rsidR="009002BA" w:rsidRPr="004406F8">
        <w:rPr>
          <w:sz w:val="24"/>
          <w:szCs w:val="24"/>
        </w:rPr>
        <w:t>ами</w:t>
      </w:r>
      <w:r w:rsidR="003403D4">
        <w:rPr>
          <w:sz w:val="24"/>
          <w:szCs w:val="24"/>
        </w:rPr>
        <w:t>;</w:t>
      </w:r>
      <w:r w:rsidRPr="004406F8">
        <w:rPr>
          <w:sz w:val="24"/>
          <w:szCs w:val="24"/>
        </w:rPr>
        <w:t xml:space="preserve"> исторический музей</w:t>
      </w:r>
      <w:r w:rsidR="003403D4">
        <w:rPr>
          <w:sz w:val="24"/>
          <w:szCs w:val="24"/>
        </w:rPr>
        <w:t xml:space="preserve"> и</w:t>
      </w:r>
      <w:r w:rsidR="00F04A3A" w:rsidRPr="004406F8">
        <w:rPr>
          <w:sz w:val="24"/>
          <w:szCs w:val="24"/>
        </w:rPr>
        <w:t xml:space="preserve"> учреждение дополнительного образования в сфере культуры и искусства</w:t>
      </w:r>
      <w:r w:rsidRPr="004406F8">
        <w:rPr>
          <w:sz w:val="24"/>
          <w:szCs w:val="24"/>
        </w:rPr>
        <w:t>.</w:t>
      </w:r>
    </w:p>
    <w:p w:rsidR="00C37E6F" w:rsidRPr="004406F8" w:rsidRDefault="00C37E6F" w:rsidP="000C1ABC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Все учреждения имеют свои официальные сайты и страницы в социальных сетях, постоянно информируя </w:t>
      </w:r>
      <w:r w:rsidR="00AE5518" w:rsidRPr="004406F8">
        <w:rPr>
          <w:sz w:val="24"/>
          <w:szCs w:val="24"/>
        </w:rPr>
        <w:t>население</w:t>
      </w:r>
      <w:r w:rsidRPr="004406F8">
        <w:rPr>
          <w:sz w:val="24"/>
          <w:szCs w:val="24"/>
        </w:rPr>
        <w:t xml:space="preserve"> о </w:t>
      </w:r>
      <w:r w:rsidR="005A65D6">
        <w:rPr>
          <w:sz w:val="24"/>
          <w:szCs w:val="24"/>
        </w:rPr>
        <w:t xml:space="preserve">своей деятельности, </w:t>
      </w:r>
      <w:r w:rsidRPr="004406F8">
        <w:rPr>
          <w:sz w:val="24"/>
          <w:szCs w:val="24"/>
        </w:rPr>
        <w:t xml:space="preserve">проводимых </w:t>
      </w:r>
      <w:r w:rsidR="00AE5518" w:rsidRPr="004406F8">
        <w:rPr>
          <w:sz w:val="24"/>
          <w:szCs w:val="24"/>
        </w:rPr>
        <w:t xml:space="preserve">акциях и </w:t>
      </w:r>
      <w:r w:rsidRPr="004406F8">
        <w:rPr>
          <w:sz w:val="24"/>
          <w:szCs w:val="24"/>
        </w:rPr>
        <w:t>мероприятиях.</w:t>
      </w:r>
    </w:p>
    <w:p w:rsidR="00C37E6F" w:rsidRPr="004406F8" w:rsidRDefault="00C37E6F" w:rsidP="000C1ABC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</w:t>
      </w:r>
      <w:r w:rsidR="00441C88">
        <w:rPr>
          <w:sz w:val="24"/>
          <w:szCs w:val="24"/>
        </w:rPr>
        <w:t>2022</w:t>
      </w:r>
      <w:r w:rsidRPr="004406F8">
        <w:rPr>
          <w:sz w:val="24"/>
          <w:szCs w:val="24"/>
        </w:rPr>
        <w:t xml:space="preserve"> году средняя численность работников культуры составила </w:t>
      </w:r>
      <w:r w:rsidR="00441C88">
        <w:rPr>
          <w:sz w:val="24"/>
          <w:szCs w:val="24"/>
        </w:rPr>
        <w:t>43</w:t>
      </w:r>
      <w:r w:rsidRPr="004406F8">
        <w:rPr>
          <w:sz w:val="24"/>
          <w:szCs w:val="24"/>
        </w:rPr>
        <w:t xml:space="preserve"> человек.</w:t>
      </w:r>
    </w:p>
    <w:p w:rsidR="003403D4" w:rsidRPr="004406F8" w:rsidRDefault="003403D4" w:rsidP="00C37E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41C88">
        <w:rPr>
          <w:sz w:val="24"/>
          <w:szCs w:val="24"/>
        </w:rPr>
        <w:t>2022</w:t>
      </w:r>
      <w:r w:rsidR="00C37E6F" w:rsidRPr="004406F8">
        <w:rPr>
          <w:sz w:val="24"/>
          <w:szCs w:val="24"/>
        </w:rPr>
        <w:t xml:space="preserve"> году продолжено исполнение «майских» указов Президента </w:t>
      </w:r>
      <w:r w:rsidR="005A65D6">
        <w:rPr>
          <w:sz w:val="24"/>
          <w:szCs w:val="24"/>
        </w:rPr>
        <w:t xml:space="preserve">РФ </w:t>
      </w:r>
      <w:r w:rsidR="00C37E6F" w:rsidRPr="004406F8">
        <w:rPr>
          <w:sz w:val="24"/>
          <w:szCs w:val="24"/>
        </w:rPr>
        <w:t>в части повышения средней заработной платы работников культуры и до</w:t>
      </w:r>
      <w:r w:rsidR="00AE5518" w:rsidRPr="004406F8">
        <w:rPr>
          <w:sz w:val="24"/>
          <w:szCs w:val="24"/>
        </w:rPr>
        <w:t xml:space="preserve">полнительного образования. </w:t>
      </w:r>
      <w:r w:rsidRPr="003403D4">
        <w:rPr>
          <w:sz w:val="24"/>
          <w:szCs w:val="24"/>
        </w:rPr>
        <w:t>Средняя заработная плата работников культуры составила – 46 482,00 руб. средняя заработная плата работников дополнительного образования в сфере культуры и искусства – 47 320,80 руб.</w:t>
      </w:r>
    </w:p>
    <w:p w:rsidR="0004709B" w:rsidRPr="004406F8" w:rsidRDefault="00C37E6F" w:rsidP="00C37E6F">
      <w:pPr>
        <w:ind w:firstLine="709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 базе учреждений культуры  работают множество творческих самодеятельных коллективов, детских кру</w:t>
      </w:r>
      <w:r w:rsidR="00AE5518" w:rsidRPr="004406F8">
        <w:rPr>
          <w:sz w:val="24"/>
          <w:szCs w:val="24"/>
        </w:rPr>
        <w:t>ж</w:t>
      </w:r>
      <w:r w:rsidR="00441C88">
        <w:rPr>
          <w:sz w:val="24"/>
          <w:szCs w:val="24"/>
        </w:rPr>
        <w:t>ков, клубов по интересам. В 2022</w:t>
      </w:r>
      <w:r w:rsidRPr="004406F8">
        <w:rPr>
          <w:sz w:val="24"/>
          <w:szCs w:val="24"/>
        </w:rPr>
        <w:t xml:space="preserve"> году действует </w:t>
      </w:r>
      <w:r w:rsidR="00441C88">
        <w:rPr>
          <w:iCs/>
          <w:sz w:val="24"/>
          <w:szCs w:val="24"/>
        </w:rPr>
        <w:t>83 клубных формирования</w:t>
      </w:r>
      <w:r w:rsidR="00AE5518" w:rsidRPr="004406F8">
        <w:rPr>
          <w:iCs/>
          <w:sz w:val="24"/>
          <w:szCs w:val="24"/>
        </w:rPr>
        <w:t xml:space="preserve">, </w:t>
      </w:r>
      <w:r w:rsidR="00441C88">
        <w:rPr>
          <w:iCs/>
          <w:sz w:val="24"/>
          <w:szCs w:val="24"/>
        </w:rPr>
        <w:t>где занимается 103</w:t>
      </w:r>
      <w:r w:rsidR="00AE5518" w:rsidRPr="004406F8">
        <w:rPr>
          <w:iCs/>
          <w:sz w:val="24"/>
          <w:szCs w:val="24"/>
        </w:rPr>
        <w:t xml:space="preserve">0 человек. </w:t>
      </w:r>
      <w:r w:rsidR="00547DD4">
        <w:rPr>
          <w:sz w:val="24"/>
          <w:szCs w:val="24"/>
        </w:rPr>
        <w:t>Три</w:t>
      </w:r>
      <w:r w:rsidRPr="004406F8">
        <w:rPr>
          <w:sz w:val="24"/>
          <w:szCs w:val="24"/>
        </w:rPr>
        <w:t xml:space="preserve"> коллектив</w:t>
      </w:r>
      <w:r w:rsidR="009002BA" w:rsidRPr="004406F8">
        <w:rPr>
          <w:sz w:val="24"/>
          <w:szCs w:val="24"/>
        </w:rPr>
        <w:t>а</w:t>
      </w:r>
      <w:r w:rsidR="005A65D6">
        <w:rPr>
          <w:sz w:val="24"/>
          <w:szCs w:val="24"/>
        </w:rPr>
        <w:t xml:space="preserve"> </w:t>
      </w:r>
      <w:r w:rsidR="00547DD4">
        <w:rPr>
          <w:sz w:val="24"/>
          <w:szCs w:val="24"/>
        </w:rPr>
        <w:t>имеют звание «Н</w:t>
      </w:r>
      <w:r w:rsidRPr="004406F8">
        <w:rPr>
          <w:sz w:val="24"/>
          <w:szCs w:val="24"/>
        </w:rPr>
        <w:t>ародный»</w:t>
      </w:r>
      <w:r w:rsidR="00547DD4">
        <w:rPr>
          <w:sz w:val="24"/>
          <w:szCs w:val="24"/>
        </w:rPr>
        <w:t>: Народный хор ветеранов Народный танцевальный коллектив «Калинка» и Н</w:t>
      </w:r>
      <w:r w:rsidR="009002BA" w:rsidRPr="004406F8">
        <w:rPr>
          <w:sz w:val="24"/>
          <w:szCs w:val="24"/>
        </w:rPr>
        <w:t xml:space="preserve">ародный </w:t>
      </w:r>
      <w:r w:rsidR="00CC19E3" w:rsidRPr="004406F8">
        <w:rPr>
          <w:sz w:val="24"/>
          <w:szCs w:val="24"/>
        </w:rPr>
        <w:t xml:space="preserve"> вокальный </w:t>
      </w:r>
      <w:r w:rsidR="009002BA" w:rsidRPr="004406F8">
        <w:rPr>
          <w:sz w:val="24"/>
          <w:szCs w:val="24"/>
        </w:rPr>
        <w:t>коллектив «Леденьжаночка»</w:t>
      </w:r>
      <w:r w:rsidR="00CC19E3" w:rsidRPr="004406F8">
        <w:rPr>
          <w:sz w:val="24"/>
          <w:szCs w:val="24"/>
        </w:rPr>
        <w:t xml:space="preserve">. Эти  коллективы </w:t>
      </w:r>
      <w:r w:rsidR="00547DD4">
        <w:rPr>
          <w:sz w:val="24"/>
          <w:szCs w:val="24"/>
        </w:rPr>
        <w:t xml:space="preserve"> известны не только в округе</w:t>
      </w:r>
      <w:r w:rsidR="009002BA" w:rsidRPr="004406F8">
        <w:rPr>
          <w:sz w:val="24"/>
          <w:szCs w:val="24"/>
        </w:rPr>
        <w:t xml:space="preserve">, </w:t>
      </w:r>
      <w:r w:rsidR="00AE5518" w:rsidRPr="004406F8">
        <w:rPr>
          <w:sz w:val="24"/>
          <w:szCs w:val="24"/>
        </w:rPr>
        <w:t>но и за его пределами, они являю</w:t>
      </w:r>
      <w:r w:rsidR="009002BA" w:rsidRPr="004406F8">
        <w:rPr>
          <w:sz w:val="24"/>
          <w:szCs w:val="24"/>
        </w:rPr>
        <w:t>тся победителями, дипломантами областных и межрайонных конкурсов и фестивалей.</w:t>
      </w:r>
      <w:r w:rsidR="00AE5518" w:rsidRPr="004406F8">
        <w:rPr>
          <w:sz w:val="24"/>
          <w:szCs w:val="24"/>
        </w:rPr>
        <w:t xml:space="preserve"> Ансамблю народной песни «Веснянка» и ансамблю народной песни «Гусельки» за достигнутые успехи и мастерство, большую работу по реализации творческих способностей населения присвоено звание «Образцовый художественный коллектив» в сфере культуры Вологодской области на 2022-2026 годы.</w:t>
      </w:r>
    </w:p>
    <w:p w:rsidR="001D3D4A" w:rsidRDefault="00547DD4" w:rsidP="001D3D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Центральном Д</w:t>
      </w:r>
      <w:r w:rsidR="0004709B" w:rsidRPr="004406F8">
        <w:rPr>
          <w:sz w:val="24"/>
          <w:szCs w:val="24"/>
        </w:rPr>
        <w:t>оме культуры проводятся мероприя</w:t>
      </w:r>
      <w:r w:rsidR="00166CEC" w:rsidRPr="004406F8">
        <w:rPr>
          <w:sz w:val="24"/>
          <w:szCs w:val="24"/>
        </w:rPr>
        <w:t>тия различных форм: мастер-</w:t>
      </w:r>
      <w:r w:rsidR="0004709B" w:rsidRPr="004406F8">
        <w:rPr>
          <w:sz w:val="24"/>
          <w:szCs w:val="24"/>
        </w:rPr>
        <w:t>классы, информационные часы, беседы, концерты, театрализованные представления, фольклорные и игровые программы, уличные гуляния, фестивали, спектакли, КВНы, ярмарки, фотовыставки, выставки рисунков, прикладного искусства.</w:t>
      </w:r>
      <w:r w:rsidR="005A65D6">
        <w:rPr>
          <w:sz w:val="24"/>
          <w:szCs w:val="24"/>
        </w:rPr>
        <w:t xml:space="preserve"> </w:t>
      </w:r>
      <w:r w:rsidR="0004709B" w:rsidRPr="004406F8">
        <w:rPr>
          <w:sz w:val="24"/>
          <w:szCs w:val="24"/>
        </w:rPr>
        <w:t xml:space="preserve">Ежегодно  проводятся фестивали и конкурсы, такие как: фестиваль творчества детей и молодежи «Новая Весна», межрайонный фестиваль - конкурс танца «Свой стиль», фестиваль русской песни «Костры Леденьги»,  патриотический фестиваль «Моя любовь –  Россия», фестиваль творчества молодежи «Звездный дождь», фестиваль творчества ветеранов «Родники Российских деревень», конкурс «Ваше величество – Бабушка» и конкурс </w:t>
      </w:r>
      <w:r w:rsidR="0004709B" w:rsidRPr="004406F8">
        <w:rPr>
          <w:sz w:val="24"/>
          <w:szCs w:val="24"/>
        </w:rPr>
        <w:lastRenderedPageBreak/>
        <w:t>«Лучшая Снегурочка».</w:t>
      </w:r>
      <w:r w:rsidR="005A65D6">
        <w:rPr>
          <w:sz w:val="24"/>
          <w:szCs w:val="24"/>
        </w:rPr>
        <w:t xml:space="preserve"> </w:t>
      </w:r>
      <w:r w:rsidR="00AE5518" w:rsidRPr="004406F8">
        <w:rPr>
          <w:sz w:val="24"/>
          <w:szCs w:val="24"/>
        </w:rPr>
        <w:t xml:space="preserve">Определённые коррективы внесли ограничения, связанные </w:t>
      </w:r>
      <w:r w:rsidR="003966EE">
        <w:rPr>
          <w:sz w:val="24"/>
          <w:szCs w:val="24"/>
        </w:rPr>
        <w:t xml:space="preserve">с </w:t>
      </w:r>
      <w:r w:rsidR="00AE5518" w:rsidRPr="004406F8">
        <w:rPr>
          <w:sz w:val="24"/>
          <w:szCs w:val="24"/>
        </w:rPr>
        <w:t>распространением новой коронавирусной инфекцией, при организации выездных мероприятий</w:t>
      </w:r>
      <w:r w:rsidR="0004709B" w:rsidRPr="004406F8">
        <w:rPr>
          <w:sz w:val="24"/>
          <w:szCs w:val="24"/>
        </w:rPr>
        <w:t xml:space="preserve"> в </w:t>
      </w:r>
      <w:r w:rsidR="00383027" w:rsidRPr="004406F8">
        <w:rPr>
          <w:sz w:val="24"/>
          <w:szCs w:val="24"/>
        </w:rPr>
        <w:t>с</w:t>
      </w:r>
      <w:r w:rsidR="00AE5518" w:rsidRPr="004406F8">
        <w:rPr>
          <w:sz w:val="24"/>
          <w:szCs w:val="24"/>
        </w:rPr>
        <w:t>оциальные организации</w:t>
      </w:r>
      <w:r w:rsidR="00383027" w:rsidRPr="004406F8">
        <w:rPr>
          <w:sz w:val="24"/>
          <w:szCs w:val="24"/>
        </w:rPr>
        <w:t xml:space="preserve"> и</w:t>
      </w:r>
      <w:r w:rsidR="0004709B" w:rsidRPr="004406F8">
        <w:rPr>
          <w:sz w:val="24"/>
          <w:szCs w:val="24"/>
        </w:rPr>
        <w:t xml:space="preserve"> сельские поселения района. Специалисты дома культуры  совместно с</w:t>
      </w:r>
      <w:r w:rsidR="00E169A3" w:rsidRPr="004406F8">
        <w:rPr>
          <w:sz w:val="24"/>
          <w:szCs w:val="24"/>
        </w:rPr>
        <w:t xml:space="preserve"> образовательными организациями</w:t>
      </w:r>
      <w:r w:rsidR="0004709B" w:rsidRPr="004406F8">
        <w:rPr>
          <w:sz w:val="24"/>
          <w:szCs w:val="24"/>
        </w:rPr>
        <w:t xml:space="preserve">, комплексным центром обслуживания населения, центром дополнительного образования организуют отдых детей в летний период. </w:t>
      </w:r>
      <w:r w:rsidR="00383027" w:rsidRPr="004406F8">
        <w:rPr>
          <w:sz w:val="24"/>
          <w:szCs w:val="24"/>
        </w:rPr>
        <w:t>Учреждения культуры</w:t>
      </w:r>
      <w:r w:rsidR="0004709B" w:rsidRPr="004406F8">
        <w:rPr>
          <w:sz w:val="24"/>
          <w:szCs w:val="24"/>
        </w:rPr>
        <w:t xml:space="preserve"> тесно сотрудничают с органами государственной власти, районным Со</w:t>
      </w:r>
      <w:r w:rsidR="00383027" w:rsidRPr="004406F8">
        <w:rPr>
          <w:sz w:val="24"/>
          <w:szCs w:val="24"/>
        </w:rPr>
        <w:t>ветом ветеранов войны и труда, В</w:t>
      </w:r>
      <w:r w:rsidR="0004709B" w:rsidRPr="004406F8">
        <w:rPr>
          <w:sz w:val="24"/>
          <w:szCs w:val="24"/>
        </w:rPr>
        <w:t>сероссийским обществом инвалидов, женсоветом «Берегиня», местным отделением Союза пенсионеров России,  детскими садами, школами,  Молодежным парламентом, Молодой Гвардией</w:t>
      </w:r>
      <w:r w:rsidR="00383027" w:rsidRPr="004406F8">
        <w:rPr>
          <w:sz w:val="24"/>
          <w:szCs w:val="24"/>
        </w:rPr>
        <w:t xml:space="preserve">. </w:t>
      </w:r>
      <w:r w:rsidR="0004709B" w:rsidRPr="004406F8">
        <w:rPr>
          <w:sz w:val="24"/>
          <w:szCs w:val="24"/>
        </w:rPr>
        <w:t>Б</w:t>
      </w:r>
      <w:r w:rsidR="00383027" w:rsidRPr="004406F8">
        <w:rPr>
          <w:sz w:val="24"/>
          <w:szCs w:val="24"/>
        </w:rPr>
        <w:t>лагодаря усилиям</w:t>
      </w:r>
      <w:r w:rsidR="00E169A3" w:rsidRPr="004406F8">
        <w:rPr>
          <w:sz w:val="24"/>
          <w:szCs w:val="24"/>
        </w:rPr>
        <w:t xml:space="preserve"> специалистов </w:t>
      </w:r>
      <w:r>
        <w:rPr>
          <w:sz w:val="24"/>
          <w:szCs w:val="24"/>
        </w:rPr>
        <w:t>Центрального</w:t>
      </w:r>
      <w:r w:rsidR="00E169A3" w:rsidRPr="004406F8">
        <w:rPr>
          <w:sz w:val="24"/>
          <w:szCs w:val="24"/>
        </w:rPr>
        <w:t xml:space="preserve"> Д</w:t>
      </w:r>
      <w:r w:rsidR="0004709B" w:rsidRPr="004406F8">
        <w:rPr>
          <w:sz w:val="24"/>
          <w:szCs w:val="24"/>
        </w:rPr>
        <w:t xml:space="preserve">ома культуры возрождается театральное искусство. </w:t>
      </w:r>
      <w:r w:rsidR="00383027" w:rsidRPr="004406F8">
        <w:rPr>
          <w:sz w:val="24"/>
          <w:szCs w:val="24"/>
        </w:rPr>
        <w:t>Театрализованные мероприятия представлены в различных жанрах</w:t>
      </w:r>
      <w:r w:rsidR="0004709B" w:rsidRPr="004406F8">
        <w:rPr>
          <w:sz w:val="24"/>
          <w:szCs w:val="24"/>
        </w:rPr>
        <w:t xml:space="preserve"> – это детские музыкальные сказки, сказки для взрослых, новогодние мюзиклы, спектакли</w:t>
      </w:r>
      <w:r>
        <w:rPr>
          <w:sz w:val="24"/>
          <w:szCs w:val="24"/>
        </w:rPr>
        <w:t>, в том числе</w:t>
      </w:r>
      <w:r w:rsidR="0004709B" w:rsidRPr="004406F8">
        <w:rPr>
          <w:sz w:val="24"/>
          <w:szCs w:val="24"/>
        </w:rPr>
        <w:t xml:space="preserve"> патриотической направленности  по историческим хроникам. </w:t>
      </w:r>
    </w:p>
    <w:p w:rsidR="003966EE" w:rsidRPr="005A65D6" w:rsidRDefault="003966EE" w:rsidP="003966EE">
      <w:pPr>
        <w:pStyle w:val="a8"/>
        <w:spacing w:before="0" w:beforeAutospacing="0" w:after="0" w:afterAutospacing="0"/>
        <w:ind w:firstLine="539"/>
        <w:jc w:val="both"/>
      </w:pPr>
      <w:r w:rsidRPr="005A65D6">
        <w:t>Одним из важных приоритетов социальной политики Бабушкинского муниципального округа является создание условий для развития молодежной политики. В настоящее время одной из проблем является отток молодого населения за пределы района. Данная тенденция связана с рядом проблем: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 xml:space="preserve">нехватка рабочих мест для молодежи; 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недостаточно опыта работы, отсутствия практических на</w:t>
      </w:r>
      <w:r w:rsidR="005A65D6" w:rsidRPr="005A65D6">
        <w:rPr>
          <w:sz w:val="24"/>
          <w:szCs w:val="24"/>
        </w:rPr>
        <w:t>выков работы и профессионализма</w:t>
      </w:r>
      <w:r w:rsidRPr="005A65D6">
        <w:rPr>
          <w:sz w:val="24"/>
          <w:szCs w:val="24"/>
        </w:rPr>
        <w:t xml:space="preserve">; 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малый спектр организации культурного досуга для молодых граждан.</w:t>
      </w:r>
    </w:p>
    <w:p w:rsidR="003966EE" w:rsidRPr="005A65D6" w:rsidRDefault="003966EE" w:rsidP="003966EE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Сильными сторонами молодежной политики являются: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активное воспитание гражданственности и патриотизма;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поддержка талантов;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социальная поддержка молодежи;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эстетическое, интеллектуальное, творческое воспитание молодежи;</w:t>
      </w:r>
    </w:p>
    <w:p w:rsidR="003966EE" w:rsidRPr="005A65D6" w:rsidRDefault="003966EE" w:rsidP="003966EE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увеличивается престиж образования среди молодежи.</w:t>
      </w:r>
    </w:p>
    <w:p w:rsidR="003966EE" w:rsidRPr="005A65D6" w:rsidRDefault="003966EE" w:rsidP="003966EE">
      <w:pPr>
        <w:tabs>
          <w:tab w:val="left" w:pos="6985"/>
        </w:tabs>
        <w:autoSpaceDE w:val="0"/>
        <w:ind w:firstLine="709"/>
        <w:jc w:val="both"/>
        <w:rPr>
          <w:sz w:val="24"/>
          <w:szCs w:val="24"/>
        </w:rPr>
      </w:pPr>
      <w:r w:rsidRPr="005A65D6">
        <w:rPr>
          <w:sz w:val="24"/>
          <w:szCs w:val="24"/>
        </w:rPr>
        <w:t xml:space="preserve">В Программе предусмотрены мероприятия, направленные на патриотическое воспитание молодежи, на развитие волонтерского движения, на увеличение развития социальной активности молодежи, увеличение молодежи, состоящей в общественных и молодежных объединениях. </w:t>
      </w:r>
    </w:p>
    <w:p w:rsidR="003966EE" w:rsidRPr="005A65D6" w:rsidRDefault="003966EE" w:rsidP="003966EE">
      <w:pPr>
        <w:tabs>
          <w:tab w:val="left" w:pos="6985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5A65D6">
        <w:rPr>
          <w:sz w:val="24"/>
          <w:szCs w:val="24"/>
        </w:rPr>
        <w:t xml:space="preserve">В </w:t>
      </w:r>
      <w:r w:rsidR="005A65D6" w:rsidRPr="005A65D6">
        <w:rPr>
          <w:sz w:val="24"/>
          <w:szCs w:val="24"/>
        </w:rPr>
        <w:t>округе</w:t>
      </w:r>
      <w:r w:rsidRPr="005A65D6">
        <w:rPr>
          <w:sz w:val="24"/>
          <w:szCs w:val="24"/>
        </w:rPr>
        <w:t xml:space="preserve"> имеется успешный опыт межведомственного сотрудничества в сфере поддержки талантливой и одаренной молодежи. Развиваются методы взаимодействия с работающей молодежью. </w:t>
      </w:r>
    </w:p>
    <w:p w:rsidR="003966EE" w:rsidRPr="003966EE" w:rsidRDefault="003966EE" w:rsidP="003966EE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</w:rPr>
      </w:pPr>
      <w:r w:rsidRPr="005A65D6">
        <w:rPr>
          <w:color w:val="000000"/>
          <w:sz w:val="24"/>
          <w:szCs w:val="24"/>
        </w:rPr>
        <w:t>Вышеперечисленные проблемы требуют комплексного подхода и соответствующего уровня финансирования.</w:t>
      </w:r>
      <w:r w:rsidRPr="003966EE">
        <w:rPr>
          <w:color w:val="000000"/>
          <w:sz w:val="24"/>
          <w:szCs w:val="24"/>
        </w:rPr>
        <w:t xml:space="preserve"> </w:t>
      </w:r>
    </w:p>
    <w:p w:rsidR="0004709B" w:rsidRPr="004406F8" w:rsidRDefault="0004709B" w:rsidP="001D3D4A">
      <w:pPr>
        <w:ind w:firstLine="708"/>
        <w:jc w:val="both"/>
        <w:rPr>
          <w:sz w:val="24"/>
          <w:szCs w:val="24"/>
        </w:rPr>
      </w:pPr>
      <w:r w:rsidRPr="004406F8">
        <w:rPr>
          <w:color w:val="000000"/>
          <w:sz w:val="24"/>
          <w:szCs w:val="24"/>
          <w:shd w:val="clear" w:color="auto" w:fill="FFFFFF"/>
        </w:rPr>
        <w:t xml:space="preserve">Одной из главных задач деятельности </w:t>
      </w:r>
      <w:r w:rsidR="005220E5" w:rsidRPr="004406F8">
        <w:rPr>
          <w:sz w:val="24"/>
          <w:szCs w:val="24"/>
        </w:rPr>
        <w:t>Муниципального бюджетного учреждения</w:t>
      </w:r>
      <w:r w:rsidRPr="004406F8">
        <w:rPr>
          <w:sz w:val="24"/>
          <w:szCs w:val="24"/>
        </w:rPr>
        <w:t xml:space="preserve"> культуры «Бабушкинский исторический музей» является сохранность музейных фондов.</w:t>
      </w:r>
      <w:r w:rsidR="005A65D6">
        <w:rPr>
          <w:sz w:val="24"/>
          <w:szCs w:val="24"/>
        </w:rPr>
        <w:t xml:space="preserve"> </w:t>
      </w:r>
      <w:r w:rsidRPr="004406F8">
        <w:rPr>
          <w:sz w:val="24"/>
          <w:szCs w:val="24"/>
        </w:rPr>
        <w:t xml:space="preserve">В настоящее время фонды насчитывают </w:t>
      </w:r>
      <w:r w:rsidR="000C1ABC" w:rsidRPr="004406F8">
        <w:rPr>
          <w:sz w:val="24"/>
          <w:szCs w:val="24"/>
        </w:rPr>
        <w:t>более</w:t>
      </w:r>
      <w:r w:rsidRPr="004406F8">
        <w:rPr>
          <w:sz w:val="24"/>
          <w:szCs w:val="24"/>
        </w:rPr>
        <w:t xml:space="preserve"> 1000 музейных предметов. Пополнение фондов происходит ежегодного. На учёт ставятся предметы прошедшие экспертную фондово-закупочную комиссию, созданную при му</w:t>
      </w:r>
      <w:r w:rsidR="005220E5" w:rsidRPr="004406F8">
        <w:rPr>
          <w:sz w:val="24"/>
          <w:szCs w:val="24"/>
        </w:rPr>
        <w:t>зее.  Поступление экспонатов идё</w:t>
      </w:r>
      <w:r w:rsidRPr="004406F8">
        <w:rPr>
          <w:sz w:val="24"/>
          <w:szCs w:val="24"/>
        </w:rPr>
        <w:t>т  в основном от физических лиц или от собирательской деятельности  музея.</w:t>
      </w:r>
    </w:p>
    <w:p w:rsidR="00123047" w:rsidRPr="004406F8" w:rsidRDefault="00123047" w:rsidP="005220E5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4406F8">
        <w:rPr>
          <w:color w:val="000000"/>
          <w:sz w:val="24"/>
          <w:szCs w:val="24"/>
        </w:rPr>
        <w:t>Также одним из  важных направлений работы является проведение мероприятий, пропагандирующих лучшие образцы искусства, направленные на формирование эстетического вкуса, воспитывающего подрастающее поколение в духе патриотизма, гуманизма, гражданственности; на привлечение различных категорий населения к духовным и нравственным корням российской культуры.</w:t>
      </w:r>
    </w:p>
    <w:p w:rsidR="00123047" w:rsidRPr="004406F8" w:rsidRDefault="00123047" w:rsidP="00A15C95">
      <w:pPr>
        <w:pStyle w:val="a3"/>
        <w:ind w:left="0"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 музее  действует 4 </w:t>
      </w:r>
      <w:r w:rsidR="00243F15">
        <w:rPr>
          <w:sz w:val="24"/>
          <w:szCs w:val="24"/>
        </w:rPr>
        <w:t>постоянных экспозиций:  «Развитие</w:t>
      </w:r>
      <w:r w:rsidRPr="004406F8">
        <w:rPr>
          <w:sz w:val="24"/>
          <w:szCs w:val="24"/>
        </w:rPr>
        <w:t xml:space="preserve"> солеварения в Леденгском крае</w:t>
      </w:r>
      <w:r w:rsidR="00243F15">
        <w:rPr>
          <w:sz w:val="24"/>
          <w:szCs w:val="24"/>
        </w:rPr>
        <w:t>», «Из Челищева к звёздам»,  «Деревенская изба 19 века</w:t>
      </w:r>
      <w:r w:rsidR="00D706F9" w:rsidRPr="004406F8">
        <w:rPr>
          <w:sz w:val="24"/>
          <w:szCs w:val="24"/>
        </w:rPr>
        <w:t>»,  «Родные просторы»</w:t>
      </w:r>
      <w:r w:rsidRPr="004406F8">
        <w:rPr>
          <w:sz w:val="24"/>
          <w:szCs w:val="24"/>
        </w:rPr>
        <w:t xml:space="preserve">. Регулярно обновляются временные </w:t>
      </w:r>
      <w:r w:rsidR="00243F15">
        <w:rPr>
          <w:sz w:val="24"/>
          <w:szCs w:val="24"/>
        </w:rPr>
        <w:t xml:space="preserve">передвижные </w:t>
      </w:r>
      <w:r w:rsidRPr="004406F8">
        <w:rPr>
          <w:sz w:val="24"/>
          <w:szCs w:val="24"/>
        </w:rPr>
        <w:t xml:space="preserve">выставки, в основном представляющие работы жителей  </w:t>
      </w:r>
      <w:r w:rsidR="00547DD4">
        <w:rPr>
          <w:sz w:val="24"/>
          <w:szCs w:val="24"/>
        </w:rPr>
        <w:t>муниципального образования</w:t>
      </w:r>
      <w:r w:rsidRPr="004406F8">
        <w:rPr>
          <w:sz w:val="24"/>
          <w:szCs w:val="24"/>
        </w:rPr>
        <w:t>.  В течение года музей посещает около 3000 гостей.</w:t>
      </w:r>
    </w:p>
    <w:p w:rsidR="00123047" w:rsidRPr="004406F8" w:rsidRDefault="009D67DF" w:rsidP="00B07E7B">
      <w:pPr>
        <w:pStyle w:val="a3"/>
        <w:ind w:left="0" w:firstLine="708"/>
        <w:jc w:val="both"/>
        <w:rPr>
          <w:color w:val="FF0000"/>
          <w:sz w:val="24"/>
          <w:szCs w:val="24"/>
        </w:rPr>
      </w:pPr>
      <w:r w:rsidRPr="004406F8">
        <w:rPr>
          <w:iCs/>
          <w:sz w:val="24"/>
          <w:szCs w:val="24"/>
        </w:rPr>
        <w:lastRenderedPageBreak/>
        <w:t xml:space="preserve">На территории района активно работают туристические маршруты «Достойный сын земли родной», «История села: прошлое и настоящее», «История первого курорта Вологодчины», «60-я параллель», «Развитие солеварения в Леденгском крае». </w:t>
      </w:r>
      <w:r w:rsidR="00E60233" w:rsidRPr="004406F8">
        <w:rPr>
          <w:sz w:val="24"/>
          <w:szCs w:val="24"/>
        </w:rPr>
        <w:t xml:space="preserve">Количество туристов </w:t>
      </w:r>
      <w:r w:rsidR="00243F15">
        <w:rPr>
          <w:sz w:val="24"/>
          <w:szCs w:val="24"/>
        </w:rPr>
        <w:t>за 2022</w:t>
      </w:r>
      <w:r w:rsidR="00ED6A17" w:rsidRPr="004406F8">
        <w:rPr>
          <w:sz w:val="24"/>
          <w:szCs w:val="24"/>
        </w:rPr>
        <w:t xml:space="preserve"> год </w:t>
      </w:r>
      <w:r w:rsidR="00E60233" w:rsidRPr="004406F8">
        <w:rPr>
          <w:sz w:val="24"/>
          <w:szCs w:val="24"/>
        </w:rPr>
        <w:t>составило более 10 000 человек.</w:t>
      </w:r>
    </w:p>
    <w:p w:rsidR="00123047" w:rsidRPr="004406F8" w:rsidRDefault="00123047" w:rsidP="005D1A8D">
      <w:pPr>
        <w:pStyle w:val="a3"/>
        <w:ind w:left="0"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Научно-исследовательская деятельность является одним из осно</w:t>
      </w:r>
      <w:r w:rsidR="00243F15">
        <w:rPr>
          <w:sz w:val="24"/>
          <w:szCs w:val="24"/>
        </w:rPr>
        <w:t>вных направ</w:t>
      </w:r>
      <w:r w:rsidR="00B07E7B">
        <w:rPr>
          <w:sz w:val="24"/>
          <w:szCs w:val="24"/>
        </w:rPr>
        <w:t>лений работы МБУК «Бабушкинский исторический музей</w:t>
      </w:r>
      <w:r w:rsidRPr="004406F8">
        <w:rPr>
          <w:sz w:val="24"/>
          <w:szCs w:val="24"/>
        </w:rPr>
        <w:t xml:space="preserve">». Главная цель  данной работы – выявление новых и малоизвестных фактов (знаний) об истории края, а также передача этих знаний  молодому поколению через издание печатных материалов и с помощью экскурсионной работы. 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На территории Баб</w:t>
      </w:r>
      <w:r w:rsidR="00243F15">
        <w:rPr>
          <w:sz w:val="24"/>
          <w:szCs w:val="24"/>
        </w:rPr>
        <w:t>ушкинского муниципального округа  услуги</w:t>
      </w:r>
      <w:r w:rsidRPr="004406F8">
        <w:rPr>
          <w:sz w:val="24"/>
          <w:szCs w:val="24"/>
        </w:rPr>
        <w:t xml:space="preserve"> по информационно-библиотечному обслуживанию населения оказывает Муниципальное </w:t>
      </w:r>
      <w:r w:rsidR="00243F15">
        <w:rPr>
          <w:sz w:val="24"/>
          <w:szCs w:val="24"/>
        </w:rPr>
        <w:t xml:space="preserve">казённое </w:t>
      </w:r>
      <w:r w:rsidRPr="004406F8">
        <w:rPr>
          <w:sz w:val="24"/>
          <w:szCs w:val="24"/>
        </w:rPr>
        <w:t>учреждение культуры «Бабушкинская централизованная библиотечная система», в состав которой входят Бабушкинская центральная библиотека, 5 сельских филиалов и 2 библиотечных пункта.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При проведении мер</w:t>
      </w:r>
      <w:r w:rsidR="00FD5262" w:rsidRPr="004406F8">
        <w:rPr>
          <w:sz w:val="24"/>
          <w:szCs w:val="24"/>
        </w:rPr>
        <w:t>оприятий библиотеки используют</w:t>
      </w:r>
      <w:r w:rsidRPr="004406F8">
        <w:rPr>
          <w:sz w:val="24"/>
          <w:szCs w:val="24"/>
        </w:rPr>
        <w:t xml:space="preserve"> как традиционные, так и инновационные формы, с применением элементов интерактива, игры, мультимедийного оборудования.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Основными показателями деятельности библиотечной системы район</w:t>
      </w:r>
      <w:r w:rsidR="00867520">
        <w:rPr>
          <w:sz w:val="24"/>
          <w:szCs w:val="24"/>
        </w:rPr>
        <w:t>а за 2022</w:t>
      </w:r>
      <w:r w:rsidRPr="004406F8">
        <w:rPr>
          <w:sz w:val="24"/>
          <w:szCs w:val="24"/>
        </w:rPr>
        <w:t xml:space="preserve"> год являю</w:t>
      </w:r>
      <w:r w:rsidR="00867520">
        <w:rPr>
          <w:sz w:val="24"/>
          <w:szCs w:val="24"/>
        </w:rPr>
        <w:t>тся: количество читателей – 4657</w:t>
      </w:r>
      <w:r w:rsidRPr="004406F8">
        <w:rPr>
          <w:sz w:val="24"/>
          <w:szCs w:val="24"/>
        </w:rPr>
        <w:t xml:space="preserve"> человек, в том числе обслуж</w:t>
      </w:r>
      <w:r w:rsidR="00867520">
        <w:rPr>
          <w:sz w:val="24"/>
          <w:szCs w:val="24"/>
        </w:rPr>
        <w:t>енных в стенах библиотеки – 3689 человек</w:t>
      </w:r>
      <w:r w:rsidRPr="004406F8">
        <w:rPr>
          <w:sz w:val="24"/>
          <w:szCs w:val="24"/>
        </w:rPr>
        <w:t>, из них детей до 14 лет – 1313 человек; молодёжь от 15 до 30 лет – 399 человек; в том числе пользователей, обслуженных во внестационарных условиях (вне стен, в т.ч. посредством информационно-телекоммуникационных сетей) 968 челов</w:t>
      </w:r>
      <w:r w:rsidR="00867520">
        <w:rPr>
          <w:sz w:val="24"/>
          <w:szCs w:val="24"/>
        </w:rPr>
        <w:t>ек. Количество посещений – 64345</w:t>
      </w:r>
      <w:r w:rsidRPr="004406F8">
        <w:rPr>
          <w:sz w:val="24"/>
          <w:szCs w:val="24"/>
        </w:rPr>
        <w:t>. Про</w:t>
      </w:r>
      <w:r w:rsidR="00867520">
        <w:rPr>
          <w:sz w:val="24"/>
          <w:szCs w:val="24"/>
        </w:rPr>
        <w:t>ведено массовых мероприятий –1159 единиц</w:t>
      </w:r>
      <w:r w:rsidRPr="004406F8">
        <w:rPr>
          <w:sz w:val="24"/>
          <w:szCs w:val="24"/>
        </w:rPr>
        <w:t>. В библиотек</w:t>
      </w:r>
      <w:r w:rsidR="00867520">
        <w:rPr>
          <w:sz w:val="24"/>
          <w:szCs w:val="24"/>
        </w:rPr>
        <w:t>ах района работают 14 клубов по интересам.</w:t>
      </w:r>
    </w:p>
    <w:p w:rsidR="00D706F9" w:rsidRPr="004406F8" w:rsidRDefault="00D706F9" w:rsidP="00D706F9">
      <w:pPr>
        <w:ind w:firstLine="708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Рослятинским сельским филиалом МУК «Бабушкинская МЦБС» реализован Проект «Издание краеведческого сборника «</w:t>
      </w:r>
      <w:r w:rsidR="007A6CE0" w:rsidRPr="004406F8">
        <w:rPr>
          <w:sz w:val="24"/>
          <w:szCs w:val="24"/>
        </w:rPr>
        <w:t xml:space="preserve">Афганистан. Эхо огненных гор». </w:t>
      </w:r>
    </w:p>
    <w:p w:rsidR="00123047" w:rsidRPr="004406F8" w:rsidRDefault="00123047" w:rsidP="005A1D4B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Сотрудники всех филиалов и районной библиотеки в течени</w:t>
      </w:r>
      <w:r w:rsidR="001F7DD2" w:rsidRPr="004406F8">
        <w:rPr>
          <w:sz w:val="24"/>
          <w:szCs w:val="24"/>
        </w:rPr>
        <w:t>е</w:t>
      </w:r>
      <w:r w:rsidR="00FD5262" w:rsidRPr="004406F8">
        <w:rPr>
          <w:sz w:val="24"/>
          <w:szCs w:val="24"/>
        </w:rPr>
        <w:t xml:space="preserve"> отчё</w:t>
      </w:r>
      <w:r w:rsidRPr="004406F8">
        <w:rPr>
          <w:sz w:val="24"/>
          <w:szCs w:val="24"/>
        </w:rPr>
        <w:t>тного периода принимали активное участие в   акциях, конкурсах, онлайн-семинарах  различного уровня.</w:t>
      </w:r>
    </w:p>
    <w:p w:rsidR="005A1D4B" w:rsidRPr="004406F8" w:rsidRDefault="00C37E6F" w:rsidP="002C32B1">
      <w:pPr>
        <w:ind w:firstLine="708"/>
        <w:jc w:val="both"/>
        <w:outlineLvl w:val="1"/>
        <w:rPr>
          <w:sz w:val="24"/>
          <w:szCs w:val="24"/>
        </w:rPr>
      </w:pPr>
      <w:r w:rsidRPr="004406F8">
        <w:rPr>
          <w:sz w:val="24"/>
          <w:szCs w:val="24"/>
        </w:rPr>
        <w:t xml:space="preserve">На средства от реализации платных услуг проводятся текущие ремонты, приобретаются расходные материалы, производится закупка материально-технического оборудования и осуществляется текущее содержание зданий. </w:t>
      </w:r>
      <w:r w:rsidR="002C32B1" w:rsidRPr="004406F8">
        <w:rPr>
          <w:iCs/>
          <w:sz w:val="24"/>
          <w:szCs w:val="24"/>
        </w:rPr>
        <w:t>МУК «Бабушкинская МЦБС» выиграла грант в конкурсе на предоставление грантов Президента РФ на реализацию проектов в области культуры, искусства и креативных (творческих) индустрий. Сумма гранта составляет 1 420 587,00 руб. На эти средства приобретено интерактивное оборудование для реализации проекта «Культурное пространство – новые возможности».</w:t>
      </w:r>
    </w:p>
    <w:p w:rsidR="005D3690" w:rsidRPr="004406F8" w:rsidRDefault="00C5046A" w:rsidP="007A6CE0">
      <w:pPr>
        <w:ind w:firstLine="708"/>
        <w:jc w:val="both"/>
        <w:outlineLvl w:val="1"/>
        <w:rPr>
          <w:iCs/>
          <w:sz w:val="24"/>
          <w:szCs w:val="24"/>
        </w:rPr>
      </w:pPr>
      <w:r w:rsidRPr="004406F8">
        <w:rPr>
          <w:sz w:val="24"/>
          <w:szCs w:val="24"/>
          <w:shd w:val="clear" w:color="auto" w:fill="FFFFFF"/>
        </w:rPr>
        <w:t>В рамках реализации национального проекта «Культура» реализуется программа Губернатора Вологодской области «Сельский Дом культуры»</w:t>
      </w:r>
      <w:r w:rsidR="002B5A38" w:rsidRPr="004406F8">
        <w:rPr>
          <w:sz w:val="24"/>
          <w:szCs w:val="24"/>
          <w:shd w:val="clear" w:color="auto" w:fill="FFFFFF"/>
        </w:rPr>
        <w:t xml:space="preserve"> и «Сельская библиотека»</w:t>
      </w:r>
      <w:r w:rsidRPr="004406F8">
        <w:rPr>
          <w:sz w:val="24"/>
          <w:szCs w:val="24"/>
          <w:shd w:val="clear" w:color="auto" w:fill="FFFFFF"/>
        </w:rPr>
        <w:t xml:space="preserve">. </w:t>
      </w:r>
      <w:r w:rsidR="001F7DD2" w:rsidRPr="004406F8">
        <w:rPr>
          <w:sz w:val="24"/>
          <w:szCs w:val="24"/>
          <w:shd w:val="clear" w:color="auto" w:fill="FFFFFF"/>
        </w:rPr>
        <w:t>Проведен</w:t>
      </w:r>
      <w:r w:rsidR="002B5A38" w:rsidRPr="004406F8">
        <w:rPr>
          <w:sz w:val="24"/>
          <w:szCs w:val="24"/>
          <w:shd w:val="clear" w:color="auto" w:fill="FFFFFF"/>
        </w:rPr>
        <w:t>ы капитальные ремонты зданий Тимановского, Подболотного, Рослятинского и Зайчико</w:t>
      </w:r>
      <w:r w:rsidR="007B204C">
        <w:rPr>
          <w:sz w:val="24"/>
          <w:szCs w:val="24"/>
          <w:shd w:val="clear" w:color="auto" w:fill="FFFFFF"/>
        </w:rPr>
        <w:t>вского сельских филиалов МБУК «Ц</w:t>
      </w:r>
      <w:r w:rsidR="002B5A38" w:rsidRPr="004406F8">
        <w:rPr>
          <w:sz w:val="24"/>
          <w:szCs w:val="24"/>
          <w:shd w:val="clear" w:color="auto" w:fill="FFFFFF"/>
        </w:rPr>
        <w:t>ДК».</w:t>
      </w:r>
      <w:r w:rsidR="005D3690" w:rsidRPr="004406F8">
        <w:rPr>
          <w:iCs/>
          <w:sz w:val="24"/>
          <w:szCs w:val="24"/>
        </w:rPr>
        <w:t xml:space="preserve"> В 2021 году в рамках соглашений о предоставлении субсидий бюджетам муниципальных образований области на обеспечение развития и укрепления материально-технической базы сельских библиотек были проведены  текущие ремонты зданий Рослятинского сельского филиала №1 и Подболотного сельского филиала №14, обновлена мебель. </w:t>
      </w:r>
    </w:p>
    <w:p w:rsidR="00C37E6F" w:rsidRPr="004406F8" w:rsidRDefault="00C37E6F" w:rsidP="00C37E6F">
      <w:pPr>
        <w:ind w:firstLine="709"/>
        <w:jc w:val="both"/>
        <w:rPr>
          <w:sz w:val="24"/>
          <w:szCs w:val="24"/>
        </w:rPr>
      </w:pPr>
    </w:p>
    <w:p w:rsidR="00EB6D87" w:rsidRPr="004406F8" w:rsidRDefault="001F7DD2" w:rsidP="00AB75C5">
      <w:pPr>
        <w:ind w:firstLine="709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  <w:lang w:val="en-US"/>
        </w:rPr>
        <w:t>II</w:t>
      </w:r>
      <w:r w:rsidRPr="004406F8">
        <w:rPr>
          <w:b/>
          <w:sz w:val="24"/>
          <w:szCs w:val="24"/>
        </w:rPr>
        <w:t xml:space="preserve">. </w:t>
      </w:r>
      <w:r w:rsidR="00274E4B" w:rsidRPr="004406F8">
        <w:rPr>
          <w:b/>
          <w:sz w:val="24"/>
          <w:szCs w:val="24"/>
        </w:rPr>
        <w:t>Приоритеты, ц</w:t>
      </w:r>
      <w:r w:rsidR="00D0241D">
        <w:rPr>
          <w:b/>
          <w:sz w:val="24"/>
          <w:szCs w:val="24"/>
        </w:rPr>
        <w:t xml:space="preserve">ели, </w:t>
      </w:r>
      <w:r w:rsidR="00AB4C4E">
        <w:rPr>
          <w:b/>
          <w:sz w:val="24"/>
          <w:szCs w:val="24"/>
        </w:rPr>
        <w:t xml:space="preserve">задачи </w:t>
      </w:r>
      <w:r w:rsidRPr="004406F8">
        <w:rPr>
          <w:b/>
          <w:sz w:val="24"/>
          <w:szCs w:val="24"/>
        </w:rPr>
        <w:t>муниципальной программы</w:t>
      </w:r>
    </w:p>
    <w:p w:rsidR="00E27A59" w:rsidRPr="003966EE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 xml:space="preserve">Цель: сохранение и развитие культурного потенциала, оказание качественных услуг в сфере культуры, повышение их доступности для населения, создание благоприятных условий для укрепления единого культурного пространства, увеличение объёмов и видов оказания </w:t>
      </w:r>
      <w:r w:rsidR="003966EE">
        <w:rPr>
          <w:spacing w:val="1"/>
          <w:sz w:val="24"/>
          <w:szCs w:val="24"/>
        </w:rPr>
        <w:t xml:space="preserve">туристских услуг и </w:t>
      </w:r>
      <w:r w:rsidR="003966EE" w:rsidRPr="006C25A0">
        <w:rPr>
          <w:sz w:val="24"/>
          <w:szCs w:val="24"/>
        </w:rPr>
        <w:t>создание системы мер и условий для успешной социализации и эффективной самореализации молодежи на территории Бабушкинского муниципального округа.</w:t>
      </w:r>
    </w:p>
    <w:p w:rsidR="00E27A59" w:rsidRPr="004406F8" w:rsidRDefault="00E27A59" w:rsidP="00E27A59">
      <w:pPr>
        <w:ind w:firstLine="567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lastRenderedPageBreak/>
        <w:t xml:space="preserve">Задачи: 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1.</w:t>
      </w:r>
      <w:r w:rsidRPr="004406F8">
        <w:rPr>
          <w:spacing w:val="1"/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2.</w:t>
      </w:r>
      <w:r w:rsidRPr="004406F8">
        <w:rPr>
          <w:spacing w:val="1"/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3.</w:t>
      </w:r>
      <w:r w:rsidRPr="004406F8">
        <w:rPr>
          <w:spacing w:val="1"/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4.</w:t>
      </w:r>
      <w:r w:rsidRPr="004406F8">
        <w:rPr>
          <w:spacing w:val="1"/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5.</w:t>
      </w:r>
      <w:r w:rsidRPr="004406F8">
        <w:rPr>
          <w:spacing w:val="1"/>
          <w:sz w:val="24"/>
          <w:szCs w:val="24"/>
        </w:rPr>
        <w:tab/>
        <w:t>Создать услов</w:t>
      </w:r>
      <w:r w:rsidR="00867520">
        <w:rPr>
          <w:spacing w:val="1"/>
          <w:sz w:val="24"/>
          <w:szCs w:val="24"/>
        </w:rPr>
        <w:t>ия для развития туризма в муниципальном образовании</w:t>
      </w:r>
      <w:r w:rsidRPr="004406F8">
        <w:rPr>
          <w:spacing w:val="1"/>
          <w:sz w:val="24"/>
          <w:szCs w:val="24"/>
        </w:rPr>
        <w:t>.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6.</w:t>
      </w:r>
      <w:r w:rsidRPr="004406F8">
        <w:rPr>
          <w:spacing w:val="1"/>
          <w:sz w:val="24"/>
          <w:szCs w:val="24"/>
        </w:rPr>
        <w:tab/>
        <w:t xml:space="preserve">Продвигать туристические возможности </w:t>
      </w:r>
      <w:r w:rsidR="00867520">
        <w:rPr>
          <w:spacing w:val="1"/>
          <w:sz w:val="24"/>
          <w:szCs w:val="24"/>
        </w:rPr>
        <w:t>муниципального образования</w:t>
      </w:r>
      <w:r w:rsidRPr="004406F8">
        <w:rPr>
          <w:spacing w:val="1"/>
          <w:sz w:val="24"/>
          <w:szCs w:val="24"/>
        </w:rPr>
        <w:t xml:space="preserve"> путём участия в выставках, семинарах и других презентационных и рекламных мероприятиях. </w:t>
      </w:r>
    </w:p>
    <w:p w:rsidR="00E27A59" w:rsidRPr="004406F8" w:rsidRDefault="00E27A59" w:rsidP="00E60233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7.</w:t>
      </w:r>
      <w:r w:rsidRPr="004406F8">
        <w:rPr>
          <w:spacing w:val="1"/>
          <w:sz w:val="24"/>
          <w:szCs w:val="24"/>
        </w:rPr>
        <w:tab/>
        <w:t>У</w:t>
      </w:r>
      <w:r w:rsidR="00887EB9">
        <w:rPr>
          <w:spacing w:val="1"/>
          <w:sz w:val="24"/>
          <w:szCs w:val="24"/>
        </w:rPr>
        <w:t>величить количество туристски</w:t>
      </w:r>
      <w:r w:rsidRPr="004406F8">
        <w:rPr>
          <w:spacing w:val="1"/>
          <w:sz w:val="24"/>
          <w:szCs w:val="24"/>
        </w:rPr>
        <w:t>х услуг.</w:t>
      </w:r>
    </w:p>
    <w:p w:rsidR="00E27A59" w:rsidRPr="004406F8" w:rsidRDefault="003E7CCE" w:rsidP="00E60233">
      <w:pPr>
        <w:ind w:firstLine="426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8.</w:t>
      </w:r>
      <w:r>
        <w:rPr>
          <w:spacing w:val="1"/>
          <w:sz w:val="24"/>
          <w:szCs w:val="24"/>
        </w:rPr>
        <w:tab/>
        <w:t>Повысит</w:t>
      </w:r>
      <w:r w:rsidR="00E27A59" w:rsidRPr="004406F8">
        <w:rPr>
          <w:spacing w:val="1"/>
          <w:sz w:val="24"/>
          <w:szCs w:val="24"/>
        </w:rPr>
        <w:t>ь квал</w:t>
      </w:r>
      <w:r w:rsidR="00F37F7D">
        <w:rPr>
          <w:spacing w:val="1"/>
          <w:sz w:val="24"/>
          <w:szCs w:val="24"/>
        </w:rPr>
        <w:t>ификацию специалистов Отдела</w:t>
      </w:r>
      <w:r w:rsidR="00E27A59" w:rsidRPr="004406F8">
        <w:rPr>
          <w:spacing w:val="1"/>
          <w:sz w:val="24"/>
          <w:szCs w:val="24"/>
        </w:rPr>
        <w:t>.</w:t>
      </w:r>
    </w:p>
    <w:p w:rsidR="003966EE" w:rsidRDefault="00E27A59" w:rsidP="003966EE">
      <w:pPr>
        <w:ind w:firstLine="426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9.</w:t>
      </w:r>
      <w:r w:rsidRPr="004406F8">
        <w:rPr>
          <w:spacing w:val="1"/>
          <w:sz w:val="24"/>
          <w:szCs w:val="24"/>
        </w:rPr>
        <w:tab/>
        <w:t xml:space="preserve">Информировать население о деятельности </w:t>
      </w:r>
      <w:r w:rsidR="00867520">
        <w:rPr>
          <w:spacing w:val="1"/>
          <w:sz w:val="24"/>
          <w:szCs w:val="24"/>
        </w:rPr>
        <w:t>учреждений культуры и Отдела</w:t>
      </w:r>
      <w:r w:rsidRPr="004406F8">
        <w:rPr>
          <w:spacing w:val="1"/>
          <w:sz w:val="24"/>
          <w:szCs w:val="24"/>
        </w:rPr>
        <w:t>.</w:t>
      </w:r>
    </w:p>
    <w:p w:rsidR="003966EE" w:rsidRPr="006C25A0" w:rsidRDefault="003966EE" w:rsidP="003966EE">
      <w:pPr>
        <w:ind w:firstLine="426"/>
        <w:jc w:val="both"/>
        <w:rPr>
          <w:spacing w:val="1"/>
          <w:sz w:val="24"/>
          <w:szCs w:val="24"/>
        </w:rPr>
      </w:pPr>
      <w:r w:rsidRPr="006C25A0">
        <w:rPr>
          <w:spacing w:val="1"/>
          <w:sz w:val="24"/>
          <w:szCs w:val="24"/>
        </w:rPr>
        <w:t>10. С</w:t>
      </w:r>
      <w:r w:rsidRPr="006C25A0">
        <w:rPr>
          <w:snapToGrid w:val="0"/>
          <w:color w:val="000000"/>
          <w:sz w:val="24"/>
          <w:szCs w:val="24"/>
        </w:rPr>
        <w:t>оздать условия для социальной активности молодёжи;</w:t>
      </w:r>
    </w:p>
    <w:p w:rsidR="003966EE" w:rsidRPr="006C25A0" w:rsidRDefault="003966EE" w:rsidP="003966E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6C25A0">
        <w:rPr>
          <w:color w:val="000000"/>
          <w:sz w:val="24"/>
          <w:szCs w:val="24"/>
        </w:rPr>
        <w:t xml:space="preserve">      11. Создать условия для развития</w:t>
      </w:r>
      <w:r w:rsidRPr="006C25A0">
        <w:rPr>
          <w:sz w:val="24"/>
          <w:szCs w:val="24"/>
        </w:rPr>
        <w:t xml:space="preserve"> молодёжных общественных объединений и инициатив;</w:t>
      </w:r>
    </w:p>
    <w:p w:rsidR="003966EE" w:rsidRPr="006C25A0" w:rsidRDefault="003966EE" w:rsidP="003966EE">
      <w:pPr>
        <w:tabs>
          <w:tab w:val="left" w:pos="0"/>
          <w:tab w:val="left" w:pos="567"/>
        </w:tabs>
        <w:jc w:val="both"/>
        <w:rPr>
          <w:color w:val="000000"/>
          <w:sz w:val="24"/>
          <w:szCs w:val="24"/>
        </w:rPr>
      </w:pPr>
      <w:r w:rsidRPr="006C25A0">
        <w:rPr>
          <w:sz w:val="24"/>
          <w:szCs w:val="24"/>
        </w:rPr>
        <w:t xml:space="preserve">      12. С</w:t>
      </w:r>
      <w:r w:rsidRPr="006C25A0">
        <w:rPr>
          <w:color w:val="000000"/>
          <w:sz w:val="24"/>
          <w:szCs w:val="24"/>
        </w:rPr>
        <w:t>оздать и развить условия для</w:t>
      </w:r>
      <w:r w:rsidRPr="006C25A0">
        <w:rPr>
          <w:snapToGrid w:val="0"/>
          <w:color w:val="000000"/>
          <w:sz w:val="24"/>
          <w:szCs w:val="24"/>
        </w:rPr>
        <w:t xml:space="preserve"> военно-патриотического, нравственно-патриотического и гражданско – патриотического воспитания;</w:t>
      </w:r>
    </w:p>
    <w:p w:rsidR="003966EE" w:rsidRPr="003966EE" w:rsidRDefault="003966EE" w:rsidP="003966EE">
      <w:pPr>
        <w:tabs>
          <w:tab w:val="left" w:pos="0"/>
          <w:tab w:val="left" w:pos="567"/>
        </w:tabs>
        <w:jc w:val="both"/>
        <w:rPr>
          <w:sz w:val="24"/>
          <w:szCs w:val="24"/>
        </w:rPr>
      </w:pPr>
      <w:r w:rsidRPr="006C25A0">
        <w:rPr>
          <w:color w:val="000000"/>
          <w:sz w:val="24"/>
          <w:szCs w:val="24"/>
        </w:rPr>
        <w:t xml:space="preserve">      13. Создать условий для активизации и развития волонтерского движения на территории округа.</w:t>
      </w:r>
    </w:p>
    <w:p w:rsidR="003966EE" w:rsidRPr="004406F8" w:rsidRDefault="003966EE" w:rsidP="00E60233">
      <w:pPr>
        <w:ind w:firstLine="426"/>
        <w:jc w:val="both"/>
        <w:rPr>
          <w:spacing w:val="1"/>
          <w:sz w:val="24"/>
          <w:szCs w:val="24"/>
        </w:rPr>
      </w:pPr>
    </w:p>
    <w:p w:rsidR="001F7DD2" w:rsidRPr="004406F8" w:rsidRDefault="001F7DD2" w:rsidP="00E60233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Срок реализации муниципальной программы: 202</w:t>
      </w:r>
      <w:r w:rsidR="00453424" w:rsidRPr="004406F8">
        <w:rPr>
          <w:sz w:val="24"/>
          <w:szCs w:val="24"/>
        </w:rPr>
        <w:t>2</w:t>
      </w:r>
      <w:r w:rsidRPr="004406F8">
        <w:rPr>
          <w:sz w:val="24"/>
          <w:szCs w:val="24"/>
        </w:rPr>
        <w:t xml:space="preserve"> - 202</w:t>
      </w:r>
      <w:r w:rsidR="00E32813" w:rsidRPr="004406F8">
        <w:rPr>
          <w:sz w:val="24"/>
          <w:szCs w:val="24"/>
        </w:rPr>
        <w:t>6</w:t>
      </w:r>
      <w:r w:rsidRPr="004406F8">
        <w:rPr>
          <w:sz w:val="24"/>
          <w:szCs w:val="24"/>
        </w:rPr>
        <w:t> годы.</w:t>
      </w:r>
    </w:p>
    <w:p w:rsidR="008E5ED0" w:rsidRPr="004406F8" w:rsidRDefault="008E5ED0" w:rsidP="001F7DD2">
      <w:pPr>
        <w:jc w:val="both"/>
        <w:rPr>
          <w:sz w:val="24"/>
          <w:szCs w:val="24"/>
        </w:rPr>
      </w:pPr>
    </w:p>
    <w:p w:rsidR="00274E4B" w:rsidRPr="004406F8" w:rsidRDefault="00AB4C4E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Перечень целевых показателей муниципальной программы: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1.</w:t>
      </w:r>
      <w:r w:rsidRPr="001B5FCD">
        <w:rPr>
          <w:spacing w:val="1"/>
          <w:sz w:val="24"/>
          <w:szCs w:val="24"/>
        </w:rPr>
        <w:tab/>
        <w:t xml:space="preserve">Отношение средней заработной платы работников учреждений культуры к средней заработной плате по Вологодской области (%). 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2.</w:t>
      </w:r>
      <w:r w:rsidRPr="001B5FCD">
        <w:rPr>
          <w:spacing w:val="1"/>
          <w:sz w:val="24"/>
          <w:szCs w:val="24"/>
        </w:rPr>
        <w:tab/>
        <w:t>Количество участников культурно-досуговых мероприятий (чел).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3.</w:t>
      </w:r>
      <w:r w:rsidRPr="001B5FCD">
        <w:rPr>
          <w:spacing w:val="1"/>
          <w:sz w:val="24"/>
          <w:szCs w:val="24"/>
        </w:rPr>
        <w:tab/>
        <w:t>Количество участников клубных формирований в расчете на 1 тыс. человек (чел.).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4.</w:t>
      </w:r>
      <w:r w:rsidRPr="001B5FCD">
        <w:rPr>
          <w:spacing w:val="1"/>
          <w:sz w:val="24"/>
          <w:szCs w:val="24"/>
        </w:rPr>
        <w:tab/>
        <w:t>Доля библиотечных фондов, занесенных в электронный каталог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5.</w:t>
      </w:r>
      <w:r w:rsidRPr="001B5FCD">
        <w:rPr>
          <w:spacing w:val="1"/>
          <w:sz w:val="24"/>
          <w:szCs w:val="24"/>
        </w:rPr>
        <w:tab/>
        <w:t xml:space="preserve">Доля общедоступных библиотек </w:t>
      </w:r>
      <w:r w:rsidR="00D0241D">
        <w:rPr>
          <w:spacing w:val="1"/>
          <w:sz w:val="24"/>
          <w:szCs w:val="24"/>
        </w:rPr>
        <w:t>округа</w:t>
      </w:r>
      <w:r w:rsidRPr="001B5FCD">
        <w:rPr>
          <w:spacing w:val="1"/>
          <w:sz w:val="24"/>
          <w:szCs w:val="24"/>
        </w:rPr>
        <w:t>, оснащенных компьютерным оборудованием и доступом в сеть Интернет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6.</w:t>
      </w:r>
      <w:r w:rsidRPr="001B5FCD">
        <w:rPr>
          <w:spacing w:val="1"/>
          <w:sz w:val="24"/>
          <w:szCs w:val="24"/>
        </w:rPr>
        <w:tab/>
        <w:t>Количество посещений на одного жителя общедоступных библиотек по итогам года (%).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7.</w:t>
      </w:r>
      <w:r w:rsidRPr="001B5FCD">
        <w:rPr>
          <w:spacing w:val="1"/>
          <w:sz w:val="24"/>
          <w:szCs w:val="24"/>
        </w:rPr>
        <w:tab/>
        <w:t>Количество музейных предметов внесенных в Государственный  каталог Музейного фонда  РФ (шт.).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8.</w:t>
      </w:r>
      <w:r w:rsidRPr="001B5FCD">
        <w:rPr>
          <w:spacing w:val="1"/>
          <w:sz w:val="24"/>
          <w:szCs w:val="24"/>
        </w:rPr>
        <w:tab/>
        <w:t>Количество граждан различных социально-возрастных категорий, получивших доступ к культурным, музейным ценностям (чел).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9.</w:t>
      </w:r>
      <w:r w:rsidRPr="001B5FCD">
        <w:rPr>
          <w:spacing w:val="1"/>
          <w:sz w:val="24"/>
          <w:szCs w:val="24"/>
        </w:rPr>
        <w:tab/>
        <w:t xml:space="preserve">Количества посетителей </w:t>
      </w:r>
      <w:r w:rsidR="00994465">
        <w:rPr>
          <w:spacing w:val="1"/>
          <w:sz w:val="24"/>
          <w:szCs w:val="24"/>
        </w:rPr>
        <w:t>округа</w:t>
      </w:r>
      <w:r w:rsidRPr="001B5FCD">
        <w:rPr>
          <w:spacing w:val="1"/>
          <w:sz w:val="24"/>
          <w:szCs w:val="24"/>
        </w:rPr>
        <w:t xml:space="preserve">  (туристов и экскурсантов) (чел.).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10.</w:t>
      </w:r>
      <w:r w:rsidRPr="001B5FCD">
        <w:rPr>
          <w:spacing w:val="1"/>
          <w:sz w:val="24"/>
          <w:szCs w:val="24"/>
        </w:rPr>
        <w:tab/>
        <w:t xml:space="preserve"> Количество проведенных в </w:t>
      </w:r>
      <w:r w:rsidR="00994465">
        <w:rPr>
          <w:spacing w:val="1"/>
          <w:sz w:val="24"/>
          <w:szCs w:val="24"/>
        </w:rPr>
        <w:t>округе</w:t>
      </w:r>
      <w:r w:rsidRPr="001B5FCD">
        <w:rPr>
          <w:spacing w:val="1"/>
          <w:sz w:val="24"/>
          <w:szCs w:val="24"/>
        </w:rPr>
        <w:t xml:space="preserve"> праздников, конкурсов, фестивалей, привлекающих туристов (ед.).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11.</w:t>
      </w:r>
      <w:r w:rsidRPr="001B5FCD">
        <w:rPr>
          <w:spacing w:val="1"/>
          <w:sz w:val="24"/>
          <w:szCs w:val="24"/>
        </w:rPr>
        <w:tab/>
        <w:t>Число туристических маршрутов (ед.)</w:t>
      </w:r>
    </w:p>
    <w:p w:rsidR="001B5FCD" w:rsidRPr="001B5FCD" w:rsidRDefault="001B5FCD" w:rsidP="001B5FCD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12.</w:t>
      </w:r>
      <w:r w:rsidRPr="001B5FCD">
        <w:rPr>
          <w:spacing w:val="1"/>
          <w:sz w:val="24"/>
          <w:szCs w:val="24"/>
        </w:rPr>
        <w:tab/>
        <w:t>Количе</w:t>
      </w:r>
      <w:r w:rsidR="00F37F7D">
        <w:rPr>
          <w:spacing w:val="1"/>
          <w:sz w:val="24"/>
          <w:szCs w:val="24"/>
        </w:rPr>
        <w:t>ство специалистов прошедших повы</w:t>
      </w:r>
      <w:r w:rsidRPr="001B5FCD">
        <w:rPr>
          <w:spacing w:val="1"/>
          <w:sz w:val="24"/>
          <w:szCs w:val="24"/>
        </w:rPr>
        <w:t>шение квалификации (%)</w:t>
      </w:r>
    </w:p>
    <w:p w:rsidR="003966EE" w:rsidRDefault="001B5FCD" w:rsidP="003966EE">
      <w:pPr>
        <w:ind w:firstLine="360"/>
        <w:jc w:val="both"/>
        <w:rPr>
          <w:spacing w:val="1"/>
          <w:sz w:val="24"/>
          <w:szCs w:val="24"/>
        </w:rPr>
      </w:pPr>
      <w:r w:rsidRPr="001B5FCD">
        <w:rPr>
          <w:spacing w:val="1"/>
          <w:sz w:val="24"/>
          <w:szCs w:val="24"/>
        </w:rPr>
        <w:t>13.</w:t>
      </w:r>
      <w:r w:rsidRPr="001B5FCD">
        <w:rPr>
          <w:spacing w:val="1"/>
          <w:sz w:val="24"/>
          <w:szCs w:val="24"/>
        </w:rPr>
        <w:tab/>
        <w:t>Количество материалов размещенных на официальных страницах в сети Интернет по итогам года (ед.)</w:t>
      </w:r>
      <w:r w:rsidR="003966EE">
        <w:rPr>
          <w:spacing w:val="1"/>
          <w:sz w:val="24"/>
          <w:szCs w:val="24"/>
        </w:rPr>
        <w:t>.</w:t>
      </w:r>
    </w:p>
    <w:p w:rsidR="003966EE" w:rsidRPr="006C25A0" w:rsidRDefault="003966EE" w:rsidP="003966EE">
      <w:pPr>
        <w:ind w:firstLine="36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14</w:t>
      </w:r>
      <w:r w:rsidRPr="006C25A0">
        <w:rPr>
          <w:spacing w:val="1"/>
          <w:sz w:val="24"/>
          <w:szCs w:val="24"/>
        </w:rPr>
        <w:t>.</w:t>
      </w:r>
      <w:r w:rsidRPr="006C25A0">
        <w:rPr>
          <w:sz w:val="24"/>
          <w:szCs w:val="24"/>
        </w:rPr>
        <w:t>Доля молодых граждан, участвующих в мероприятиях, направленных на повышение социальной активности молодежи (%).</w:t>
      </w:r>
    </w:p>
    <w:p w:rsidR="003966EE" w:rsidRPr="006C25A0" w:rsidRDefault="003966EE" w:rsidP="003966EE">
      <w:pPr>
        <w:ind w:firstLine="360"/>
        <w:jc w:val="both"/>
        <w:rPr>
          <w:spacing w:val="1"/>
          <w:sz w:val="24"/>
          <w:szCs w:val="24"/>
        </w:rPr>
      </w:pPr>
      <w:r w:rsidRPr="006C25A0">
        <w:rPr>
          <w:sz w:val="24"/>
          <w:szCs w:val="24"/>
        </w:rPr>
        <w:t>15.Доля молодых граждан, состоящих в общественных и молодежных об</w:t>
      </w:r>
      <w:r w:rsidR="006C25A0">
        <w:rPr>
          <w:sz w:val="24"/>
          <w:szCs w:val="24"/>
        </w:rPr>
        <w:t xml:space="preserve">ъединениях </w:t>
      </w:r>
      <w:r w:rsidRPr="006C25A0">
        <w:rPr>
          <w:sz w:val="24"/>
          <w:szCs w:val="24"/>
        </w:rPr>
        <w:t>(%).</w:t>
      </w:r>
    </w:p>
    <w:p w:rsidR="003966EE" w:rsidRPr="006C25A0" w:rsidRDefault="003966EE" w:rsidP="003966EE">
      <w:pPr>
        <w:ind w:firstLine="360"/>
        <w:jc w:val="both"/>
        <w:rPr>
          <w:spacing w:val="1"/>
          <w:sz w:val="24"/>
          <w:szCs w:val="24"/>
        </w:rPr>
      </w:pPr>
      <w:r w:rsidRPr="006C25A0">
        <w:rPr>
          <w:spacing w:val="1"/>
          <w:sz w:val="24"/>
          <w:szCs w:val="24"/>
        </w:rPr>
        <w:lastRenderedPageBreak/>
        <w:t xml:space="preserve">16. </w:t>
      </w:r>
      <w:r w:rsidRPr="006C25A0">
        <w:rPr>
          <w:sz w:val="24"/>
          <w:szCs w:val="24"/>
        </w:rPr>
        <w:t>Количество</w:t>
      </w:r>
      <w:r w:rsidRPr="006C25A0">
        <w:rPr>
          <w:snapToGrid w:val="0"/>
          <w:sz w:val="24"/>
          <w:szCs w:val="24"/>
        </w:rPr>
        <w:t xml:space="preserve"> молодых людей, участвующих в мероприятиях сферы государственной молодежной политики  (чел.).</w:t>
      </w:r>
    </w:p>
    <w:p w:rsidR="003966EE" w:rsidRPr="006C25A0" w:rsidRDefault="003966EE" w:rsidP="003966EE">
      <w:pPr>
        <w:ind w:firstLine="360"/>
        <w:jc w:val="both"/>
        <w:rPr>
          <w:sz w:val="24"/>
          <w:szCs w:val="24"/>
        </w:rPr>
      </w:pPr>
      <w:r w:rsidRPr="006C25A0">
        <w:rPr>
          <w:spacing w:val="1"/>
          <w:sz w:val="24"/>
          <w:szCs w:val="24"/>
        </w:rPr>
        <w:t xml:space="preserve">17. </w:t>
      </w:r>
      <w:r w:rsidRPr="006C25A0">
        <w:rPr>
          <w:snapToGrid w:val="0"/>
          <w:sz w:val="24"/>
          <w:szCs w:val="24"/>
        </w:rPr>
        <w:t>Д</w:t>
      </w:r>
      <w:r w:rsidRPr="006C25A0">
        <w:rPr>
          <w:sz w:val="24"/>
          <w:szCs w:val="24"/>
        </w:rPr>
        <w:t>оля молодых граждан, участвующих в мероприятиях по патриотическому воспитанию молодежи (%).</w:t>
      </w:r>
    </w:p>
    <w:p w:rsidR="003966EE" w:rsidRPr="003966EE" w:rsidRDefault="003966EE" w:rsidP="003966EE">
      <w:pPr>
        <w:ind w:firstLine="360"/>
        <w:jc w:val="both"/>
        <w:rPr>
          <w:spacing w:val="1"/>
          <w:sz w:val="24"/>
          <w:szCs w:val="24"/>
        </w:rPr>
      </w:pPr>
      <w:r w:rsidRPr="006C25A0">
        <w:rPr>
          <w:sz w:val="24"/>
          <w:szCs w:val="24"/>
        </w:rPr>
        <w:t>18. Доля молодых граждан, участвующих в мероприятиях по активизации и развитию волонтерского движения (%).</w:t>
      </w:r>
    </w:p>
    <w:p w:rsidR="00274E4B" w:rsidRPr="004406F8" w:rsidRDefault="00274E4B" w:rsidP="00274E4B">
      <w:pPr>
        <w:ind w:firstLine="360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>Сведения о перечне и запланированных значениях целевых показателей Прогр</w:t>
      </w:r>
      <w:r w:rsidR="00994465">
        <w:rPr>
          <w:spacing w:val="1"/>
          <w:sz w:val="24"/>
          <w:szCs w:val="24"/>
        </w:rPr>
        <w:t>аммы представлены в Приложении 2</w:t>
      </w:r>
      <w:r w:rsidRPr="004406F8">
        <w:rPr>
          <w:spacing w:val="1"/>
          <w:sz w:val="24"/>
          <w:szCs w:val="24"/>
        </w:rPr>
        <w:t xml:space="preserve"> к муниципальной программе.</w:t>
      </w:r>
    </w:p>
    <w:p w:rsidR="00274E4B" w:rsidRPr="004406F8" w:rsidRDefault="00274E4B" w:rsidP="00274E4B">
      <w:pPr>
        <w:ind w:firstLine="360"/>
        <w:jc w:val="both"/>
        <w:rPr>
          <w:spacing w:val="1"/>
          <w:sz w:val="24"/>
          <w:szCs w:val="24"/>
        </w:rPr>
      </w:pPr>
      <w:r w:rsidRPr="004406F8">
        <w:rPr>
          <w:spacing w:val="1"/>
          <w:sz w:val="24"/>
          <w:szCs w:val="24"/>
        </w:rPr>
        <w:t xml:space="preserve">Методика расчета целевых показателей программы представлена в </w:t>
      </w:r>
      <w:r w:rsidR="00994465">
        <w:rPr>
          <w:spacing w:val="1"/>
          <w:sz w:val="24"/>
          <w:szCs w:val="24"/>
        </w:rPr>
        <w:t>Приложении 5</w:t>
      </w:r>
      <w:r w:rsidRPr="004406F8">
        <w:rPr>
          <w:spacing w:val="1"/>
          <w:sz w:val="24"/>
          <w:szCs w:val="24"/>
        </w:rPr>
        <w:t>.</w:t>
      </w:r>
    </w:p>
    <w:p w:rsidR="00274E4B" w:rsidRPr="004406F8" w:rsidRDefault="00274E4B" w:rsidP="00274E4B">
      <w:pPr>
        <w:jc w:val="center"/>
        <w:rPr>
          <w:b/>
          <w:sz w:val="24"/>
          <w:szCs w:val="24"/>
        </w:rPr>
      </w:pPr>
    </w:p>
    <w:p w:rsidR="007F4C60" w:rsidRPr="004406F8" w:rsidRDefault="00AE46E1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мероприятия муниципальной программы</w:t>
      </w:r>
    </w:p>
    <w:p w:rsidR="007F4C60" w:rsidRDefault="007F4C60" w:rsidP="00422C6C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Исходя из поставленных задач, муниципальная программа включает в себя подпрограммы</w:t>
      </w:r>
      <w:r w:rsidR="001B5FCD">
        <w:rPr>
          <w:sz w:val="24"/>
          <w:szCs w:val="24"/>
        </w:rPr>
        <w:t>, где определены основные мероприятия</w:t>
      </w:r>
      <w:r w:rsidR="00E50F91">
        <w:rPr>
          <w:sz w:val="24"/>
          <w:szCs w:val="24"/>
        </w:rPr>
        <w:t>: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обслуживание хозяйственной деятельности учреждений культуры</w:t>
      </w:r>
      <w:r>
        <w:rPr>
          <w:sz w:val="24"/>
          <w:szCs w:val="24"/>
        </w:rPr>
        <w:t>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системы управления в сфере культуры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предоставление услуг населению в области культурно-досуговой деятельности;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капитальный ремонт учреждений культуры в рамках реализации регионального проекта «Культурная среда;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реализация регионального проекта «Творческие люди»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 xml:space="preserve">библиотечное информационно-справочное обслуживание населения; 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</w:r>
      <w:r>
        <w:rPr>
          <w:sz w:val="24"/>
          <w:szCs w:val="24"/>
        </w:rPr>
        <w:t>;</w:t>
      </w:r>
    </w:p>
    <w:p w:rsidR="00E50F91" w:rsidRP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осуществление музейной деятельности;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развитие муниципальных учреждений культуры в части укрепления материально-технической базы и оснащения оборудованием музея</w:t>
      </w:r>
      <w:r>
        <w:rPr>
          <w:sz w:val="24"/>
          <w:szCs w:val="24"/>
        </w:rPr>
        <w:t>;</w:t>
      </w:r>
    </w:p>
    <w:p w:rsidR="00E50F91" w:rsidRDefault="00E50F91" w:rsidP="00E50F91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 w:rsidRPr="00E50F91">
        <w:rPr>
          <w:sz w:val="24"/>
          <w:szCs w:val="24"/>
        </w:rPr>
        <w:t>проведение мероприятий</w:t>
      </w:r>
      <w:r>
        <w:rPr>
          <w:sz w:val="24"/>
          <w:szCs w:val="24"/>
        </w:rPr>
        <w:t>.</w:t>
      </w:r>
    </w:p>
    <w:p w:rsidR="003966EE" w:rsidRPr="006C25A0" w:rsidRDefault="003966EE" w:rsidP="003966EE">
      <w:pPr>
        <w:pStyle w:val="a3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6C25A0" w:rsidRPr="006C25A0">
        <w:rPr>
          <w:sz w:val="24"/>
          <w:szCs w:val="24"/>
        </w:rPr>
        <w:t>п</w:t>
      </w:r>
      <w:r w:rsidRPr="006C25A0">
        <w:rPr>
          <w:sz w:val="24"/>
          <w:szCs w:val="24"/>
        </w:rPr>
        <w:t>роведение мероприятий для детей и молодёжи.</w:t>
      </w:r>
    </w:p>
    <w:p w:rsidR="003966EE" w:rsidRPr="00E50F91" w:rsidRDefault="003966EE" w:rsidP="003966EE">
      <w:pPr>
        <w:pStyle w:val="a3"/>
        <w:jc w:val="both"/>
        <w:rPr>
          <w:sz w:val="24"/>
          <w:szCs w:val="24"/>
        </w:rPr>
      </w:pPr>
    </w:p>
    <w:p w:rsidR="007F4C60" w:rsidRPr="004406F8" w:rsidRDefault="007F4C60" w:rsidP="00422C6C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Включение перечисленных </w:t>
      </w:r>
      <w:r w:rsidR="00E50F91">
        <w:rPr>
          <w:sz w:val="24"/>
          <w:szCs w:val="24"/>
        </w:rPr>
        <w:t>основных мероприятий</w:t>
      </w:r>
      <w:r w:rsidRPr="004406F8">
        <w:rPr>
          <w:sz w:val="24"/>
          <w:szCs w:val="24"/>
        </w:rPr>
        <w:t xml:space="preserve"> в муниципальную программу связано с ключевыми задачами, направленными на обеспечение </w:t>
      </w:r>
      <w:r w:rsidR="00627E20">
        <w:rPr>
          <w:sz w:val="24"/>
          <w:szCs w:val="24"/>
        </w:rPr>
        <w:t>развития отрасли культуры (Приложение 3)</w:t>
      </w:r>
      <w:r w:rsidRPr="004406F8">
        <w:rPr>
          <w:sz w:val="24"/>
          <w:szCs w:val="24"/>
        </w:rPr>
        <w:t>.</w:t>
      </w:r>
    </w:p>
    <w:p w:rsidR="003B7D1F" w:rsidRPr="004406F8" w:rsidRDefault="003B7D1F" w:rsidP="007F4C60">
      <w:pPr>
        <w:rPr>
          <w:sz w:val="24"/>
          <w:szCs w:val="24"/>
        </w:rPr>
      </w:pPr>
    </w:p>
    <w:p w:rsidR="00192C73" w:rsidRPr="004406F8" w:rsidRDefault="007F4C60" w:rsidP="008A3C4D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>Ф</w:t>
      </w:r>
      <w:r w:rsidR="00192C73" w:rsidRPr="004406F8">
        <w:rPr>
          <w:b/>
          <w:sz w:val="24"/>
          <w:szCs w:val="24"/>
        </w:rPr>
        <w:t>инансовое обеспечение</w:t>
      </w:r>
      <w:r w:rsidR="00AE46E1">
        <w:rPr>
          <w:b/>
          <w:sz w:val="24"/>
          <w:szCs w:val="24"/>
        </w:rPr>
        <w:t xml:space="preserve"> муниципальной программы</w:t>
      </w:r>
    </w:p>
    <w:p w:rsidR="005220E5" w:rsidRPr="004406F8" w:rsidRDefault="005220E5" w:rsidP="005220E5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Финансирование Программы осуществляется за счёт межбюджетных трансфертов, предоставляемых из  средств бюджетов всех уровней (федеральный, областной, районный)  в соответствии с Бюджетным кодексом РФ  в сумме </w:t>
      </w:r>
      <w:r w:rsidR="000A0B1D">
        <w:rPr>
          <w:b/>
          <w:color w:val="000000" w:themeColor="text1"/>
          <w:sz w:val="24"/>
          <w:szCs w:val="24"/>
        </w:rPr>
        <w:t>318</w:t>
      </w:r>
      <w:r w:rsidR="000F3F66" w:rsidRPr="000F3F66">
        <w:rPr>
          <w:b/>
          <w:color w:val="000000" w:themeColor="text1"/>
          <w:sz w:val="24"/>
          <w:szCs w:val="24"/>
        </w:rPr>
        <w:t xml:space="preserve"> </w:t>
      </w:r>
      <w:r w:rsidR="000A0B1D">
        <w:rPr>
          <w:b/>
          <w:color w:val="000000" w:themeColor="text1"/>
          <w:sz w:val="24"/>
          <w:szCs w:val="24"/>
        </w:rPr>
        <w:t>057,</w:t>
      </w:r>
      <w:r w:rsidR="001301A7">
        <w:rPr>
          <w:b/>
          <w:color w:val="000000" w:themeColor="text1"/>
          <w:sz w:val="24"/>
          <w:szCs w:val="24"/>
        </w:rPr>
        <w:t>8</w:t>
      </w:r>
      <w:r w:rsidR="000F3F66" w:rsidRPr="000F3F66">
        <w:rPr>
          <w:b/>
          <w:color w:val="000000" w:themeColor="text1"/>
          <w:sz w:val="24"/>
          <w:szCs w:val="24"/>
        </w:rPr>
        <w:t xml:space="preserve"> </w:t>
      </w:r>
      <w:r w:rsidRPr="004406F8">
        <w:rPr>
          <w:sz w:val="24"/>
          <w:szCs w:val="24"/>
        </w:rPr>
        <w:t>тысяч рублей, в том числе средства районного бюджета по годам:</w:t>
      </w:r>
    </w:p>
    <w:p w:rsidR="000A0B1D" w:rsidRPr="00652D17" w:rsidRDefault="000A0B1D" w:rsidP="000A0B1D">
      <w:pPr>
        <w:jc w:val="both"/>
        <w:rPr>
          <w:sz w:val="24"/>
          <w:szCs w:val="24"/>
        </w:rPr>
      </w:pPr>
      <w:r w:rsidRPr="00652D17">
        <w:rPr>
          <w:sz w:val="24"/>
          <w:szCs w:val="24"/>
        </w:rPr>
        <w:t xml:space="preserve">2022 год – </w:t>
      </w:r>
      <w:r>
        <w:rPr>
          <w:sz w:val="24"/>
          <w:szCs w:val="24"/>
        </w:rPr>
        <w:t xml:space="preserve">66480,6 </w:t>
      </w:r>
      <w:r w:rsidRPr="00652D17">
        <w:rPr>
          <w:sz w:val="24"/>
          <w:szCs w:val="24"/>
        </w:rPr>
        <w:t>тыс. руб.</w:t>
      </w:r>
      <w:r>
        <w:rPr>
          <w:sz w:val="24"/>
          <w:szCs w:val="24"/>
        </w:rPr>
        <w:t xml:space="preserve"> </w:t>
      </w:r>
    </w:p>
    <w:p w:rsidR="000A0B1D" w:rsidRPr="000F3F66" w:rsidRDefault="000A0B1D" w:rsidP="000A0B1D">
      <w:pPr>
        <w:ind w:left="33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2023 год – </w:t>
      </w:r>
      <w:r w:rsidRPr="000F3F66">
        <w:rPr>
          <w:color w:val="000000" w:themeColor="text1"/>
          <w:sz w:val="24"/>
          <w:szCs w:val="24"/>
        </w:rPr>
        <w:t xml:space="preserve">62429,6 тыс. руб. </w:t>
      </w:r>
    </w:p>
    <w:p w:rsidR="000A0B1D" w:rsidRPr="000F3F66" w:rsidRDefault="000A0B1D" w:rsidP="000A0B1D">
      <w:pPr>
        <w:jc w:val="both"/>
        <w:rPr>
          <w:color w:val="000000" w:themeColor="text1"/>
          <w:sz w:val="24"/>
          <w:szCs w:val="24"/>
        </w:rPr>
      </w:pPr>
      <w:r w:rsidRPr="000F3F66">
        <w:rPr>
          <w:color w:val="000000" w:themeColor="text1"/>
          <w:sz w:val="24"/>
          <w:szCs w:val="24"/>
        </w:rPr>
        <w:t xml:space="preserve">2024 год – </w:t>
      </w:r>
      <w:r>
        <w:rPr>
          <w:color w:val="000000" w:themeColor="text1"/>
          <w:sz w:val="24"/>
          <w:szCs w:val="24"/>
        </w:rPr>
        <w:t>87316,</w:t>
      </w:r>
      <w:r w:rsidR="001301A7">
        <w:rPr>
          <w:color w:val="000000" w:themeColor="text1"/>
          <w:sz w:val="24"/>
          <w:szCs w:val="24"/>
        </w:rPr>
        <w:t>9</w:t>
      </w:r>
      <w:r w:rsidRPr="000F3F66">
        <w:rPr>
          <w:color w:val="000000" w:themeColor="text1"/>
          <w:sz w:val="24"/>
          <w:szCs w:val="24"/>
        </w:rPr>
        <w:t xml:space="preserve"> тыс. руб. </w:t>
      </w:r>
    </w:p>
    <w:p w:rsidR="000A0B1D" w:rsidRPr="000F3F66" w:rsidRDefault="000A0B1D" w:rsidP="000A0B1D">
      <w:pPr>
        <w:jc w:val="both"/>
        <w:rPr>
          <w:color w:val="000000" w:themeColor="text1"/>
          <w:sz w:val="24"/>
          <w:szCs w:val="24"/>
        </w:rPr>
      </w:pPr>
      <w:r w:rsidRPr="000F3F66">
        <w:rPr>
          <w:color w:val="000000" w:themeColor="text1"/>
          <w:sz w:val="24"/>
          <w:szCs w:val="24"/>
        </w:rPr>
        <w:t xml:space="preserve">2025 год – </w:t>
      </w:r>
      <w:r>
        <w:rPr>
          <w:color w:val="000000" w:themeColor="text1"/>
          <w:sz w:val="24"/>
          <w:szCs w:val="24"/>
        </w:rPr>
        <w:t>498</w:t>
      </w:r>
      <w:r w:rsidRPr="000F3F66">
        <w:rPr>
          <w:color w:val="000000" w:themeColor="text1"/>
          <w:sz w:val="24"/>
          <w:szCs w:val="24"/>
        </w:rPr>
        <w:t xml:space="preserve">52,3 тыс. руб. </w:t>
      </w:r>
    </w:p>
    <w:p w:rsidR="000A0B1D" w:rsidRDefault="000A0B1D" w:rsidP="000A0B1D">
      <w:pPr>
        <w:jc w:val="both"/>
        <w:rPr>
          <w:sz w:val="24"/>
          <w:szCs w:val="24"/>
        </w:rPr>
      </w:pPr>
      <w:r w:rsidRPr="000F3F66">
        <w:rPr>
          <w:color w:val="000000" w:themeColor="text1"/>
          <w:sz w:val="24"/>
          <w:szCs w:val="24"/>
        </w:rPr>
        <w:t xml:space="preserve">2026 год – </w:t>
      </w:r>
      <w:r>
        <w:rPr>
          <w:color w:val="000000" w:themeColor="text1"/>
          <w:sz w:val="24"/>
          <w:szCs w:val="24"/>
        </w:rPr>
        <w:t>519</w:t>
      </w:r>
      <w:r w:rsidRPr="000F3F66">
        <w:rPr>
          <w:color w:val="000000" w:themeColor="text1"/>
          <w:sz w:val="24"/>
          <w:szCs w:val="24"/>
        </w:rPr>
        <w:t>78,4 тыс</w:t>
      </w:r>
      <w:r w:rsidRPr="00652D17">
        <w:rPr>
          <w:sz w:val="24"/>
          <w:szCs w:val="24"/>
        </w:rPr>
        <w:t>. руб.</w:t>
      </w:r>
      <w:r>
        <w:rPr>
          <w:sz w:val="24"/>
          <w:szCs w:val="24"/>
        </w:rPr>
        <w:t xml:space="preserve"> </w:t>
      </w:r>
    </w:p>
    <w:p w:rsidR="005220E5" w:rsidRPr="004406F8" w:rsidRDefault="005220E5" w:rsidP="000A0B1D">
      <w:pPr>
        <w:jc w:val="both"/>
        <w:rPr>
          <w:sz w:val="24"/>
          <w:szCs w:val="24"/>
        </w:rPr>
      </w:pPr>
      <w:r w:rsidRPr="004406F8">
        <w:rPr>
          <w:sz w:val="24"/>
          <w:szCs w:val="24"/>
        </w:rPr>
        <w:t>Порядок ежегодной корректировки объёма и структуры расходов районного бюджета на реализацию муниципальной программы определяется в соответствии с нормативными правовыми актами, регулирующими порядок составления проекта районного бюджета и планирования бюджетных ассигнований.</w:t>
      </w:r>
    </w:p>
    <w:p w:rsidR="00F02F9E" w:rsidRDefault="005220E5" w:rsidP="005220E5">
      <w:pPr>
        <w:ind w:firstLine="36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Ресурсное обеспечение пр</w:t>
      </w:r>
      <w:r w:rsidR="00627E20">
        <w:rPr>
          <w:sz w:val="24"/>
          <w:szCs w:val="24"/>
        </w:rPr>
        <w:t>ограммы приведено в Приложении 4</w:t>
      </w:r>
      <w:r w:rsidR="00AE46E1">
        <w:rPr>
          <w:sz w:val="24"/>
          <w:szCs w:val="24"/>
        </w:rPr>
        <w:t xml:space="preserve"> к муниципальной программе</w:t>
      </w:r>
      <w:r w:rsidRPr="004406F8">
        <w:rPr>
          <w:sz w:val="24"/>
          <w:szCs w:val="24"/>
        </w:rPr>
        <w:t>.</w:t>
      </w:r>
    </w:p>
    <w:p w:rsidR="00AB75C5" w:rsidRDefault="00AB75C5" w:rsidP="005220E5">
      <w:pPr>
        <w:ind w:firstLine="360"/>
        <w:jc w:val="both"/>
        <w:rPr>
          <w:sz w:val="24"/>
          <w:szCs w:val="24"/>
        </w:rPr>
      </w:pPr>
    </w:p>
    <w:p w:rsidR="007F4C60" w:rsidRPr="004406F8" w:rsidRDefault="007F4C60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4406F8">
        <w:rPr>
          <w:b/>
          <w:sz w:val="24"/>
          <w:szCs w:val="24"/>
        </w:rPr>
        <w:t xml:space="preserve">Перечень подпрограмм </w:t>
      </w:r>
    </w:p>
    <w:p w:rsidR="003B7D1F" w:rsidRPr="004406F8" w:rsidRDefault="003B7D1F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Культурно-досуговая деятельность </w:t>
      </w:r>
      <w:r w:rsidR="00AB4C4E">
        <w:rPr>
          <w:sz w:val="24"/>
          <w:szCs w:val="24"/>
        </w:rPr>
        <w:t>в культурном пространстве муниципального образования</w:t>
      </w:r>
      <w:r w:rsidRPr="004406F8">
        <w:rPr>
          <w:sz w:val="24"/>
          <w:szCs w:val="24"/>
        </w:rPr>
        <w:t>, музейное дело, библиотечное обслуживание;</w:t>
      </w:r>
    </w:p>
    <w:p w:rsidR="003B7D1F" w:rsidRPr="004406F8" w:rsidRDefault="003B7D1F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Обеспечение условий реализации муниципальной программы; </w:t>
      </w:r>
    </w:p>
    <w:p w:rsidR="003B7D1F" w:rsidRDefault="003B7D1F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Развитие туризма в Б</w:t>
      </w:r>
      <w:r w:rsidR="00AB4C4E">
        <w:rPr>
          <w:sz w:val="24"/>
          <w:szCs w:val="24"/>
        </w:rPr>
        <w:t>абушкинском муниципал</w:t>
      </w:r>
      <w:r w:rsidR="006C25A0">
        <w:rPr>
          <w:sz w:val="24"/>
          <w:szCs w:val="24"/>
        </w:rPr>
        <w:t>ьном округе</w:t>
      </w:r>
      <w:r w:rsidRPr="004406F8">
        <w:rPr>
          <w:sz w:val="24"/>
          <w:szCs w:val="24"/>
        </w:rPr>
        <w:t>.</w:t>
      </w:r>
    </w:p>
    <w:p w:rsidR="002835A2" w:rsidRDefault="002835A2" w:rsidP="002835A2">
      <w:pPr>
        <w:pStyle w:val="a3"/>
        <w:numPr>
          <w:ilvl w:val="0"/>
          <w:numId w:val="7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Pr="002835A2">
        <w:rPr>
          <w:rFonts w:eastAsia="Calibri" w:cs="Calibri"/>
          <w:kern w:val="1"/>
          <w:sz w:val="24"/>
          <w:szCs w:val="24"/>
        </w:rPr>
        <w:t>молодежной политики в</w:t>
      </w:r>
      <w:r>
        <w:rPr>
          <w:rFonts w:eastAsia="Calibri" w:cs="Calibri"/>
          <w:kern w:val="1"/>
          <w:sz w:val="24"/>
          <w:szCs w:val="24"/>
        </w:rPr>
        <w:t xml:space="preserve"> </w:t>
      </w:r>
      <w:r w:rsidRPr="002835A2">
        <w:rPr>
          <w:rFonts w:eastAsia="Calibri" w:cs="Calibri"/>
          <w:kern w:val="1"/>
          <w:sz w:val="24"/>
          <w:szCs w:val="24"/>
        </w:rPr>
        <w:t>Бабушкинском муниципальном округе</w:t>
      </w:r>
      <w:r>
        <w:rPr>
          <w:rFonts w:eastAsia="Calibri" w:cs="Calibri"/>
          <w:kern w:val="1"/>
          <w:sz w:val="24"/>
          <w:szCs w:val="24"/>
        </w:rPr>
        <w:t>.</w:t>
      </w:r>
    </w:p>
    <w:p w:rsidR="00133C8F" w:rsidRDefault="00133C8F" w:rsidP="00133C8F">
      <w:pPr>
        <w:pStyle w:val="a3"/>
        <w:ind w:left="120"/>
        <w:jc w:val="both"/>
        <w:rPr>
          <w:sz w:val="24"/>
          <w:szCs w:val="24"/>
        </w:rPr>
      </w:pPr>
    </w:p>
    <w:p w:rsidR="00AB75C5" w:rsidRPr="004406F8" w:rsidRDefault="00AB75C5" w:rsidP="00AB75C5">
      <w:pPr>
        <w:pStyle w:val="a3"/>
        <w:ind w:left="120"/>
        <w:jc w:val="both"/>
        <w:rPr>
          <w:sz w:val="24"/>
          <w:szCs w:val="24"/>
        </w:rPr>
      </w:pPr>
    </w:p>
    <w:p w:rsidR="00E32813" w:rsidRPr="004406F8" w:rsidRDefault="00AB4C4E" w:rsidP="000F4AE1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Управление, к</w:t>
      </w:r>
      <w:r w:rsidR="00E32813" w:rsidRPr="004406F8">
        <w:rPr>
          <w:b/>
          <w:sz w:val="24"/>
          <w:szCs w:val="24"/>
        </w:rPr>
        <w:t xml:space="preserve">онтроль </w:t>
      </w:r>
      <w:r>
        <w:rPr>
          <w:b/>
          <w:sz w:val="24"/>
          <w:szCs w:val="24"/>
        </w:rPr>
        <w:t xml:space="preserve">и оценка эффективности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Контроль за ходом реализации Программы осуществляет начальник </w:t>
      </w:r>
      <w:r w:rsidR="00422C6C">
        <w:rPr>
          <w:sz w:val="24"/>
          <w:szCs w:val="24"/>
        </w:rPr>
        <w:t xml:space="preserve">отдела </w:t>
      </w:r>
      <w:r w:rsidRPr="004406F8">
        <w:rPr>
          <w:sz w:val="24"/>
          <w:szCs w:val="24"/>
        </w:rPr>
        <w:t>по   культуре, спорту, туризму и молодежной политике администрации Бабушкинского муниципа</w:t>
      </w:r>
      <w:r w:rsidR="00422C6C">
        <w:rPr>
          <w:sz w:val="24"/>
          <w:szCs w:val="24"/>
        </w:rPr>
        <w:t>льного округа Вологодской области</w:t>
      </w:r>
      <w:r w:rsidRPr="004406F8">
        <w:rPr>
          <w:sz w:val="24"/>
          <w:szCs w:val="24"/>
        </w:rPr>
        <w:t xml:space="preserve">.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>Ответственный исполнитель Программы осуществляет составлени</w:t>
      </w:r>
      <w:r w:rsidR="000F4AE1" w:rsidRPr="004406F8">
        <w:rPr>
          <w:sz w:val="24"/>
          <w:szCs w:val="24"/>
        </w:rPr>
        <w:t>е ежеквартальных и годового отчё</w:t>
      </w:r>
      <w:r w:rsidRPr="004406F8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Ежеквартальный </w:t>
      </w:r>
      <w:r w:rsidR="000F4AE1" w:rsidRPr="004406F8">
        <w:rPr>
          <w:sz w:val="24"/>
          <w:szCs w:val="24"/>
        </w:rPr>
        <w:t>отчё</w:t>
      </w:r>
      <w:r w:rsidRPr="004406F8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555732" w:rsidRPr="004406F8">
        <w:rPr>
          <w:sz w:val="24"/>
          <w:szCs w:val="24"/>
        </w:rPr>
        <w:t>отдел социально-экономического развития</w:t>
      </w:r>
      <w:r w:rsidRPr="004406F8">
        <w:rPr>
          <w:sz w:val="24"/>
          <w:szCs w:val="24"/>
        </w:rPr>
        <w:t xml:space="preserve"> администрации </w:t>
      </w:r>
      <w:r w:rsidR="006C25A0">
        <w:rPr>
          <w:sz w:val="24"/>
          <w:szCs w:val="24"/>
        </w:rPr>
        <w:t xml:space="preserve">округа </w:t>
      </w:r>
      <w:r w:rsidRPr="004406F8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E32813" w:rsidRPr="004406F8" w:rsidRDefault="00E32813" w:rsidP="00E3281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406F8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555732" w:rsidRPr="004406F8">
        <w:rPr>
          <w:sz w:val="24"/>
          <w:szCs w:val="24"/>
        </w:rPr>
        <w:t>отдел социально-экономического развития</w:t>
      </w:r>
      <w:r w:rsidRPr="004406F8">
        <w:rPr>
          <w:sz w:val="24"/>
          <w:szCs w:val="24"/>
        </w:rPr>
        <w:t xml:space="preserve"> администрации </w:t>
      </w:r>
      <w:r w:rsidR="006C25A0">
        <w:rPr>
          <w:sz w:val="24"/>
          <w:szCs w:val="24"/>
        </w:rPr>
        <w:t xml:space="preserve">округа </w:t>
      </w:r>
      <w:r w:rsidRPr="004406F8">
        <w:rPr>
          <w:sz w:val="24"/>
          <w:szCs w:val="24"/>
        </w:rPr>
        <w:t xml:space="preserve">до </w:t>
      </w:r>
      <w:r w:rsidR="00627E20">
        <w:rPr>
          <w:sz w:val="24"/>
          <w:szCs w:val="24"/>
        </w:rPr>
        <w:t>10 марта</w:t>
      </w:r>
      <w:r w:rsidRPr="004406F8">
        <w:rPr>
          <w:sz w:val="24"/>
          <w:szCs w:val="24"/>
        </w:rPr>
        <w:t xml:space="preserve"> года, следующего за отчетным.</w:t>
      </w:r>
    </w:p>
    <w:p w:rsidR="00C877B4" w:rsidRPr="00AE46E1" w:rsidRDefault="00AE46E1" w:rsidP="000F4AE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6E1">
        <w:rPr>
          <w:sz w:val="24"/>
          <w:szCs w:val="24"/>
        </w:rPr>
        <w:t xml:space="preserve">Оценка эффективности реализации Программы проводится на основе годовых отчётов о реализации Программы </w:t>
      </w:r>
      <w:r w:rsidR="00B07E7B">
        <w:rPr>
          <w:sz w:val="24"/>
          <w:szCs w:val="24"/>
        </w:rPr>
        <w:t xml:space="preserve">и </w:t>
      </w:r>
      <w:r w:rsidRPr="00AE46E1">
        <w:rPr>
          <w:sz w:val="24"/>
          <w:szCs w:val="24"/>
        </w:rPr>
        <w:t>в соотве</w:t>
      </w:r>
      <w:r w:rsidR="005B3479">
        <w:rPr>
          <w:sz w:val="24"/>
          <w:szCs w:val="24"/>
        </w:rPr>
        <w:t>тств</w:t>
      </w:r>
      <w:r w:rsidR="00B07E7B">
        <w:rPr>
          <w:sz w:val="24"/>
          <w:szCs w:val="24"/>
        </w:rPr>
        <w:t>ии с Методикой (Приложения 7-12</w:t>
      </w:r>
      <w:r w:rsidRPr="00AE46E1">
        <w:rPr>
          <w:sz w:val="24"/>
          <w:szCs w:val="24"/>
        </w:rPr>
        <w:t>).</w:t>
      </w:r>
    </w:p>
    <w:p w:rsidR="00E32813" w:rsidRDefault="00E32813">
      <w:pPr>
        <w:rPr>
          <w:sz w:val="28"/>
          <w:szCs w:val="28"/>
        </w:rPr>
      </w:pPr>
    </w:p>
    <w:p w:rsidR="00A122C0" w:rsidRDefault="00A122C0" w:rsidP="00854EEC">
      <w:pPr>
        <w:jc w:val="right"/>
        <w:sectPr w:rsidR="00A122C0" w:rsidSect="00E04F2B">
          <w:footerReference w:type="default" r:id="rId10"/>
          <w:pgSz w:w="11906" w:h="16838"/>
          <w:pgMar w:top="1134" w:right="851" w:bottom="426" w:left="1701" w:header="709" w:footer="709" w:gutter="0"/>
          <w:pgNumType w:start="2"/>
          <w:cols w:space="708"/>
          <w:docGrid w:linePitch="360"/>
        </w:sectPr>
      </w:pPr>
    </w:p>
    <w:p w:rsidR="00555732" w:rsidRPr="00F02F9E" w:rsidRDefault="00555732" w:rsidP="00555732">
      <w:pPr>
        <w:ind w:left="9923"/>
        <w:jc w:val="right"/>
      </w:pPr>
      <w:r w:rsidRPr="00F02F9E">
        <w:lastRenderedPageBreak/>
        <w:t xml:space="preserve">Приложение </w:t>
      </w:r>
      <w:r w:rsidR="00AE46E1">
        <w:t>2</w:t>
      </w:r>
      <w:r w:rsidRPr="00F02F9E">
        <w:t xml:space="preserve"> к </w:t>
      </w:r>
      <w:r w:rsidR="00C11E77" w:rsidRPr="00F02F9E">
        <w:t>муниципальной программе</w:t>
      </w:r>
    </w:p>
    <w:p w:rsidR="000F4AE1" w:rsidRDefault="000F4AE1" w:rsidP="005557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Сведения </w:t>
      </w:r>
    </w:p>
    <w:p w:rsidR="00555732" w:rsidRPr="00555732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о целевых показателях муниципальной программы </w:t>
      </w:r>
      <w:r w:rsidRPr="00555732">
        <w:rPr>
          <w:b/>
          <w:sz w:val="24"/>
          <w:szCs w:val="24"/>
        </w:rPr>
        <w:br/>
        <w:t>(подпрограммы муниципальной программы)</w:t>
      </w:r>
    </w:p>
    <w:p w:rsidR="00555732" w:rsidRPr="00555732" w:rsidRDefault="00555732" w:rsidP="005557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1"/>
        <w:gridCol w:w="2247"/>
        <w:gridCol w:w="2541"/>
        <w:gridCol w:w="821"/>
        <w:gridCol w:w="1272"/>
        <w:gridCol w:w="1313"/>
        <w:gridCol w:w="1151"/>
        <w:gridCol w:w="1110"/>
        <w:gridCol w:w="1172"/>
        <w:gridCol w:w="1281"/>
        <w:gridCol w:w="1281"/>
      </w:tblGrid>
      <w:tr w:rsidR="00562A5D" w:rsidRPr="00422038" w:rsidTr="00562A5D">
        <w:trPr>
          <w:tblCellSpacing w:w="5" w:type="nil"/>
        </w:trPr>
        <w:tc>
          <w:tcPr>
            <w:tcW w:w="18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п/п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Задача, направленная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 достижение цели</w:t>
            </w:r>
          </w:p>
        </w:tc>
        <w:tc>
          <w:tcPr>
            <w:tcW w:w="86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целевого показателя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2914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562A5D" w:rsidRPr="00422038" w:rsidTr="00562A5D">
        <w:trPr>
          <w:trHeight w:val="1353"/>
          <w:tblCellSpacing w:w="5" w:type="nil"/>
        </w:trPr>
        <w:tc>
          <w:tcPr>
            <w:tcW w:w="18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Фактическое значение показателя года, предшествующего году разработки МП</w:t>
            </w:r>
          </w:p>
          <w:p w:rsidR="00562A5D" w:rsidRPr="00422038" w:rsidRDefault="00562A5D" w:rsidP="00CC4B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Оценочное значение показателя года окончания реализации МП</w:t>
            </w:r>
          </w:p>
          <w:p w:rsidR="00562A5D" w:rsidRPr="008F2F0C" w:rsidRDefault="00562A5D" w:rsidP="00A44B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562A5D" w:rsidRDefault="00562A5D" w:rsidP="00562A5D">
            <w:pPr>
              <w:autoSpaceDE w:val="0"/>
              <w:autoSpaceDN w:val="0"/>
              <w:adjustRightInd w:val="0"/>
              <w:jc w:val="center"/>
              <w:rPr>
                <w:color w:val="1D1B11"/>
                <w:sz w:val="22"/>
                <w:szCs w:val="22"/>
              </w:rPr>
            </w:pPr>
            <w:r w:rsidRPr="00562A5D">
              <w:rPr>
                <w:color w:val="1D1B11"/>
                <w:sz w:val="22"/>
                <w:szCs w:val="22"/>
              </w:rPr>
              <w:t>Первый год планового периода</w:t>
            </w:r>
          </w:p>
          <w:p w:rsidR="00562A5D" w:rsidRPr="00422038" w:rsidRDefault="00562A5D" w:rsidP="00562A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2A5D">
              <w:rPr>
                <w:color w:val="1D1B11"/>
                <w:sz w:val="22"/>
                <w:szCs w:val="22"/>
              </w:rPr>
              <w:t>2022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</w:t>
            </w:r>
            <w:r w:rsidRPr="00422038">
              <w:rPr>
                <w:sz w:val="22"/>
                <w:szCs w:val="22"/>
              </w:rPr>
              <w:t xml:space="preserve"> год планового периода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2023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Третий </w:t>
            </w:r>
            <w:r w:rsidRPr="00422038">
              <w:rPr>
                <w:sz w:val="22"/>
                <w:szCs w:val="22"/>
              </w:rPr>
              <w:t>год планового периода</w:t>
            </w:r>
          </w:p>
          <w:p w:rsidR="00562A5D" w:rsidRPr="00422038" w:rsidRDefault="00562A5D" w:rsidP="00506D5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2024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Четвертый</w:t>
            </w:r>
            <w:r w:rsidRPr="00422038">
              <w:rPr>
                <w:sz w:val="22"/>
                <w:szCs w:val="22"/>
              </w:rPr>
              <w:t xml:space="preserve"> год планового периода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2025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Пятый</w:t>
            </w:r>
            <w:r w:rsidRPr="00422038">
              <w:rPr>
                <w:sz w:val="22"/>
                <w:szCs w:val="22"/>
              </w:rPr>
              <w:t xml:space="preserve"> 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год планового периода</w:t>
            </w:r>
          </w:p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2026</w:t>
            </w:r>
          </w:p>
        </w:tc>
      </w:tr>
      <w:tr w:rsidR="00562A5D" w:rsidRPr="00422038" w:rsidTr="00562A5D">
        <w:trPr>
          <w:trHeight w:val="48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8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1</w:t>
            </w:r>
          </w:p>
          <w:p w:rsidR="00562A5D" w:rsidRPr="00422038" w:rsidRDefault="00562A5D" w:rsidP="00FD4FC6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Создать условия для самореализации и творческого потенциала  работников сферы культуры</w:t>
            </w:r>
          </w:p>
        </w:tc>
        <w:tc>
          <w:tcPr>
            <w:tcW w:w="8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62A5D" w:rsidRPr="00422038" w:rsidTr="00562A5D">
        <w:trPr>
          <w:trHeight w:val="715"/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</w:tc>
        <w:tc>
          <w:tcPr>
            <w:tcW w:w="76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2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8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50339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F2F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9000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65798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67114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67800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68400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69000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</w:t>
            </w: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</w:t>
            </w:r>
            <w:r w:rsidRPr="00422038">
              <w:rPr>
                <w:sz w:val="22"/>
                <w:szCs w:val="22"/>
              </w:rPr>
              <w:t>участников клубных формирований в расчете на 1 тыс. человек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Показатель отсутствовал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108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114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3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библиотечное обслуживания населения с учётом </w:t>
            </w:r>
            <w:r w:rsidRPr="00422038">
              <w:rPr>
                <w:sz w:val="22"/>
                <w:szCs w:val="22"/>
              </w:rPr>
              <w:lastRenderedPageBreak/>
              <w:t>потребностей и интересов различных социально-возрастных групп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Доля библиотечных фондов, занесенных в электронный каталог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56D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Доля общедоступных библиотек округа, </w:t>
            </w:r>
            <w:r w:rsidRPr="00422038">
              <w:rPr>
                <w:sz w:val="22"/>
                <w:szCs w:val="22"/>
              </w:rPr>
              <w:lastRenderedPageBreak/>
              <w:t>оснащенных компьютерным оборудованием и доступом в сеть Интернет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4A40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4,4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5,6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5,7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5,8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5,9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7A6CE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763" w:type="pct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4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F2F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106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108 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112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FD4FC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Шт. 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3E3E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  1331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1385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1413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1441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1470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9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D59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5</w:t>
            </w:r>
          </w:p>
          <w:p w:rsidR="00562A5D" w:rsidRPr="00422038" w:rsidRDefault="00562A5D" w:rsidP="005D59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10214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8F2F0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4500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13600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13900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14200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14500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6</w:t>
            </w: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Продвигать туристические возможности округа путём участия в выставках, семинарах и других презентационных и рекламных </w:t>
            </w:r>
            <w:r w:rsidRPr="00422038">
              <w:rPr>
                <w:sz w:val="22"/>
                <w:szCs w:val="22"/>
              </w:rPr>
              <w:lastRenderedPageBreak/>
              <w:t>мероприятиях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 xml:space="preserve">Задача 7 </w:t>
            </w:r>
          </w:p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15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16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12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8</w:t>
            </w:r>
          </w:p>
          <w:p w:rsidR="00562A5D" w:rsidRPr="00422038" w:rsidRDefault="00562A5D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Повысить квалификацию специалистов отдела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специалистов прошедших повышение квалификации 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13</w:t>
            </w:r>
          </w:p>
        </w:tc>
        <w:tc>
          <w:tcPr>
            <w:tcW w:w="76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9</w:t>
            </w:r>
          </w:p>
          <w:p w:rsidR="00562A5D" w:rsidRPr="00422038" w:rsidRDefault="00562A5D" w:rsidP="00591337">
            <w:pPr>
              <w:rPr>
                <w:spacing w:val="1"/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Информировать население о деятельности учреждений культуры и отдела.</w:t>
            </w:r>
          </w:p>
        </w:tc>
        <w:tc>
          <w:tcPr>
            <w:tcW w:w="86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27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Ед.</w:t>
            </w:r>
          </w:p>
        </w:tc>
        <w:tc>
          <w:tcPr>
            <w:tcW w:w="4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31</w:t>
            </w:r>
          </w:p>
        </w:tc>
        <w:tc>
          <w:tcPr>
            <w:tcW w:w="44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9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33</w:t>
            </w:r>
          </w:p>
        </w:tc>
        <w:tc>
          <w:tcPr>
            <w:tcW w:w="3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34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35</w:t>
            </w:r>
          </w:p>
        </w:tc>
        <w:tc>
          <w:tcPr>
            <w:tcW w:w="4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2A5D" w:rsidRPr="00422038" w:rsidRDefault="00562A5D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36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>
              <w:rPr>
                <w:rFonts w:eastAsia="Calibri" w:cs="Calibri"/>
                <w:kern w:val="1"/>
              </w:rPr>
              <w:t>14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b/>
                <w:kern w:val="1"/>
                <w:sz w:val="22"/>
                <w:szCs w:val="22"/>
              </w:rPr>
              <w:t>Задача 10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Создание условий для социальной активности молодёжи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69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75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422038" w:rsidRDefault="00562A5D" w:rsidP="0055573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rPr>
                <w:b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1240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1</w:t>
            </w:r>
            <w:r w:rsidR="00B07E7B">
              <w:rPr>
                <w:rFonts w:eastAsia="Calibri" w:cs="Calibri"/>
                <w:kern w:val="1"/>
                <w:sz w:val="22"/>
                <w:szCs w:val="22"/>
              </w:rPr>
              <w:t>300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7E7B">
              <w:rPr>
                <w:sz w:val="22"/>
                <w:szCs w:val="22"/>
              </w:rPr>
              <w:t>260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  <w:r w:rsidR="00562A5D" w:rsidRPr="008F2F0C">
              <w:rPr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  <w:r w:rsidR="00562A5D" w:rsidRPr="008F2F0C">
              <w:rPr>
                <w:sz w:val="22"/>
                <w:szCs w:val="22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>
              <w:rPr>
                <w:rFonts w:eastAsia="Calibri" w:cs="Calibri"/>
                <w:kern w:val="1"/>
              </w:rPr>
              <w:t>15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b/>
                <w:kern w:val="1"/>
                <w:sz w:val="22"/>
                <w:szCs w:val="22"/>
              </w:rPr>
              <w:t>Задача 11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33,3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58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>
              <w:rPr>
                <w:rFonts w:eastAsia="Calibri" w:cs="Calibri"/>
                <w:kern w:val="1"/>
              </w:rPr>
              <w:t>16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b/>
                <w:kern w:val="1"/>
                <w:sz w:val="22"/>
                <w:szCs w:val="22"/>
              </w:rPr>
              <w:t>Задача 12</w:t>
            </w:r>
          </w:p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 xml:space="preserve">Создание и развитие условий для военно-патриотического, нравственно-патриотического и </w:t>
            </w:r>
            <w:r w:rsidRPr="008F2F0C">
              <w:rPr>
                <w:rFonts w:eastAsia="Calibri" w:cs="Calibri"/>
                <w:kern w:val="1"/>
                <w:sz w:val="22"/>
                <w:szCs w:val="22"/>
              </w:rPr>
              <w:lastRenderedPageBreak/>
              <w:t>гражданско-патриотического воспитания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</w:pPr>
            <w:r w:rsidRPr="008F2F0C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lastRenderedPageBreak/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8F2F0C">
              <w:rPr>
                <w:rFonts w:eastAsia="Calibri" w:cs="Calibri"/>
                <w:kern w:val="1"/>
                <w:sz w:val="22"/>
                <w:szCs w:val="22"/>
              </w:rPr>
              <w:t>39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>
              <w:rPr>
                <w:rFonts w:eastAsia="Calibri" w:cs="Calibri"/>
                <w:kern w:val="1"/>
                <w:sz w:val="22"/>
                <w:szCs w:val="22"/>
              </w:rPr>
              <w:t>45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8F2F0C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562A5D" w:rsidRPr="00422038" w:rsidTr="00562A5D">
        <w:trPr>
          <w:tblCellSpacing w:w="5" w:type="nil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Default="00562A5D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right"/>
              <w:textAlignment w:val="top"/>
            </w:pPr>
            <w:r>
              <w:lastRenderedPageBreak/>
              <w:t>17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6C25A0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bidi="hi-IN"/>
              </w:rPr>
              <w:t>Задача 13</w:t>
            </w:r>
          </w:p>
          <w:p w:rsidR="00562A5D" w:rsidRPr="006C25A0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5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Создание условий для активизации и развития волонтерского движения на территории района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sz w:val="24"/>
                <w:szCs w:val="24"/>
              </w:rPr>
            </w:pPr>
            <w:r w:rsidRPr="006C25A0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6C25A0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24"/>
                <w:szCs w:val="24"/>
              </w:rPr>
            </w:pPr>
            <w:r w:rsidRPr="006C25A0">
              <w:rPr>
                <w:rFonts w:eastAsia="Calibri" w:cs="Calibri"/>
                <w:kern w:val="1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562A5D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 w:rsidRPr="006C25A0">
              <w:rPr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8F2F0C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5D" w:rsidRPr="006C25A0" w:rsidRDefault="00B07E7B" w:rsidP="00506D5E">
            <w:pPr>
              <w:widowControl w:val="0"/>
              <w:tabs>
                <w:tab w:val="center" w:pos="4677"/>
                <w:tab w:val="right" w:pos="9355"/>
              </w:tabs>
              <w:suppressAutoHyphens/>
              <w:textAlignment w:val="top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</w:tr>
    </w:tbl>
    <w:p w:rsidR="007A6CE0" w:rsidRDefault="007A6CE0" w:rsidP="00555732">
      <w:pPr>
        <w:autoSpaceDE w:val="0"/>
        <w:autoSpaceDN w:val="0"/>
        <w:adjustRightInd w:val="0"/>
        <w:jc w:val="right"/>
        <w:outlineLvl w:val="2"/>
      </w:pPr>
    </w:p>
    <w:p w:rsidR="000D5BBF" w:rsidRPr="00670CEE" w:rsidRDefault="000D5BBF" w:rsidP="00670CE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1E79C9" w:rsidRDefault="005D59BE" w:rsidP="001E79C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="001E79C9" w:rsidRPr="00F02F9E">
        <w:t xml:space="preserve"> к муниципальной программе</w:t>
      </w:r>
    </w:p>
    <w:p w:rsidR="001E79C9" w:rsidRDefault="001E79C9" w:rsidP="001E79C9">
      <w:pPr>
        <w:autoSpaceDE w:val="0"/>
        <w:autoSpaceDN w:val="0"/>
        <w:adjustRightInd w:val="0"/>
        <w:jc w:val="right"/>
        <w:outlineLvl w:val="2"/>
      </w:pPr>
    </w:p>
    <w:p w:rsidR="001E79C9" w:rsidRPr="001E79C9" w:rsidRDefault="001E79C9" w:rsidP="001E79C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1E79C9" w:rsidRDefault="001E79C9" w:rsidP="001E79C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1E79C9" w:rsidRPr="00422038" w:rsidTr="00133C8F">
        <w:tc>
          <w:tcPr>
            <w:tcW w:w="540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№</w:t>
            </w:r>
          </w:p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п\п</w:t>
            </w:r>
          </w:p>
        </w:tc>
        <w:tc>
          <w:tcPr>
            <w:tcW w:w="2262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Финансовое обеспечение мероприятия</w:t>
            </w:r>
          </w:p>
          <w:p w:rsidR="007C4235" w:rsidRPr="00422038" w:rsidRDefault="007C4235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Ожидаемый (непосредственный) результат, количество, ед.изм.</w:t>
            </w:r>
          </w:p>
        </w:tc>
        <w:tc>
          <w:tcPr>
            <w:tcW w:w="1849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1E79C9" w:rsidRPr="00422038" w:rsidRDefault="001E79C9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Сроки реализации</w:t>
            </w:r>
          </w:p>
        </w:tc>
      </w:tr>
      <w:tr w:rsidR="0033251E" w:rsidRPr="00422038" w:rsidTr="00133C8F">
        <w:tc>
          <w:tcPr>
            <w:tcW w:w="540" w:type="dxa"/>
          </w:tcPr>
          <w:p w:rsidR="0033251E" w:rsidRPr="00422038" w:rsidRDefault="0033251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</w:t>
            </w:r>
          </w:p>
        </w:tc>
        <w:tc>
          <w:tcPr>
            <w:tcW w:w="2262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1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Создать условия для самореализации и творческого потенциала  работников сферы культуры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</w:p>
        </w:tc>
        <w:tc>
          <w:tcPr>
            <w:tcW w:w="2409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694" w:type="dxa"/>
          </w:tcPr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Обслуживание хозяйственной деятельности учреждений культуры</w:t>
            </w: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33251E" w:rsidRPr="00422038" w:rsidRDefault="0033251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33251E" w:rsidRPr="00422038" w:rsidRDefault="00067F5F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25686,1</w:t>
            </w:r>
          </w:p>
        </w:tc>
        <w:tc>
          <w:tcPr>
            <w:tcW w:w="1957" w:type="dxa"/>
          </w:tcPr>
          <w:p w:rsidR="0033251E" w:rsidRPr="00422038" w:rsidRDefault="008F2F0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849" w:type="dxa"/>
          </w:tcPr>
          <w:p w:rsidR="0033251E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33251E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6D7070" w:rsidRPr="00422038" w:rsidTr="00133C8F">
        <w:tc>
          <w:tcPr>
            <w:tcW w:w="540" w:type="dxa"/>
            <w:vMerge w:val="restart"/>
          </w:tcPr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</w:t>
            </w:r>
          </w:p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6D7070" w:rsidRPr="00422038" w:rsidRDefault="006D7070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9</w:t>
            </w:r>
          </w:p>
          <w:p w:rsidR="006D7070" w:rsidRPr="00422038" w:rsidRDefault="006D7070" w:rsidP="00591337">
            <w:pPr>
              <w:rPr>
                <w:spacing w:val="1"/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Информировать население о деятельности учреждений культуры и отдела.</w:t>
            </w:r>
          </w:p>
        </w:tc>
        <w:tc>
          <w:tcPr>
            <w:tcW w:w="2409" w:type="dxa"/>
          </w:tcPr>
          <w:p w:rsidR="006D7070" w:rsidRPr="00422038" w:rsidRDefault="006D7070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2694" w:type="dxa"/>
            <w:vMerge w:val="restart"/>
          </w:tcPr>
          <w:p w:rsidR="006D7070" w:rsidRPr="00422038" w:rsidRDefault="006D7070" w:rsidP="0033251E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Развитие системы управления в сфере культуры </w:t>
            </w:r>
          </w:p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6D7070" w:rsidRPr="00422038" w:rsidRDefault="00067F5F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3985,3</w:t>
            </w:r>
          </w:p>
        </w:tc>
        <w:tc>
          <w:tcPr>
            <w:tcW w:w="1957" w:type="dxa"/>
          </w:tcPr>
          <w:p w:rsidR="006D7070" w:rsidRPr="00422038" w:rsidRDefault="00CA504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  <w:r w:rsidR="006D7070" w:rsidRPr="00422038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849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6D7070" w:rsidRPr="00422038" w:rsidTr="00133C8F">
        <w:tc>
          <w:tcPr>
            <w:tcW w:w="540" w:type="dxa"/>
            <w:vMerge/>
          </w:tcPr>
          <w:p w:rsidR="006D7070" w:rsidRPr="00422038" w:rsidRDefault="006D7070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6D7070" w:rsidRPr="00422038" w:rsidRDefault="006D7070" w:rsidP="00591337">
            <w:pPr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8</w:t>
            </w:r>
          </w:p>
          <w:p w:rsidR="006D7070" w:rsidRPr="00422038" w:rsidRDefault="006D7070" w:rsidP="00591337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Повысить квалификацию специалистов отдела</w:t>
            </w:r>
          </w:p>
        </w:tc>
        <w:tc>
          <w:tcPr>
            <w:tcW w:w="2409" w:type="dxa"/>
          </w:tcPr>
          <w:p w:rsidR="006D7070" w:rsidRPr="00422038" w:rsidRDefault="006D7070" w:rsidP="0033251E">
            <w:pPr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 xml:space="preserve">Количество </w:t>
            </w:r>
            <w:r w:rsidRPr="00422038">
              <w:rPr>
                <w:sz w:val="22"/>
                <w:szCs w:val="22"/>
              </w:rPr>
              <w:lastRenderedPageBreak/>
              <w:t>специалистов прошедших повышение квалификации</w:t>
            </w:r>
          </w:p>
        </w:tc>
        <w:tc>
          <w:tcPr>
            <w:tcW w:w="2694" w:type="dxa"/>
            <w:vMerge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100%</w:t>
            </w:r>
          </w:p>
        </w:tc>
        <w:tc>
          <w:tcPr>
            <w:tcW w:w="1849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Отдел по </w:t>
            </w:r>
            <w:r w:rsidRPr="00422038">
              <w:rPr>
                <w:sz w:val="22"/>
                <w:szCs w:val="22"/>
              </w:rPr>
              <w:lastRenderedPageBreak/>
              <w:t>культуре, спорту, туризму и МП</w:t>
            </w:r>
          </w:p>
        </w:tc>
        <w:tc>
          <w:tcPr>
            <w:tcW w:w="1501" w:type="dxa"/>
          </w:tcPr>
          <w:p w:rsidR="006D7070" w:rsidRPr="00422038" w:rsidRDefault="006D7070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2022-2026гг.</w:t>
            </w:r>
          </w:p>
        </w:tc>
      </w:tr>
      <w:tr w:rsidR="00851862" w:rsidRPr="00422038" w:rsidTr="00133C8F">
        <w:tc>
          <w:tcPr>
            <w:tcW w:w="540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2" w:type="dxa"/>
            <w:vMerge w:val="restart"/>
          </w:tcPr>
          <w:p w:rsidR="00851862" w:rsidRPr="00422038" w:rsidRDefault="00851862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2</w:t>
            </w:r>
          </w:p>
          <w:p w:rsidR="00851862" w:rsidRPr="00422038" w:rsidRDefault="00851862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2409" w:type="dxa"/>
          </w:tcPr>
          <w:p w:rsidR="00851862" w:rsidRPr="00422038" w:rsidRDefault="00851862" w:rsidP="0033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694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1679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108095,9</w:t>
            </w:r>
          </w:p>
        </w:tc>
        <w:tc>
          <w:tcPr>
            <w:tcW w:w="1957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342413 чел. (участники КДМ)</w:t>
            </w:r>
            <w:r>
              <w:rPr>
                <w:sz w:val="22"/>
                <w:szCs w:val="22"/>
              </w:rPr>
              <w:t xml:space="preserve"> 388451</w:t>
            </w:r>
          </w:p>
        </w:tc>
        <w:tc>
          <w:tcPr>
            <w:tcW w:w="1849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851862" w:rsidRPr="00422038" w:rsidTr="00133C8F">
        <w:tc>
          <w:tcPr>
            <w:tcW w:w="540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4</w:t>
            </w:r>
          </w:p>
        </w:tc>
        <w:tc>
          <w:tcPr>
            <w:tcW w:w="2262" w:type="dxa"/>
            <w:vMerge/>
          </w:tcPr>
          <w:p w:rsidR="00851862" w:rsidRPr="00422038" w:rsidRDefault="00851862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851862" w:rsidRPr="00422038" w:rsidRDefault="00851862" w:rsidP="003325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2694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1679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69548,8</w:t>
            </w:r>
          </w:p>
        </w:tc>
        <w:tc>
          <w:tcPr>
            <w:tcW w:w="1957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538 чел. (участники клубных формирований на 1 тыс. чел.)</w:t>
            </w:r>
          </w:p>
        </w:tc>
        <w:tc>
          <w:tcPr>
            <w:tcW w:w="1849" w:type="dxa"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851862" w:rsidRPr="00422038" w:rsidTr="00851862">
        <w:trPr>
          <w:trHeight w:val="571"/>
        </w:trPr>
        <w:tc>
          <w:tcPr>
            <w:tcW w:w="540" w:type="dxa"/>
            <w:vMerge w:val="restart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Merge/>
          </w:tcPr>
          <w:p w:rsidR="00851862" w:rsidRPr="00422038" w:rsidRDefault="00851862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851862" w:rsidRPr="00422038" w:rsidRDefault="00851862" w:rsidP="0030016D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79" w:type="dxa"/>
          </w:tcPr>
          <w:p w:rsidR="00851862" w:rsidRPr="000F3F66" w:rsidRDefault="00851862" w:rsidP="00067F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8364,7</w:t>
            </w:r>
          </w:p>
        </w:tc>
        <w:tc>
          <w:tcPr>
            <w:tcW w:w="1957" w:type="dxa"/>
          </w:tcPr>
          <w:p w:rsidR="00851862" w:rsidRPr="000F3F66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851862" w:rsidRPr="000F3F66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0F3F66" w:rsidRDefault="00851862" w:rsidP="00C853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2022г.</w:t>
            </w:r>
          </w:p>
        </w:tc>
      </w:tr>
      <w:tr w:rsidR="00851862" w:rsidRPr="00422038" w:rsidTr="00133C8F">
        <w:trPr>
          <w:trHeight w:val="570"/>
        </w:trPr>
        <w:tc>
          <w:tcPr>
            <w:tcW w:w="540" w:type="dxa"/>
            <w:vMerge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851862" w:rsidRPr="00422038" w:rsidRDefault="00851862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51862" w:rsidRPr="00422038" w:rsidRDefault="00851862" w:rsidP="003001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851862" w:rsidRPr="000F3F66" w:rsidRDefault="000F3F66" w:rsidP="00067F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6432,6</w:t>
            </w:r>
          </w:p>
        </w:tc>
        <w:tc>
          <w:tcPr>
            <w:tcW w:w="1957" w:type="dxa"/>
          </w:tcPr>
          <w:p w:rsidR="00851862" w:rsidRPr="000F3F66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851862" w:rsidRPr="000F3F66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51862" w:rsidRPr="000F3F66" w:rsidRDefault="00851862" w:rsidP="00C8530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F3F66">
              <w:rPr>
                <w:sz w:val="22"/>
                <w:szCs w:val="22"/>
              </w:rPr>
              <w:t>2024</w:t>
            </w:r>
          </w:p>
        </w:tc>
      </w:tr>
      <w:tr w:rsidR="00851862" w:rsidRPr="00422038" w:rsidTr="00133C8F">
        <w:tc>
          <w:tcPr>
            <w:tcW w:w="540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vMerge/>
          </w:tcPr>
          <w:p w:rsidR="00851862" w:rsidRPr="00422038" w:rsidRDefault="00851862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51862" w:rsidRPr="00422038" w:rsidRDefault="00851862" w:rsidP="0030016D">
            <w:pPr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1679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260,4</w:t>
            </w:r>
          </w:p>
        </w:tc>
        <w:tc>
          <w:tcPr>
            <w:tcW w:w="1957" w:type="dxa"/>
          </w:tcPr>
          <w:p w:rsidR="00851862" w:rsidRPr="00422038" w:rsidRDefault="00851862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 ед.</w:t>
            </w:r>
          </w:p>
        </w:tc>
        <w:tc>
          <w:tcPr>
            <w:tcW w:w="1849" w:type="dxa"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422038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2022г.</w:t>
            </w:r>
          </w:p>
        </w:tc>
      </w:tr>
      <w:tr w:rsidR="003E7CCE" w:rsidRPr="00422038" w:rsidTr="00133C8F">
        <w:tc>
          <w:tcPr>
            <w:tcW w:w="540" w:type="dxa"/>
          </w:tcPr>
          <w:p w:rsidR="003E7CCE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vMerge w:val="restart"/>
          </w:tcPr>
          <w:p w:rsidR="003E7CCE" w:rsidRPr="00422038" w:rsidRDefault="003E7CCE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3</w:t>
            </w:r>
          </w:p>
          <w:p w:rsidR="003E7CCE" w:rsidRPr="00422038" w:rsidRDefault="003E7CCE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Обеспечить библиотечное обслуживания населения с учётом потребностей и интересов различных социально-возрастных групп</w:t>
            </w:r>
          </w:p>
        </w:tc>
        <w:tc>
          <w:tcPr>
            <w:tcW w:w="2409" w:type="dxa"/>
          </w:tcPr>
          <w:p w:rsidR="003E7CCE" w:rsidRPr="00422038" w:rsidRDefault="003E7CCE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694" w:type="dxa"/>
          </w:tcPr>
          <w:p w:rsidR="003E7CCE" w:rsidRPr="00422038" w:rsidRDefault="0030016D" w:rsidP="0030016D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79" w:type="dxa"/>
          </w:tcPr>
          <w:p w:rsidR="003E7CCE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77674,2</w:t>
            </w:r>
          </w:p>
          <w:p w:rsidR="00067F5F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3E7CCE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8,5</w:t>
            </w:r>
            <w:r w:rsidR="00C85301" w:rsidRPr="00422038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3E7CCE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3E7CCE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</w:t>
            </w:r>
            <w:r w:rsidR="00C85301" w:rsidRPr="00422038">
              <w:rPr>
                <w:sz w:val="22"/>
                <w:szCs w:val="22"/>
              </w:rPr>
              <w:t>.</w:t>
            </w:r>
          </w:p>
        </w:tc>
      </w:tr>
      <w:tr w:rsidR="00C85301" w:rsidRPr="00422038" w:rsidTr="00133C8F">
        <w:tc>
          <w:tcPr>
            <w:tcW w:w="540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vMerge/>
          </w:tcPr>
          <w:p w:rsidR="00C85301" w:rsidRPr="00422038" w:rsidRDefault="00C8530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694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</w:t>
            </w:r>
            <w:r w:rsidRPr="00422038">
              <w:rPr>
                <w:sz w:val="22"/>
                <w:szCs w:val="22"/>
              </w:rPr>
              <w:lastRenderedPageBreak/>
              <w:t>модернизации библиотек в части комплектования книжных фондов</w:t>
            </w:r>
          </w:p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40 906,6</w:t>
            </w:r>
          </w:p>
        </w:tc>
        <w:tc>
          <w:tcPr>
            <w:tcW w:w="1957" w:type="dxa"/>
          </w:tcPr>
          <w:p w:rsidR="00C85301" w:rsidRPr="00422038" w:rsidRDefault="00C8530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849" w:type="dxa"/>
          </w:tcPr>
          <w:p w:rsidR="00C85301" w:rsidRPr="00422038" w:rsidRDefault="00C85301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C85301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</w:t>
            </w:r>
            <w:r w:rsidR="00C85301" w:rsidRPr="00422038">
              <w:rPr>
                <w:sz w:val="22"/>
                <w:szCs w:val="22"/>
              </w:rPr>
              <w:t>.</w:t>
            </w:r>
          </w:p>
        </w:tc>
      </w:tr>
      <w:tr w:rsidR="00EC0A64" w:rsidRPr="00422038" w:rsidTr="00133C8F">
        <w:tc>
          <w:tcPr>
            <w:tcW w:w="540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EC0A64" w:rsidRPr="00422038" w:rsidRDefault="00EC0A64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 xml:space="preserve">Количество посещений на одного жителя </w:t>
            </w:r>
            <w:r w:rsidRPr="00422038">
              <w:rPr>
                <w:sz w:val="22"/>
                <w:szCs w:val="22"/>
              </w:rPr>
              <w:lastRenderedPageBreak/>
              <w:t>общедоступных библиотек по итогам года</w:t>
            </w:r>
          </w:p>
        </w:tc>
        <w:tc>
          <w:tcPr>
            <w:tcW w:w="2694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5,9% (посещений на 1 жителя)</w:t>
            </w:r>
          </w:p>
        </w:tc>
        <w:tc>
          <w:tcPr>
            <w:tcW w:w="184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 2026г.</w:t>
            </w:r>
          </w:p>
        </w:tc>
      </w:tr>
      <w:tr w:rsidR="000570D1" w:rsidRPr="00422038" w:rsidTr="00133C8F">
        <w:tc>
          <w:tcPr>
            <w:tcW w:w="540" w:type="dxa"/>
          </w:tcPr>
          <w:p w:rsidR="000570D1" w:rsidRPr="00422038" w:rsidRDefault="00E50F91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62" w:type="dxa"/>
            <w:vMerge w:val="restart"/>
          </w:tcPr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4</w:t>
            </w:r>
          </w:p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0570D1" w:rsidRPr="00422038" w:rsidRDefault="000570D1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570D1" w:rsidRPr="00422038" w:rsidRDefault="000570D1" w:rsidP="003E7CC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694" w:type="dxa"/>
          </w:tcPr>
          <w:p w:rsidR="000570D1" w:rsidRPr="00422038" w:rsidRDefault="000570D1" w:rsidP="000570D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1679" w:type="dxa"/>
          </w:tcPr>
          <w:p w:rsidR="000570D1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14 463,0</w:t>
            </w:r>
          </w:p>
        </w:tc>
        <w:tc>
          <w:tcPr>
            <w:tcW w:w="1957" w:type="dxa"/>
          </w:tcPr>
          <w:p w:rsidR="000570D1" w:rsidRPr="00422038" w:rsidRDefault="00CA5045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  <w:r w:rsidR="00EC0A64" w:rsidRPr="00422038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849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0570D1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EC0A64" w:rsidRPr="00422038" w:rsidTr="00133C8F">
        <w:tc>
          <w:tcPr>
            <w:tcW w:w="540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10</w:t>
            </w:r>
          </w:p>
        </w:tc>
        <w:tc>
          <w:tcPr>
            <w:tcW w:w="2262" w:type="dxa"/>
            <w:vMerge/>
          </w:tcPr>
          <w:p w:rsidR="00EC0A64" w:rsidRPr="00422038" w:rsidRDefault="00EC0A64" w:rsidP="00887EB9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694" w:type="dxa"/>
          </w:tcPr>
          <w:p w:rsidR="00EC0A64" w:rsidRPr="00422038" w:rsidRDefault="00EC0A64" w:rsidP="000570D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79" w:type="dxa"/>
          </w:tcPr>
          <w:p w:rsidR="00EC0A64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4623,2</w:t>
            </w:r>
          </w:p>
        </w:tc>
        <w:tc>
          <w:tcPr>
            <w:tcW w:w="1957" w:type="dxa"/>
          </w:tcPr>
          <w:p w:rsidR="00EC0A64" w:rsidRPr="00422038" w:rsidRDefault="00DE20F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7988</w:t>
            </w:r>
            <w:r w:rsidR="00EC0A64"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9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EC0A64" w:rsidRPr="00422038" w:rsidTr="00133C8F">
        <w:tc>
          <w:tcPr>
            <w:tcW w:w="540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5</w:t>
            </w:r>
          </w:p>
          <w:p w:rsidR="00EC0A64" w:rsidRPr="00422038" w:rsidRDefault="00EC0A64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2409" w:type="dxa"/>
          </w:tcPr>
          <w:p w:rsidR="00EC0A64" w:rsidRPr="00422038" w:rsidRDefault="00EC0A64" w:rsidP="003E7C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</w:tc>
        <w:tc>
          <w:tcPr>
            <w:tcW w:w="2694" w:type="dxa"/>
            <w:vMerge w:val="restart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679" w:type="dxa"/>
            <w:vMerge w:val="restart"/>
          </w:tcPr>
          <w:p w:rsidR="00EC0A64" w:rsidRPr="00422038" w:rsidRDefault="00067F5F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4026,5</w:t>
            </w:r>
          </w:p>
        </w:tc>
        <w:tc>
          <w:tcPr>
            <w:tcW w:w="1957" w:type="dxa"/>
          </w:tcPr>
          <w:p w:rsidR="00EC0A64" w:rsidRPr="00422038" w:rsidRDefault="00DE20F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82484</w:t>
            </w:r>
            <w:r w:rsidR="00EC0A64" w:rsidRPr="00422038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9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EC0A64" w:rsidRPr="00422038" w:rsidRDefault="00EC0A64" w:rsidP="00EC0A64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EC0A64" w:rsidRPr="00422038" w:rsidRDefault="00EC0A64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D2656C" w:rsidRPr="00422038" w:rsidTr="00A209FA">
        <w:trPr>
          <w:trHeight w:val="2603"/>
        </w:trPr>
        <w:tc>
          <w:tcPr>
            <w:tcW w:w="540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2656C" w:rsidRPr="00422038" w:rsidRDefault="00D2656C" w:rsidP="003E7CC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>Задача 6</w:t>
            </w:r>
          </w:p>
          <w:p w:rsidR="00D2656C" w:rsidRPr="00422038" w:rsidRDefault="00D2656C" w:rsidP="003E7CCE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240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694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D2656C" w:rsidRPr="00422038" w:rsidRDefault="00DE20FE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ед.</w:t>
            </w:r>
          </w:p>
        </w:tc>
        <w:tc>
          <w:tcPr>
            <w:tcW w:w="184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2022-2026гг.</w:t>
            </w:r>
          </w:p>
        </w:tc>
      </w:tr>
      <w:tr w:rsidR="00D2656C" w:rsidRPr="00422038" w:rsidTr="00133C8F">
        <w:tc>
          <w:tcPr>
            <w:tcW w:w="540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22038">
              <w:rPr>
                <w:b/>
                <w:sz w:val="22"/>
                <w:szCs w:val="22"/>
              </w:rPr>
              <w:t xml:space="preserve">Задача 7 </w:t>
            </w:r>
          </w:p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2409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694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D2656C" w:rsidRPr="00422038" w:rsidRDefault="00D2656C" w:rsidP="00092241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D2656C" w:rsidRPr="00422038" w:rsidRDefault="00DE20FE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D2656C" w:rsidRPr="00422038">
              <w:rPr>
                <w:sz w:val="22"/>
                <w:szCs w:val="22"/>
              </w:rPr>
              <w:t xml:space="preserve"> ед. </w:t>
            </w:r>
          </w:p>
        </w:tc>
        <w:tc>
          <w:tcPr>
            <w:tcW w:w="1849" w:type="dxa"/>
          </w:tcPr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Отдел по культуре, спорту, туризму и МП</w:t>
            </w:r>
          </w:p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D2656C" w:rsidRPr="00422038" w:rsidRDefault="00D2656C" w:rsidP="00D2656C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D2656C" w:rsidRPr="00422038" w:rsidRDefault="00D2656C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422038">
              <w:rPr>
                <w:sz w:val="22"/>
                <w:szCs w:val="22"/>
              </w:rPr>
              <w:lastRenderedPageBreak/>
              <w:t>к 2026г.</w:t>
            </w:r>
          </w:p>
        </w:tc>
      </w:tr>
      <w:tr w:rsidR="00133C8F" w:rsidRPr="00AF1B48" w:rsidTr="00133C8F">
        <w:trPr>
          <w:trHeight w:val="1305"/>
        </w:trPr>
        <w:tc>
          <w:tcPr>
            <w:tcW w:w="540" w:type="dxa"/>
            <w:vMerge w:val="restart"/>
          </w:tcPr>
          <w:p w:rsidR="00133C8F" w:rsidRPr="006C25A0" w:rsidRDefault="00133C8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lastRenderedPageBreak/>
              <w:t>12</w:t>
            </w:r>
          </w:p>
        </w:tc>
        <w:tc>
          <w:tcPr>
            <w:tcW w:w="2262" w:type="dxa"/>
            <w:vMerge w:val="restart"/>
          </w:tcPr>
          <w:p w:rsidR="00133C8F" w:rsidRPr="00A209FA" w:rsidRDefault="00133C8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b/>
                <w:kern w:val="1"/>
                <w:sz w:val="22"/>
                <w:szCs w:val="22"/>
              </w:rPr>
              <w:t>Задача 8</w:t>
            </w:r>
          </w:p>
          <w:p w:rsidR="00133C8F" w:rsidRPr="00A209FA" w:rsidRDefault="00133C8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kern w:val="1"/>
                <w:sz w:val="22"/>
                <w:szCs w:val="22"/>
              </w:rPr>
              <w:t>Создание условий для социальной активности молодёжи</w:t>
            </w:r>
          </w:p>
        </w:tc>
        <w:tc>
          <w:tcPr>
            <w:tcW w:w="2409" w:type="dxa"/>
          </w:tcPr>
          <w:p w:rsidR="00133C8F" w:rsidRPr="00A209FA" w:rsidRDefault="00133C8F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2694" w:type="dxa"/>
            <w:vMerge w:val="restart"/>
          </w:tcPr>
          <w:p w:rsidR="00133C8F" w:rsidRPr="006C25A0" w:rsidRDefault="00133C8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«Проведение мероприятий для детей и молодежи»</w:t>
            </w:r>
          </w:p>
        </w:tc>
        <w:tc>
          <w:tcPr>
            <w:tcW w:w="1679" w:type="dxa"/>
            <w:vMerge w:val="restart"/>
          </w:tcPr>
          <w:p w:rsidR="00133C8F" w:rsidRPr="006C25A0" w:rsidRDefault="00067F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1500,0</w:t>
            </w:r>
          </w:p>
        </w:tc>
        <w:tc>
          <w:tcPr>
            <w:tcW w:w="1957" w:type="dxa"/>
          </w:tcPr>
          <w:p w:rsidR="00133C8F" w:rsidRPr="00B07E7B" w:rsidRDefault="00B07E7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B07E7B">
              <w:rPr>
                <w:rFonts w:eastAsia="Calibri" w:cs="Calibri"/>
                <w:kern w:val="1"/>
                <w:sz w:val="22"/>
                <w:szCs w:val="22"/>
              </w:rPr>
              <w:t>75</w:t>
            </w:r>
            <w:r w:rsidR="00133C8F" w:rsidRPr="00B07E7B">
              <w:rPr>
                <w:rFonts w:eastAsia="Calibri" w:cs="Calibri"/>
                <w:kern w:val="1"/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133C8F" w:rsidRPr="006C25A0" w:rsidRDefault="00D5615F" w:rsidP="00D561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133C8F" w:rsidRPr="006C25A0" w:rsidRDefault="00133C8F" w:rsidP="00A84E3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</w:pPr>
            <w:r w:rsidRPr="006C25A0">
              <w:t>2022-2026 г.г.</w:t>
            </w:r>
          </w:p>
        </w:tc>
      </w:tr>
      <w:tr w:rsidR="00D5615F" w:rsidRPr="00AF1B48" w:rsidTr="00133C8F">
        <w:trPr>
          <w:trHeight w:val="1129"/>
        </w:trPr>
        <w:tc>
          <w:tcPr>
            <w:tcW w:w="540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2" w:type="dxa"/>
            <w:vMerge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57" w:type="dxa"/>
          </w:tcPr>
          <w:p w:rsidR="00D5615F" w:rsidRPr="00B07E7B" w:rsidRDefault="00DE20FE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B07E7B">
              <w:rPr>
                <w:rFonts w:eastAsia="Calibri" w:cs="Calibri"/>
                <w:kern w:val="1"/>
                <w:sz w:val="22"/>
                <w:szCs w:val="22"/>
              </w:rPr>
              <w:t xml:space="preserve">7640 </w:t>
            </w:r>
            <w:r w:rsidR="00D5615F" w:rsidRPr="00B07E7B">
              <w:rPr>
                <w:rFonts w:eastAsia="Calibri" w:cs="Calibri"/>
                <w:kern w:val="1"/>
                <w:sz w:val="22"/>
                <w:szCs w:val="22"/>
              </w:rPr>
              <w:t>чел.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</w:pPr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2022-2026 г.г.</w:t>
            </w:r>
          </w:p>
        </w:tc>
      </w:tr>
      <w:tr w:rsidR="00D5615F" w:rsidRPr="00AF1B48" w:rsidTr="00133C8F">
        <w:trPr>
          <w:trHeight w:val="1035"/>
        </w:trPr>
        <w:tc>
          <w:tcPr>
            <w:tcW w:w="540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t>13</w:t>
            </w:r>
          </w:p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6C25A0">
              <w:t>.</w:t>
            </w:r>
          </w:p>
        </w:tc>
        <w:tc>
          <w:tcPr>
            <w:tcW w:w="2262" w:type="dxa"/>
          </w:tcPr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b/>
                <w:kern w:val="1"/>
                <w:sz w:val="22"/>
                <w:szCs w:val="22"/>
              </w:rPr>
              <w:t>Задача 9</w:t>
            </w:r>
          </w:p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kern w:val="1"/>
                <w:sz w:val="22"/>
                <w:szCs w:val="22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2409" w:type="dxa"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</w:tcPr>
          <w:p w:rsidR="00D5615F" w:rsidRPr="00B07E7B" w:rsidRDefault="00B07E7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5615F" w:rsidRPr="00B07E7B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2022-2026 г.г.</w:t>
            </w:r>
          </w:p>
        </w:tc>
      </w:tr>
      <w:tr w:rsidR="00D5615F" w:rsidRPr="00AF1B48" w:rsidTr="00133C8F">
        <w:trPr>
          <w:trHeight w:val="1098"/>
        </w:trPr>
        <w:tc>
          <w:tcPr>
            <w:tcW w:w="540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t>14</w:t>
            </w:r>
          </w:p>
        </w:tc>
        <w:tc>
          <w:tcPr>
            <w:tcW w:w="2262" w:type="dxa"/>
          </w:tcPr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b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b/>
                <w:kern w:val="1"/>
                <w:sz w:val="22"/>
                <w:szCs w:val="22"/>
              </w:rPr>
              <w:t>Задача 10</w:t>
            </w:r>
          </w:p>
          <w:p w:rsidR="00D5615F" w:rsidRPr="00A209FA" w:rsidRDefault="00D5615F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  <w:sz w:val="22"/>
                <w:szCs w:val="22"/>
              </w:rPr>
            </w:pPr>
            <w:r w:rsidRPr="00A209FA">
              <w:rPr>
                <w:rFonts w:eastAsia="Calibri" w:cs="Calibri"/>
                <w:kern w:val="1"/>
                <w:sz w:val="22"/>
                <w:szCs w:val="22"/>
              </w:rPr>
              <w:t>Создание и развитие условий для военно-патриотического, нравственно-патриотического и гражданско-патриотического воспитания</w:t>
            </w:r>
          </w:p>
        </w:tc>
        <w:tc>
          <w:tcPr>
            <w:tcW w:w="2409" w:type="dxa"/>
          </w:tcPr>
          <w:p w:rsidR="00D5615F" w:rsidRPr="00A209FA" w:rsidRDefault="00D5615F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</w:pPr>
            <w:r w:rsidRPr="00A209FA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</w:tcPr>
          <w:p w:rsidR="00D5615F" w:rsidRPr="00B07E7B" w:rsidRDefault="00B07E7B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D5615F" w:rsidRPr="00B07E7B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</w:pPr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2022-2026 г.г.</w:t>
            </w:r>
          </w:p>
        </w:tc>
      </w:tr>
      <w:tr w:rsidR="00D5615F" w:rsidRPr="00AF1B48" w:rsidTr="00133C8F">
        <w:trPr>
          <w:trHeight w:val="1023"/>
        </w:trPr>
        <w:tc>
          <w:tcPr>
            <w:tcW w:w="540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6C25A0">
              <w:t>15</w:t>
            </w:r>
          </w:p>
        </w:tc>
        <w:tc>
          <w:tcPr>
            <w:tcW w:w="2262" w:type="dxa"/>
          </w:tcPr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209FA">
              <w:rPr>
                <w:b/>
                <w:sz w:val="22"/>
                <w:szCs w:val="22"/>
              </w:rPr>
              <w:t>Задача 11</w:t>
            </w:r>
          </w:p>
          <w:p w:rsidR="00D5615F" w:rsidRPr="00A209FA" w:rsidRDefault="00D5615F" w:rsidP="00A84E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209FA">
              <w:rPr>
                <w:sz w:val="22"/>
                <w:szCs w:val="22"/>
              </w:rPr>
              <w:t>Создание условий для активизации и развития волонтерского движения на территории округа</w:t>
            </w:r>
          </w:p>
        </w:tc>
        <w:tc>
          <w:tcPr>
            <w:tcW w:w="2409" w:type="dxa"/>
          </w:tcPr>
          <w:p w:rsidR="00D5615F" w:rsidRPr="00A209FA" w:rsidRDefault="00D5615F" w:rsidP="006C25A0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rPr>
                <w:sz w:val="22"/>
                <w:szCs w:val="22"/>
              </w:rPr>
            </w:pPr>
            <w:r w:rsidRPr="00A209FA">
              <w:rPr>
                <w:rFonts w:ascii="Times New Roman" w:eastAsia="Calibri" w:hAnsi="Times New Roman" w:cs="Times New Roman"/>
                <w:kern w:val="1"/>
                <w:sz w:val="22"/>
                <w:szCs w:val="22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2694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9" w:type="dxa"/>
            <w:vMerge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7" w:type="dxa"/>
          </w:tcPr>
          <w:p w:rsidR="00D5615F" w:rsidRPr="00B07E7B" w:rsidRDefault="00B07E7B" w:rsidP="00A84E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  <w:r w:rsidR="00D5615F" w:rsidRPr="00B07E7B">
              <w:rPr>
                <w:sz w:val="22"/>
                <w:szCs w:val="22"/>
              </w:rPr>
              <w:t>%</w:t>
            </w:r>
          </w:p>
        </w:tc>
        <w:tc>
          <w:tcPr>
            <w:tcW w:w="1849" w:type="dxa"/>
          </w:tcPr>
          <w:p w:rsidR="00D5615F" w:rsidRPr="006C25A0" w:rsidRDefault="00D5615F" w:rsidP="00D5615F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C25A0">
              <w:rPr>
                <w:sz w:val="22"/>
                <w:szCs w:val="22"/>
              </w:rPr>
              <w:t>Отдел по культуре, спорту, туризму и МП</w:t>
            </w:r>
          </w:p>
          <w:p w:rsidR="00D5615F" w:rsidRPr="006C25A0" w:rsidRDefault="00D5615F" w:rsidP="00D5615F">
            <w:r w:rsidRPr="006C25A0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D5615F" w:rsidRPr="006C25A0" w:rsidRDefault="00D5615F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25A0">
              <w:t>2022-2026 г.г.</w:t>
            </w:r>
          </w:p>
        </w:tc>
      </w:tr>
    </w:tbl>
    <w:p w:rsidR="001E79C9" w:rsidRDefault="001E79C9" w:rsidP="001E79C9">
      <w:pPr>
        <w:autoSpaceDE w:val="0"/>
        <w:autoSpaceDN w:val="0"/>
        <w:adjustRightInd w:val="0"/>
        <w:jc w:val="right"/>
        <w:outlineLvl w:val="2"/>
      </w:pPr>
    </w:p>
    <w:p w:rsidR="00D5615F" w:rsidRDefault="00D5615F" w:rsidP="001E79C9">
      <w:pPr>
        <w:autoSpaceDE w:val="0"/>
        <w:autoSpaceDN w:val="0"/>
        <w:adjustRightInd w:val="0"/>
        <w:jc w:val="right"/>
        <w:outlineLvl w:val="2"/>
      </w:pPr>
    </w:p>
    <w:p w:rsidR="000D5BBF" w:rsidRPr="00F02F9E" w:rsidRDefault="000D5BBF" w:rsidP="000D5BBF">
      <w:pPr>
        <w:autoSpaceDE w:val="0"/>
        <w:autoSpaceDN w:val="0"/>
        <w:adjustRightInd w:val="0"/>
        <w:jc w:val="right"/>
        <w:outlineLvl w:val="2"/>
      </w:pPr>
      <w:r>
        <w:t>П</w:t>
      </w:r>
      <w:r w:rsidR="00050241">
        <w:t>риложение 4</w:t>
      </w:r>
      <w:r w:rsidRPr="00F02F9E">
        <w:t xml:space="preserve"> к муниципальной программе</w:t>
      </w:r>
    </w:p>
    <w:p w:rsidR="000D5BBF" w:rsidRPr="00555732" w:rsidRDefault="000D5BBF" w:rsidP="000D5BBF">
      <w:pPr>
        <w:rPr>
          <w:b/>
          <w:sz w:val="28"/>
          <w:szCs w:val="24"/>
        </w:rPr>
      </w:pPr>
    </w:p>
    <w:p w:rsidR="000D5BBF" w:rsidRPr="00D33B3C" w:rsidRDefault="000D5BBF" w:rsidP="000D5B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</w:t>
      </w:r>
      <w:r w:rsidRPr="00D33B3C">
        <w:rPr>
          <w:b/>
          <w:sz w:val="24"/>
          <w:szCs w:val="24"/>
        </w:rPr>
        <w:t xml:space="preserve">е обеспечение реализации муниципальной программы </w:t>
      </w:r>
    </w:p>
    <w:p w:rsidR="000D5BBF" w:rsidRPr="00555732" w:rsidRDefault="000D5BBF" w:rsidP="000D5BBF">
      <w:pPr>
        <w:rPr>
          <w:sz w:val="24"/>
          <w:szCs w:val="24"/>
        </w:rPr>
      </w:pPr>
    </w:p>
    <w:tbl>
      <w:tblPr>
        <w:tblW w:w="14860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3446"/>
        <w:gridCol w:w="2919"/>
        <w:gridCol w:w="626"/>
        <w:gridCol w:w="1369"/>
        <w:gridCol w:w="1020"/>
        <w:gridCol w:w="1144"/>
        <w:gridCol w:w="1116"/>
        <w:gridCol w:w="1122"/>
      </w:tblGrid>
      <w:tr w:rsidR="000D5BBF" w:rsidRPr="00555732" w:rsidTr="00E26198">
        <w:trPr>
          <w:trHeight w:val="574"/>
          <w:tblHeader/>
        </w:trPr>
        <w:tc>
          <w:tcPr>
            <w:tcW w:w="2098" w:type="dxa"/>
            <w:gridSpan w:val="4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446" w:type="dxa"/>
            <w:vMerge w:val="restart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19" w:type="dxa"/>
            <w:vMerge w:val="restart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6" w:type="dxa"/>
            <w:vMerge w:val="restart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ГРБС</w:t>
            </w:r>
          </w:p>
        </w:tc>
        <w:tc>
          <w:tcPr>
            <w:tcW w:w="5771" w:type="dxa"/>
            <w:gridSpan w:val="5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0D5BBF" w:rsidRPr="00555732" w:rsidTr="00E26198">
        <w:trPr>
          <w:trHeight w:val="743"/>
          <w:tblHeader/>
        </w:trPr>
        <w:tc>
          <w:tcPr>
            <w:tcW w:w="645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ПП</w:t>
            </w:r>
          </w:p>
        </w:tc>
        <w:tc>
          <w:tcPr>
            <w:tcW w:w="490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М</w:t>
            </w:r>
          </w:p>
        </w:tc>
        <w:tc>
          <w:tcPr>
            <w:tcW w:w="344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2919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6" w:type="dxa"/>
            <w:vMerge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Фактическое значение года разработки муниципальной программы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</w:t>
            </w:r>
          </w:p>
        </w:tc>
        <w:tc>
          <w:tcPr>
            <w:tcW w:w="1020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первый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1144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116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122" w:type="dxa"/>
            <w:vAlign w:val="center"/>
            <w:hideMark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  <w:p w:rsidR="00681FF8" w:rsidRPr="00555732" w:rsidRDefault="00681FF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0D5BBF" w:rsidRPr="00555732" w:rsidTr="00E26198">
        <w:trPr>
          <w:trHeight w:val="553"/>
        </w:trPr>
        <w:tc>
          <w:tcPr>
            <w:tcW w:w="645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vAlign w:val="center"/>
            <w:hideMark/>
          </w:tcPr>
          <w:p w:rsidR="000D5BBF" w:rsidRPr="005A0D3E" w:rsidRDefault="000D5BBF" w:rsidP="00B51996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5A0D3E">
              <w:rPr>
                <w:b/>
                <w:sz w:val="16"/>
                <w:szCs w:val="16"/>
              </w:rPr>
              <w:t xml:space="preserve">Сохранение и развитие культурного и туристского потенциала Бабушкинского муниципального </w:t>
            </w:r>
            <w:r w:rsidR="00B51996">
              <w:rPr>
                <w:b/>
                <w:sz w:val="16"/>
                <w:szCs w:val="16"/>
              </w:rPr>
              <w:t>округа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Default="00634C25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66480,6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634C25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62429,6</w:t>
            </w: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  <w:p w:rsidR="000D5BBF" w:rsidRPr="00F04A3A" w:rsidRDefault="000D5BBF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  <w:hideMark/>
          </w:tcPr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46456C" w:rsidRPr="00851862" w:rsidRDefault="00FD1458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87316,9</w:t>
            </w: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46456C" w:rsidRPr="00851862" w:rsidRDefault="00FD1458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49852,3</w:t>
            </w: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  <w:hideMark/>
          </w:tcPr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46456C" w:rsidRPr="00851862" w:rsidRDefault="00FD1458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51978,4</w:t>
            </w: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:rsidR="000D5BBF" w:rsidRPr="00851862" w:rsidRDefault="000D5BBF" w:rsidP="007752B7">
            <w:pPr>
              <w:spacing w:before="40" w:after="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D5BBF" w:rsidRPr="00555732" w:rsidTr="00E26198">
        <w:trPr>
          <w:trHeight w:val="417"/>
        </w:trPr>
        <w:tc>
          <w:tcPr>
            <w:tcW w:w="645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19" w:type="dxa"/>
            <w:vAlign w:val="center"/>
            <w:hideMark/>
          </w:tcPr>
          <w:p w:rsidR="000D5BBF" w:rsidRPr="00555732" w:rsidRDefault="000D5BBF" w:rsidP="007752B7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ответственный исполнитель (ГРБС)</w:t>
            </w:r>
          </w:p>
        </w:tc>
        <w:tc>
          <w:tcPr>
            <w:tcW w:w="626" w:type="dxa"/>
            <w:vAlign w:val="center"/>
          </w:tcPr>
          <w:p w:rsidR="000D5BBF" w:rsidRPr="00555732" w:rsidRDefault="0046456C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087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0D5BBF" w:rsidRPr="00851862" w:rsidRDefault="000D5BBF" w:rsidP="007752B7">
            <w:pPr>
              <w:spacing w:before="40" w:after="4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</w:tcPr>
          <w:p w:rsidR="000D5BBF" w:rsidRPr="00851862" w:rsidRDefault="000D5BBF" w:rsidP="007752B7">
            <w:pPr>
              <w:spacing w:before="40" w:after="4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851862" w:rsidRDefault="000D5BBF" w:rsidP="007752B7">
            <w:pPr>
              <w:spacing w:before="40" w:after="40"/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A209FA" w:rsidRPr="00555732" w:rsidRDefault="00E26198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    33</w:t>
            </w:r>
          </w:p>
        </w:tc>
        <w:tc>
          <w:tcPr>
            <w:tcW w:w="566" w:type="dxa"/>
            <w:noWrap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noWrap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A209FA" w:rsidRPr="00B51996" w:rsidRDefault="00A209FA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B51996">
              <w:rPr>
                <w:b/>
                <w:sz w:val="17"/>
                <w:szCs w:val="17"/>
              </w:rPr>
              <w:t>Культурно-досуговая деятельность в культурном пространстве муниципального образования, музейное дело, библиотечное обслуживание</w:t>
            </w:r>
          </w:p>
        </w:tc>
        <w:tc>
          <w:tcPr>
            <w:tcW w:w="2919" w:type="dxa"/>
            <w:vAlign w:val="center"/>
            <w:hideMark/>
          </w:tcPr>
          <w:p w:rsidR="00A209FA" w:rsidRPr="00555732" w:rsidRDefault="00A209FA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369" w:type="dxa"/>
            <w:noWrap/>
            <w:vAlign w:val="center"/>
            <w:hideMark/>
          </w:tcPr>
          <w:p w:rsidR="00A209FA" w:rsidRPr="00F04A3A" w:rsidRDefault="00634C25" w:rsidP="000B2DAA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61267,2</w:t>
            </w:r>
          </w:p>
        </w:tc>
        <w:tc>
          <w:tcPr>
            <w:tcW w:w="1020" w:type="dxa"/>
            <w:noWrap/>
            <w:vAlign w:val="center"/>
            <w:hideMark/>
          </w:tcPr>
          <w:p w:rsidR="00A209FA" w:rsidRPr="00F04A3A" w:rsidRDefault="00634C25" w:rsidP="007752B7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60100,4</w:t>
            </w:r>
          </w:p>
        </w:tc>
        <w:tc>
          <w:tcPr>
            <w:tcW w:w="1144" w:type="dxa"/>
            <w:noWrap/>
            <w:vAlign w:val="center"/>
            <w:hideMark/>
          </w:tcPr>
          <w:p w:rsidR="0046456C" w:rsidRPr="00851862" w:rsidRDefault="00527C5B" w:rsidP="007752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81690,0</w:t>
            </w:r>
          </w:p>
        </w:tc>
        <w:tc>
          <w:tcPr>
            <w:tcW w:w="1116" w:type="dxa"/>
            <w:noWrap/>
            <w:vAlign w:val="center"/>
            <w:hideMark/>
          </w:tcPr>
          <w:p w:rsidR="0046456C" w:rsidRPr="00851862" w:rsidRDefault="00527C5B" w:rsidP="007752B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44225,4</w:t>
            </w:r>
          </w:p>
        </w:tc>
        <w:tc>
          <w:tcPr>
            <w:tcW w:w="1122" w:type="dxa"/>
            <w:noWrap/>
            <w:vAlign w:val="center"/>
            <w:hideMark/>
          </w:tcPr>
          <w:p w:rsidR="0046456C" w:rsidRPr="00851862" w:rsidRDefault="00527C5B" w:rsidP="007752B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46351,5</w:t>
            </w: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9FA" w:rsidRPr="00B51996" w:rsidRDefault="00A209FA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B51996">
              <w:rPr>
                <w:b/>
                <w:sz w:val="17"/>
                <w:szCs w:val="17"/>
              </w:rPr>
              <w:t>Обеспечение условий реализации муниципальной программы</w:t>
            </w:r>
          </w:p>
        </w:tc>
        <w:tc>
          <w:tcPr>
            <w:tcW w:w="2919" w:type="dxa"/>
            <w:vAlign w:val="center"/>
          </w:tcPr>
          <w:p w:rsidR="00A209FA" w:rsidRPr="00F04A3A" w:rsidRDefault="00A209FA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Управление</w:t>
            </w:r>
          </w:p>
        </w:tc>
        <w:tc>
          <w:tcPr>
            <w:tcW w:w="626" w:type="dxa"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4863,4</w:t>
            </w:r>
          </w:p>
        </w:tc>
        <w:tc>
          <w:tcPr>
            <w:tcW w:w="1020" w:type="dxa"/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1622,7</w:t>
            </w:r>
          </w:p>
        </w:tc>
        <w:tc>
          <w:tcPr>
            <w:tcW w:w="1144" w:type="dxa"/>
            <w:noWrap/>
            <w:vAlign w:val="center"/>
          </w:tcPr>
          <w:p w:rsidR="0046456C" w:rsidRDefault="0046456C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  <w:p w:rsidR="00A209F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4136,9</w:t>
            </w:r>
          </w:p>
          <w:p w:rsidR="0046456C" w:rsidRPr="00F04A3A" w:rsidRDefault="0046456C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</w:tcPr>
          <w:p w:rsidR="00A209FA" w:rsidRPr="00F04A3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4136,9</w:t>
            </w:r>
          </w:p>
        </w:tc>
        <w:tc>
          <w:tcPr>
            <w:tcW w:w="1122" w:type="dxa"/>
            <w:noWrap/>
            <w:vAlign w:val="center"/>
          </w:tcPr>
          <w:p w:rsidR="00A209FA" w:rsidRPr="00DF16F0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DF16F0">
              <w:rPr>
                <w:b/>
                <w:sz w:val="18"/>
                <w:szCs w:val="18"/>
              </w:rPr>
              <w:t>4136,9</w:t>
            </w: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875875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3F395B">
              <w:rPr>
                <w:b/>
                <w:sz w:val="17"/>
                <w:szCs w:val="17"/>
              </w:rPr>
              <w:t xml:space="preserve">Развитие туризма в </w:t>
            </w:r>
            <w:r>
              <w:rPr>
                <w:b/>
                <w:sz w:val="17"/>
                <w:szCs w:val="17"/>
              </w:rPr>
              <w:t>Б</w:t>
            </w:r>
            <w:r w:rsidRPr="003F395B">
              <w:rPr>
                <w:b/>
                <w:sz w:val="17"/>
                <w:szCs w:val="17"/>
              </w:rPr>
              <w:t xml:space="preserve">абушкинском муниципальном </w:t>
            </w:r>
            <w:r>
              <w:rPr>
                <w:b/>
                <w:sz w:val="17"/>
                <w:szCs w:val="17"/>
              </w:rPr>
              <w:t>округе</w:t>
            </w:r>
            <w:r w:rsidRPr="003F395B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Туризм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E26198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706,5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A209FA" w:rsidRPr="00F04A3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A209FA" w:rsidRPr="00DF16F0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 w:rsidRPr="00DF16F0">
              <w:rPr>
                <w:b/>
                <w:sz w:val="18"/>
                <w:szCs w:val="18"/>
              </w:rPr>
              <w:t>990,0</w:t>
            </w:r>
          </w:p>
        </w:tc>
      </w:tr>
      <w:tr w:rsidR="00A209FA" w:rsidRPr="00555732" w:rsidTr="00E26198">
        <w:trPr>
          <w:trHeight w:val="259"/>
        </w:trPr>
        <w:tc>
          <w:tcPr>
            <w:tcW w:w="645" w:type="dxa"/>
            <w:vMerge/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A209FA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center"/>
          </w:tcPr>
          <w:p w:rsidR="00A209FA" w:rsidRPr="00555732" w:rsidRDefault="00A209FA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tcBorders>
              <w:top w:val="single" w:sz="4" w:space="0" w:color="auto"/>
            </w:tcBorders>
            <w:vAlign w:val="center"/>
          </w:tcPr>
          <w:p w:rsidR="00A209FA" w:rsidRPr="003F395B" w:rsidRDefault="002835A2" w:rsidP="00875875">
            <w:pPr>
              <w:spacing w:before="40" w:after="4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Реализация молодежной политики в Бабушкинском муниципальном округе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Молодежная политика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A209FA" w:rsidRPr="00F04A3A" w:rsidRDefault="00A209FA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--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A209FA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A209FA" w:rsidRPr="00DF16F0" w:rsidRDefault="00A209FA" w:rsidP="007752B7">
            <w:pPr>
              <w:jc w:val="center"/>
              <w:rPr>
                <w:b/>
                <w:sz w:val="18"/>
                <w:szCs w:val="18"/>
              </w:rPr>
            </w:pPr>
            <w:r w:rsidRPr="00DF16F0">
              <w:rPr>
                <w:b/>
                <w:sz w:val="18"/>
                <w:szCs w:val="18"/>
              </w:rPr>
              <w:t>500,0</w:t>
            </w:r>
          </w:p>
        </w:tc>
      </w:tr>
      <w:tr w:rsidR="0046456C" w:rsidRPr="00851862" w:rsidTr="00E26198">
        <w:trPr>
          <w:trHeight w:val="256"/>
        </w:trPr>
        <w:tc>
          <w:tcPr>
            <w:tcW w:w="645" w:type="dxa"/>
            <w:vMerge w:val="restart"/>
            <w:vAlign w:val="center"/>
          </w:tcPr>
          <w:p w:rsidR="0046456C" w:rsidRPr="00555732" w:rsidRDefault="0046456C" w:rsidP="007752B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vAlign w:val="center"/>
          </w:tcPr>
          <w:p w:rsidR="0046456C" w:rsidRDefault="0046456C" w:rsidP="007752B7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</w:tcBorders>
            <w:vAlign w:val="center"/>
          </w:tcPr>
          <w:p w:rsidR="0046456C" w:rsidRPr="00555732" w:rsidRDefault="0046456C" w:rsidP="007752B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</w:tcBorders>
            <w:vAlign w:val="center"/>
          </w:tcPr>
          <w:p w:rsidR="0046456C" w:rsidRPr="00555732" w:rsidRDefault="0046456C" w:rsidP="007752B7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tcBorders>
              <w:top w:val="single" w:sz="4" w:space="0" w:color="auto"/>
            </w:tcBorders>
            <w:vAlign w:val="center"/>
          </w:tcPr>
          <w:p w:rsidR="0046456C" w:rsidRPr="003F395B" w:rsidRDefault="0046456C" w:rsidP="00B6305D">
            <w:pPr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 xml:space="preserve">Культурно-досуговая деятельность в культурном пространстве </w:t>
            </w:r>
            <w:r>
              <w:rPr>
                <w:b/>
                <w:sz w:val="17"/>
                <w:szCs w:val="17"/>
              </w:rPr>
              <w:t>муниципального образования</w:t>
            </w:r>
            <w:r w:rsidRPr="00F04A3A">
              <w:rPr>
                <w:b/>
                <w:sz w:val="17"/>
                <w:szCs w:val="17"/>
              </w:rPr>
              <w:t>, музейное дело, библиотечное обслуживание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46456C" w:rsidRPr="00555732" w:rsidRDefault="0046456C" w:rsidP="007752B7">
            <w:pPr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46456C" w:rsidRPr="00F04A3A" w:rsidRDefault="0046456C" w:rsidP="007752B7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46456C" w:rsidRPr="00F04A3A" w:rsidRDefault="0046456C" w:rsidP="00B8200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61267,2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46456C" w:rsidRPr="00F04A3A" w:rsidRDefault="0046456C" w:rsidP="00B8200B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60100,4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46456C" w:rsidRPr="00851862" w:rsidRDefault="00527C5B" w:rsidP="0046456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81690,0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46456C" w:rsidRPr="00851862" w:rsidRDefault="0046456C" w:rsidP="0046456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51862">
              <w:rPr>
                <w:b/>
                <w:color w:val="000000" w:themeColor="text1"/>
                <w:sz w:val="18"/>
                <w:szCs w:val="18"/>
              </w:rPr>
              <w:t>44225,4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46456C" w:rsidRPr="00851862" w:rsidRDefault="0046456C" w:rsidP="004645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862">
              <w:rPr>
                <w:b/>
                <w:bCs/>
                <w:color w:val="000000" w:themeColor="text1"/>
                <w:sz w:val="18"/>
                <w:szCs w:val="18"/>
              </w:rPr>
              <w:t>46351,5</w:t>
            </w:r>
          </w:p>
        </w:tc>
      </w:tr>
      <w:tr w:rsidR="000D5BBF" w:rsidRPr="00555732" w:rsidTr="00E26198">
        <w:trPr>
          <w:trHeight w:val="380"/>
        </w:trPr>
        <w:tc>
          <w:tcPr>
            <w:tcW w:w="645" w:type="dxa"/>
            <w:vMerge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</w:tcPr>
          <w:p w:rsidR="000D5BBF" w:rsidRPr="00F04A3A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F04A3A" w:rsidRDefault="0046456C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DF16F0" w:rsidRPr="00555732" w:rsidTr="00E26198">
        <w:trPr>
          <w:trHeight w:val="341"/>
        </w:trPr>
        <w:tc>
          <w:tcPr>
            <w:tcW w:w="645" w:type="dxa"/>
            <w:vMerge/>
            <w:vAlign w:val="center"/>
          </w:tcPr>
          <w:p w:rsidR="00DF16F0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</w:tcPr>
          <w:p w:rsidR="00DF16F0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</w:tcPr>
          <w:p w:rsidR="00DF16F0" w:rsidRPr="00555732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</w:tcPr>
          <w:p w:rsidR="00DF16F0" w:rsidRPr="00555732" w:rsidRDefault="00DF16F0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</w:tcPr>
          <w:p w:rsidR="00DF16F0" w:rsidRPr="00F04A3A" w:rsidRDefault="00DF16F0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2919" w:type="dxa"/>
            <w:tcBorders>
              <w:top w:val="single" w:sz="4" w:space="0" w:color="auto"/>
            </w:tcBorders>
            <w:vAlign w:val="center"/>
          </w:tcPr>
          <w:p w:rsidR="00DF16F0" w:rsidRPr="00555732" w:rsidRDefault="00DF16F0" w:rsidP="007752B7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DF16F0" w:rsidRPr="00F04A3A" w:rsidRDefault="00DF16F0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noWrap/>
            <w:vAlign w:val="center"/>
          </w:tcPr>
          <w:p w:rsidR="00DF16F0" w:rsidRPr="00F04A3A" w:rsidRDefault="00DF16F0" w:rsidP="00C27A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noWrap/>
            <w:vAlign w:val="center"/>
          </w:tcPr>
          <w:p w:rsidR="00DF16F0" w:rsidRPr="00F04A3A" w:rsidRDefault="00DF16F0" w:rsidP="00AA0E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noWrap/>
          </w:tcPr>
          <w:p w:rsidR="00DF16F0" w:rsidRPr="00012310" w:rsidRDefault="00DF16F0" w:rsidP="0047475D"/>
        </w:tc>
        <w:tc>
          <w:tcPr>
            <w:tcW w:w="1116" w:type="dxa"/>
            <w:tcBorders>
              <w:top w:val="single" w:sz="4" w:space="0" w:color="auto"/>
            </w:tcBorders>
            <w:noWrap/>
          </w:tcPr>
          <w:p w:rsidR="00DF16F0" w:rsidRPr="00012310" w:rsidRDefault="00DF16F0" w:rsidP="0047475D"/>
        </w:tc>
        <w:tc>
          <w:tcPr>
            <w:tcW w:w="1122" w:type="dxa"/>
            <w:tcBorders>
              <w:top w:val="single" w:sz="4" w:space="0" w:color="auto"/>
            </w:tcBorders>
            <w:noWrap/>
          </w:tcPr>
          <w:p w:rsidR="00DF16F0" w:rsidRDefault="00DF16F0" w:rsidP="0047475D"/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Предоставление услуг населению в области культурно-досуговой деятельности 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</w:t>
            </w:r>
            <w:r>
              <w:rPr>
                <w:sz w:val="17"/>
                <w:szCs w:val="17"/>
              </w:rPr>
              <w:t>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17177,3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20251,9</w:t>
            </w:r>
          </w:p>
        </w:tc>
        <w:tc>
          <w:tcPr>
            <w:tcW w:w="1144" w:type="dxa"/>
            <w:noWrap/>
            <w:vAlign w:val="center"/>
            <w:hideMark/>
          </w:tcPr>
          <w:p w:rsidR="0046456C" w:rsidRPr="00851862" w:rsidRDefault="0046456C" w:rsidP="007752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862">
              <w:rPr>
                <w:color w:val="000000" w:themeColor="text1"/>
                <w:sz w:val="18"/>
                <w:szCs w:val="18"/>
              </w:rPr>
              <w:t>22465,0</w:t>
            </w:r>
          </w:p>
        </w:tc>
        <w:tc>
          <w:tcPr>
            <w:tcW w:w="1116" w:type="dxa"/>
            <w:noWrap/>
            <w:vAlign w:val="center"/>
            <w:hideMark/>
          </w:tcPr>
          <w:p w:rsidR="0046456C" w:rsidRPr="00851862" w:rsidRDefault="0046456C" w:rsidP="007752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862">
              <w:rPr>
                <w:color w:val="000000" w:themeColor="text1"/>
                <w:sz w:val="18"/>
                <w:szCs w:val="18"/>
              </w:rPr>
              <w:t>23580,3</w:t>
            </w:r>
          </w:p>
        </w:tc>
        <w:tc>
          <w:tcPr>
            <w:tcW w:w="1122" w:type="dxa"/>
            <w:noWrap/>
            <w:vAlign w:val="center"/>
            <w:hideMark/>
          </w:tcPr>
          <w:p w:rsidR="0046456C" w:rsidRPr="00851862" w:rsidRDefault="0046456C" w:rsidP="007752B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862">
              <w:rPr>
                <w:color w:val="000000" w:themeColor="text1"/>
                <w:sz w:val="18"/>
                <w:szCs w:val="18"/>
              </w:rPr>
              <w:t>24621,4</w:t>
            </w:r>
          </w:p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E2619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и оснащения оборудованием </w:t>
            </w:r>
            <w:r w:rsidRPr="00261A57">
              <w:rPr>
                <w:sz w:val="16"/>
                <w:szCs w:val="16"/>
              </w:rPr>
              <w:lastRenderedPageBreak/>
              <w:t>культурно-досуговых учреждений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МБУК «Ц</w:t>
            </w:r>
            <w:r w:rsidR="000D5BBF">
              <w:rPr>
                <w:sz w:val="17"/>
                <w:szCs w:val="17"/>
              </w:rPr>
              <w:t>ДК»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12245,4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22248,9</w:t>
            </w:r>
          </w:p>
        </w:tc>
        <w:tc>
          <w:tcPr>
            <w:tcW w:w="1144" w:type="dxa"/>
            <w:noWrap/>
            <w:vAlign w:val="center"/>
            <w:hideMark/>
          </w:tcPr>
          <w:p w:rsidR="0046456C" w:rsidRPr="00851862" w:rsidRDefault="0046456C" w:rsidP="007752B7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851862">
              <w:rPr>
                <w:color w:val="000000" w:themeColor="text1"/>
                <w:sz w:val="18"/>
                <w:szCs w:val="18"/>
              </w:rPr>
              <w:t>32732,3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CA732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1161,1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DF16F0" w:rsidRDefault="00CA732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DF16F0">
              <w:rPr>
                <w:sz w:val="18"/>
                <w:szCs w:val="18"/>
              </w:rPr>
              <w:t>1161,1</w:t>
            </w:r>
          </w:p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</w:tcPr>
          <w:p w:rsidR="000D5BBF" w:rsidRPr="00261A57" w:rsidRDefault="000D5BBF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Капитальный ремонт учреждений культуры в рамках реализации регионального проекта «Культурная среда</w:t>
            </w:r>
          </w:p>
        </w:tc>
        <w:tc>
          <w:tcPr>
            <w:tcW w:w="2919" w:type="dxa"/>
            <w:vAlign w:val="center"/>
          </w:tcPr>
          <w:p w:rsidR="000D5BBF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МБУК «Ц</w:t>
            </w:r>
            <w:r w:rsidR="000D5BBF">
              <w:rPr>
                <w:sz w:val="17"/>
                <w:szCs w:val="17"/>
              </w:rPr>
              <w:t xml:space="preserve">ДК» 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634C25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8364,7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44" w:type="dxa"/>
            <w:noWrap/>
            <w:vAlign w:val="center"/>
          </w:tcPr>
          <w:p w:rsidR="0046456C" w:rsidRPr="00851862" w:rsidRDefault="0046456C" w:rsidP="007752B7">
            <w:pPr>
              <w:spacing w:before="40" w:after="40"/>
              <w:jc w:val="center"/>
              <w:rPr>
                <w:color w:val="000000" w:themeColor="text1"/>
                <w:sz w:val="18"/>
                <w:szCs w:val="18"/>
              </w:rPr>
            </w:pPr>
            <w:r w:rsidRPr="00851862">
              <w:rPr>
                <w:color w:val="000000" w:themeColor="text1"/>
                <w:sz w:val="18"/>
                <w:szCs w:val="18"/>
              </w:rPr>
              <w:t>6432,6</w:t>
            </w:r>
          </w:p>
        </w:tc>
        <w:tc>
          <w:tcPr>
            <w:tcW w:w="1116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E26198">
        <w:trPr>
          <w:trHeight w:val="259"/>
        </w:trPr>
        <w:tc>
          <w:tcPr>
            <w:tcW w:w="645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</w:tcPr>
          <w:p w:rsidR="000D5BBF" w:rsidRDefault="000D5BBF" w:rsidP="007752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регионального проекта «Творческие люди»</w:t>
            </w:r>
          </w:p>
        </w:tc>
        <w:tc>
          <w:tcPr>
            <w:tcW w:w="2919" w:type="dxa"/>
            <w:vAlign w:val="center"/>
          </w:tcPr>
          <w:p w:rsidR="000D5BBF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«Ц</w:t>
            </w:r>
            <w:r w:rsidR="000D5BBF">
              <w:rPr>
                <w:sz w:val="17"/>
                <w:szCs w:val="17"/>
              </w:rPr>
              <w:t>ДК»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260,4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44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E26198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E26198">
            <w:pPr>
              <w:spacing w:before="40" w:after="40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E2619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Осуществление музейной деятельности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0D5BBF">
              <w:rPr>
                <w:sz w:val="17"/>
                <w:szCs w:val="17"/>
              </w:rPr>
              <w:t>ИМ»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2352,6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2655,3</w:t>
            </w:r>
          </w:p>
        </w:tc>
        <w:tc>
          <w:tcPr>
            <w:tcW w:w="1144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3003,3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3152,6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DF16F0" w:rsidRDefault="00CA732F" w:rsidP="007752B7">
            <w:pPr>
              <w:jc w:val="center"/>
              <w:rPr>
                <w:sz w:val="18"/>
                <w:szCs w:val="18"/>
              </w:rPr>
            </w:pPr>
            <w:r w:rsidRPr="00DF16F0">
              <w:rPr>
                <w:sz w:val="18"/>
                <w:szCs w:val="18"/>
              </w:rPr>
              <w:t>3299,2</w:t>
            </w:r>
          </w:p>
        </w:tc>
      </w:tr>
      <w:tr w:rsidR="000D5BBF" w:rsidRPr="00555732" w:rsidTr="00E26198">
        <w:trPr>
          <w:trHeight w:val="510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E26198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04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 xml:space="preserve">Развитие муниципальных учреждений культуры в части укрепления материально-технической базы и оснащения оборудованием </w:t>
            </w:r>
            <w:r>
              <w:rPr>
                <w:sz w:val="16"/>
                <w:szCs w:val="16"/>
              </w:rPr>
              <w:t>музея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МБУК «Б</w:t>
            </w:r>
            <w:r w:rsidR="000D5BBF">
              <w:rPr>
                <w:sz w:val="17"/>
                <w:szCs w:val="17"/>
              </w:rPr>
              <w:t>ИМ»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733744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4532,3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634C25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90,9</w:t>
            </w:r>
          </w:p>
        </w:tc>
        <w:tc>
          <w:tcPr>
            <w:tcW w:w="1144" w:type="dxa"/>
            <w:noWrap/>
            <w:vAlign w:val="center"/>
            <w:hideMark/>
          </w:tcPr>
          <w:p w:rsidR="000D5BBF" w:rsidRPr="00F04A3A" w:rsidRDefault="00527C5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1102,6</w:t>
            </w: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0D5BBF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04A3A">
              <w:rPr>
                <w:sz w:val="18"/>
                <w:szCs w:val="18"/>
              </w:rPr>
              <w:t>0,0</w:t>
            </w:r>
          </w:p>
        </w:tc>
      </w:tr>
      <w:tr w:rsidR="000D5BBF" w:rsidRPr="00555732" w:rsidTr="00E26198">
        <w:trPr>
          <w:trHeight w:val="51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3660CF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0</w:t>
            </w:r>
            <w:r w:rsidR="003660CF">
              <w:rPr>
                <w:sz w:val="17"/>
                <w:szCs w:val="17"/>
              </w:rPr>
              <w:t>5</w:t>
            </w: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Библиотечное информационно-справочное обслуживание населения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МКУК «Б</w:t>
            </w:r>
            <w:r w:rsidR="000D5BBF">
              <w:rPr>
                <w:sz w:val="17"/>
                <w:szCs w:val="17"/>
              </w:rPr>
              <w:t>ЦБС»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14221,4</w:t>
            </w:r>
          </w:p>
        </w:tc>
        <w:tc>
          <w:tcPr>
            <w:tcW w:w="1020" w:type="dxa"/>
            <w:noWrap/>
            <w:vAlign w:val="center"/>
            <w:hideMark/>
          </w:tcPr>
          <w:p w:rsidR="000D5BBF" w:rsidRPr="00F04A3A" w:rsidRDefault="00916919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14475,4</w:t>
            </w:r>
          </w:p>
        </w:tc>
        <w:tc>
          <w:tcPr>
            <w:tcW w:w="1144" w:type="dxa"/>
            <w:noWrap/>
            <w:vAlign w:val="center"/>
            <w:hideMark/>
          </w:tcPr>
          <w:p w:rsidR="00BC3CEA" w:rsidRDefault="00BC3CEA" w:rsidP="007752B7">
            <w:pPr>
              <w:jc w:val="center"/>
              <w:rPr>
                <w:sz w:val="18"/>
                <w:szCs w:val="18"/>
              </w:rPr>
            </w:pPr>
          </w:p>
          <w:p w:rsidR="000D5BBF" w:rsidRDefault="00CA732F" w:rsidP="00BC3C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15376,2</w:t>
            </w:r>
          </w:p>
          <w:p w:rsidR="0046456C" w:rsidRPr="00F04A3A" w:rsidRDefault="0046456C" w:rsidP="00BC3CEA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16331,4</w:t>
            </w:r>
          </w:p>
        </w:tc>
        <w:tc>
          <w:tcPr>
            <w:tcW w:w="1122" w:type="dxa"/>
            <w:noWrap/>
            <w:vAlign w:val="center"/>
            <w:hideMark/>
          </w:tcPr>
          <w:p w:rsidR="000D5BBF" w:rsidRPr="00F04A3A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17269,8</w:t>
            </w:r>
          </w:p>
        </w:tc>
      </w:tr>
      <w:tr w:rsidR="00B6305D" w:rsidRPr="00555732" w:rsidTr="00E26198">
        <w:trPr>
          <w:trHeight w:val="1243"/>
        </w:trPr>
        <w:tc>
          <w:tcPr>
            <w:tcW w:w="645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B6305D" w:rsidRPr="00555732" w:rsidRDefault="003660C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06</w:t>
            </w:r>
          </w:p>
        </w:tc>
        <w:tc>
          <w:tcPr>
            <w:tcW w:w="397" w:type="dxa"/>
            <w:noWrap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 w:rsidRPr="00261A57"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еализация мероприятий, направленных на р</w:t>
            </w:r>
            <w:r w:rsidRPr="00261A57">
              <w:rPr>
                <w:sz w:val="16"/>
                <w:szCs w:val="16"/>
              </w:rPr>
              <w:t xml:space="preserve">азвитие муниципальных учреждений культуры в части укрепления материально-технической базы </w:t>
            </w:r>
            <w:r>
              <w:rPr>
                <w:sz w:val="16"/>
                <w:szCs w:val="16"/>
              </w:rPr>
              <w:t>библиотек и комплектования их фондов</w:t>
            </w:r>
          </w:p>
        </w:tc>
        <w:tc>
          <w:tcPr>
            <w:tcW w:w="2919" w:type="dxa"/>
            <w:vAlign w:val="center"/>
            <w:hideMark/>
          </w:tcPr>
          <w:p w:rsidR="00B6305D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МКУК «БЦБС»</w:t>
            </w:r>
          </w:p>
        </w:tc>
        <w:tc>
          <w:tcPr>
            <w:tcW w:w="626" w:type="dxa"/>
            <w:vAlign w:val="center"/>
          </w:tcPr>
          <w:p w:rsidR="00B6305D" w:rsidRPr="00555732" w:rsidRDefault="00B6305D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B6305D" w:rsidRPr="00F04A3A" w:rsidRDefault="00B6305D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2113,1</w:t>
            </w:r>
          </w:p>
        </w:tc>
        <w:tc>
          <w:tcPr>
            <w:tcW w:w="1020" w:type="dxa"/>
            <w:noWrap/>
            <w:vAlign w:val="center"/>
            <w:hideMark/>
          </w:tcPr>
          <w:p w:rsidR="00B6305D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  <w:r w:rsidR="00CA732F">
              <w:rPr>
                <w:sz w:val="18"/>
                <w:szCs w:val="18"/>
              </w:rPr>
              <w:t>,0</w:t>
            </w:r>
          </w:p>
        </w:tc>
        <w:tc>
          <w:tcPr>
            <w:tcW w:w="1144" w:type="dxa"/>
            <w:noWrap/>
            <w:vAlign w:val="center"/>
            <w:hideMark/>
          </w:tcPr>
          <w:p w:rsidR="00B6305D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</w:t>
            </w:r>
            <w:r w:rsidR="00CA732F">
              <w:rPr>
                <w:sz w:val="18"/>
                <w:szCs w:val="18"/>
              </w:rPr>
              <w:t>,0</w:t>
            </w:r>
          </w:p>
        </w:tc>
        <w:tc>
          <w:tcPr>
            <w:tcW w:w="1116" w:type="dxa"/>
            <w:noWrap/>
            <w:vAlign w:val="center"/>
            <w:hideMark/>
          </w:tcPr>
          <w:p w:rsidR="00B6305D" w:rsidRPr="00A94959" w:rsidRDefault="00CA732F" w:rsidP="00775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  <w:hideMark/>
          </w:tcPr>
          <w:p w:rsidR="00B6305D" w:rsidRPr="00C3261B" w:rsidRDefault="00CA732F" w:rsidP="007752B7">
            <w:pPr>
              <w:jc w:val="center"/>
              <w:rPr>
                <w:sz w:val="18"/>
                <w:szCs w:val="18"/>
              </w:rPr>
            </w:pPr>
            <w:r w:rsidRPr="00C3261B">
              <w:rPr>
                <w:sz w:val="18"/>
                <w:szCs w:val="18"/>
              </w:rPr>
              <w:t>0,0</w:t>
            </w:r>
          </w:p>
        </w:tc>
      </w:tr>
      <w:tr w:rsidR="00C3261B" w:rsidRPr="00555732" w:rsidTr="00E26198">
        <w:trPr>
          <w:trHeight w:val="259"/>
        </w:trPr>
        <w:tc>
          <w:tcPr>
            <w:tcW w:w="645" w:type="dxa"/>
            <w:vMerge w:val="restart"/>
            <w:noWrap/>
            <w:vAlign w:val="center"/>
            <w:hideMark/>
          </w:tcPr>
          <w:p w:rsidR="00C3261B" w:rsidRPr="00555732" w:rsidRDefault="00B07E7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566" w:type="dxa"/>
            <w:vMerge w:val="restart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490" w:type="dxa"/>
            <w:vMerge w:val="restart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261A57">
              <w:rPr>
                <w:b/>
              </w:rPr>
              <w:t>Обеспечение условий реализации муниципальной программы</w:t>
            </w:r>
          </w:p>
        </w:tc>
        <w:tc>
          <w:tcPr>
            <w:tcW w:w="2919" w:type="dxa"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C3261B" w:rsidRPr="00F04A3A" w:rsidRDefault="00916919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4863,4</w:t>
            </w:r>
          </w:p>
        </w:tc>
        <w:tc>
          <w:tcPr>
            <w:tcW w:w="1020" w:type="dxa"/>
            <w:noWrap/>
            <w:vAlign w:val="center"/>
            <w:hideMark/>
          </w:tcPr>
          <w:p w:rsidR="00C3261B" w:rsidRPr="00F04A3A" w:rsidRDefault="00916919" w:rsidP="00F541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1622,7</w:t>
            </w:r>
          </w:p>
        </w:tc>
        <w:tc>
          <w:tcPr>
            <w:tcW w:w="1144" w:type="dxa"/>
            <w:noWrap/>
            <w:vAlign w:val="center"/>
            <w:hideMark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4136,9</w:t>
            </w:r>
          </w:p>
        </w:tc>
        <w:tc>
          <w:tcPr>
            <w:tcW w:w="1116" w:type="dxa"/>
            <w:noWrap/>
            <w:vAlign w:val="center"/>
            <w:hideMark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4136,9</w:t>
            </w:r>
          </w:p>
        </w:tc>
        <w:tc>
          <w:tcPr>
            <w:tcW w:w="1122" w:type="dxa"/>
            <w:noWrap/>
            <w:vAlign w:val="center"/>
            <w:hideMark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4136,9</w:t>
            </w:r>
          </w:p>
        </w:tc>
      </w:tr>
      <w:tr w:rsidR="000D5BBF" w:rsidRPr="00555732" w:rsidTr="00E26198">
        <w:trPr>
          <w:trHeight w:val="255"/>
        </w:trPr>
        <w:tc>
          <w:tcPr>
            <w:tcW w:w="645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919" w:type="dxa"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6" w:type="dxa"/>
            <w:vAlign w:val="center"/>
          </w:tcPr>
          <w:p w:rsidR="000D5BBF" w:rsidRPr="00555732" w:rsidRDefault="006A6C94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087</w:t>
            </w:r>
          </w:p>
        </w:tc>
        <w:tc>
          <w:tcPr>
            <w:tcW w:w="1369" w:type="dxa"/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noWrap/>
            <w:vAlign w:val="center"/>
          </w:tcPr>
          <w:p w:rsidR="000D5BBF" w:rsidRPr="00F04A3A" w:rsidRDefault="000D5BBF" w:rsidP="007752B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BBF" w:rsidRPr="00555732" w:rsidTr="00E26198">
        <w:trPr>
          <w:trHeight w:val="465"/>
        </w:trPr>
        <w:tc>
          <w:tcPr>
            <w:tcW w:w="645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  <w:hideMark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0D5BBF" w:rsidRPr="00555732" w:rsidRDefault="00733744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Развитие системы</w:t>
            </w:r>
            <w:r w:rsidR="000D5BBF">
              <w:rPr>
                <w:sz w:val="17"/>
                <w:szCs w:val="17"/>
              </w:rPr>
              <w:t xml:space="preserve"> управления в сфере культуры</w:t>
            </w:r>
          </w:p>
        </w:tc>
        <w:tc>
          <w:tcPr>
            <w:tcW w:w="2919" w:type="dxa"/>
            <w:vAlign w:val="center"/>
            <w:hideMark/>
          </w:tcPr>
          <w:p w:rsidR="000D5BBF" w:rsidRPr="00555732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0D5BBF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6" w:type="dxa"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0D5BBF" w:rsidRPr="00F04A3A" w:rsidRDefault="00916919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3985,3</w:t>
            </w:r>
          </w:p>
        </w:tc>
        <w:tc>
          <w:tcPr>
            <w:tcW w:w="1020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44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16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2" w:type="dxa"/>
            <w:noWrap/>
            <w:vAlign w:val="center"/>
          </w:tcPr>
          <w:p w:rsidR="000D5BBF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42BEB" w:rsidRPr="00555732" w:rsidTr="00E26198">
        <w:trPr>
          <w:trHeight w:val="465"/>
        </w:trPr>
        <w:tc>
          <w:tcPr>
            <w:tcW w:w="645" w:type="dxa"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642BEB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</w:tcPr>
          <w:p w:rsidR="00642BEB" w:rsidRDefault="00642BEB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2919" w:type="dxa"/>
            <w:vAlign w:val="center"/>
          </w:tcPr>
          <w:p w:rsidR="00642BEB" w:rsidRDefault="00B6305D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Отдел </w:t>
            </w:r>
            <w:r w:rsidR="00642BEB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6" w:type="dxa"/>
            <w:vAlign w:val="center"/>
          </w:tcPr>
          <w:p w:rsidR="00642BEB" w:rsidRPr="00555732" w:rsidRDefault="00642BE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</w:tcPr>
          <w:p w:rsidR="00642BEB" w:rsidRPr="00F04A3A" w:rsidRDefault="00642BEB" w:rsidP="007752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878,1</w:t>
            </w:r>
          </w:p>
        </w:tc>
        <w:tc>
          <w:tcPr>
            <w:tcW w:w="1020" w:type="dxa"/>
            <w:noWrap/>
            <w:vAlign w:val="center"/>
          </w:tcPr>
          <w:p w:rsidR="00642BEB" w:rsidRPr="00642BEB" w:rsidRDefault="00916919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1622,7</w:t>
            </w:r>
          </w:p>
        </w:tc>
        <w:tc>
          <w:tcPr>
            <w:tcW w:w="1144" w:type="dxa"/>
            <w:noWrap/>
            <w:vAlign w:val="center"/>
          </w:tcPr>
          <w:p w:rsidR="00642BEB" w:rsidRPr="00945E22" w:rsidRDefault="00CA732F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4136,9</w:t>
            </w:r>
          </w:p>
        </w:tc>
        <w:tc>
          <w:tcPr>
            <w:tcW w:w="1116" w:type="dxa"/>
            <w:noWrap/>
            <w:vAlign w:val="center"/>
          </w:tcPr>
          <w:p w:rsidR="00642BEB" w:rsidRPr="00945E22" w:rsidRDefault="00CA732F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4136,9</w:t>
            </w:r>
          </w:p>
        </w:tc>
        <w:tc>
          <w:tcPr>
            <w:tcW w:w="1122" w:type="dxa"/>
            <w:noWrap/>
            <w:vAlign w:val="center"/>
          </w:tcPr>
          <w:p w:rsidR="00642BEB" w:rsidRPr="00945E22" w:rsidRDefault="00CA732F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4136,9</w:t>
            </w:r>
          </w:p>
        </w:tc>
      </w:tr>
      <w:tr w:rsidR="00C3261B" w:rsidRPr="00555732" w:rsidTr="00B07E7B">
        <w:trPr>
          <w:trHeight w:val="489"/>
        </w:trPr>
        <w:tc>
          <w:tcPr>
            <w:tcW w:w="645" w:type="dxa"/>
            <w:vMerge w:val="restart"/>
            <w:noWrap/>
            <w:vAlign w:val="center"/>
          </w:tcPr>
          <w:p w:rsidR="00C3261B" w:rsidRPr="00F04A3A" w:rsidRDefault="00B07E7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33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C3261B" w:rsidRPr="00F04A3A" w:rsidRDefault="00C3261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  <w:r w:rsidRPr="00F04A3A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C3261B" w:rsidRPr="00F04A3A" w:rsidRDefault="00C3261B" w:rsidP="007752B7">
            <w:pPr>
              <w:spacing w:before="40" w:after="40"/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Merge w:val="restart"/>
            <w:vAlign w:val="center"/>
          </w:tcPr>
          <w:p w:rsidR="00C3261B" w:rsidRPr="00875875" w:rsidRDefault="00C3261B" w:rsidP="00875875">
            <w:pPr>
              <w:spacing w:before="40" w:after="40"/>
              <w:rPr>
                <w:b/>
              </w:rPr>
            </w:pPr>
            <w:r w:rsidRPr="00875875">
              <w:rPr>
                <w:b/>
              </w:rPr>
              <w:t xml:space="preserve">Развитие туризма в Бабушкинском муниципальном округе </w:t>
            </w:r>
          </w:p>
        </w:tc>
        <w:tc>
          <w:tcPr>
            <w:tcW w:w="2919" w:type="dxa"/>
            <w:tcBorders>
              <w:bottom w:val="single" w:sz="4" w:space="0" w:color="auto"/>
            </w:tcBorders>
            <w:vAlign w:val="center"/>
          </w:tcPr>
          <w:p w:rsidR="00C3261B" w:rsidRPr="00555732" w:rsidRDefault="00C3261B" w:rsidP="007752B7">
            <w:pPr>
              <w:spacing w:before="40" w:after="40"/>
              <w:rPr>
                <w:b/>
                <w:bCs/>
                <w:sz w:val="17"/>
                <w:szCs w:val="17"/>
              </w:rPr>
            </w:pPr>
            <w:r w:rsidRPr="00555732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1369" w:type="dxa"/>
            <w:tcBorders>
              <w:bottom w:val="single" w:sz="4" w:space="0" w:color="auto"/>
            </w:tcBorders>
            <w:noWrap/>
            <w:vAlign w:val="center"/>
          </w:tcPr>
          <w:p w:rsidR="00C3261B" w:rsidRPr="00F04A3A" w:rsidRDefault="00916919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noWrap/>
            <w:vAlign w:val="center"/>
          </w:tcPr>
          <w:p w:rsidR="00C3261B" w:rsidRPr="00F04A3A" w:rsidRDefault="00916919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706,5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noWrap/>
            <w:vAlign w:val="center"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noWrap/>
            <w:vAlign w:val="center"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990,0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noWrap/>
            <w:vAlign w:val="center"/>
          </w:tcPr>
          <w:p w:rsidR="00C3261B" w:rsidRPr="00C3261B" w:rsidRDefault="00C3261B" w:rsidP="0047475D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C3261B">
              <w:rPr>
                <w:b/>
                <w:sz w:val="18"/>
                <w:szCs w:val="18"/>
              </w:rPr>
              <w:t>990,0</w:t>
            </w:r>
          </w:p>
        </w:tc>
      </w:tr>
      <w:tr w:rsidR="000D5BBF" w:rsidRPr="00555732" w:rsidTr="00E26198">
        <w:trPr>
          <w:trHeight w:val="182"/>
        </w:trPr>
        <w:tc>
          <w:tcPr>
            <w:tcW w:w="645" w:type="dxa"/>
            <w:vMerge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vMerge/>
            <w:noWrap/>
            <w:vAlign w:val="center"/>
          </w:tcPr>
          <w:p w:rsidR="000D5BBF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97" w:type="dxa"/>
            <w:vMerge/>
            <w:noWrap/>
            <w:vAlign w:val="center"/>
          </w:tcPr>
          <w:p w:rsidR="000D5BBF" w:rsidRPr="00555732" w:rsidRDefault="000D5BBF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Merge/>
            <w:vAlign w:val="center"/>
          </w:tcPr>
          <w:p w:rsidR="000D5BBF" w:rsidRPr="003F395B" w:rsidRDefault="000D5BBF" w:rsidP="007752B7">
            <w:pPr>
              <w:spacing w:before="40" w:after="40"/>
              <w:rPr>
                <w:b/>
                <w:sz w:val="17"/>
                <w:szCs w:val="17"/>
              </w:rPr>
            </w:pP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0D5BBF" w:rsidP="007752B7">
            <w:pPr>
              <w:spacing w:before="40" w:after="40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 xml:space="preserve">ответственный исполнитель подпрограммы (ГРБС) </w:t>
            </w:r>
          </w:p>
        </w:tc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5BBF" w:rsidRPr="00555732" w:rsidRDefault="006A6C94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087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D5BBF" w:rsidRPr="00F04A3A" w:rsidRDefault="000D5BBF" w:rsidP="007752B7">
            <w:pPr>
              <w:spacing w:before="40" w:after="40"/>
              <w:jc w:val="center"/>
              <w:rPr>
                <w:b/>
                <w:sz w:val="18"/>
                <w:szCs w:val="18"/>
              </w:rPr>
            </w:pPr>
          </w:p>
        </w:tc>
      </w:tr>
      <w:tr w:rsidR="00C3261B" w:rsidRPr="00555732" w:rsidTr="00E26198">
        <w:trPr>
          <w:trHeight w:val="259"/>
        </w:trPr>
        <w:tc>
          <w:tcPr>
            <w:tcW w:w="645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</w:p>
        </w:tc>
        <w:tc>
          <w:tcPr>
            <w:tcW w:w="3446" w:type="dxa"/>
            <w:vAlign w:val="center"/>
            <w:hideMark/>
          </w:tcPr>
          <w:p w:rsidR="00C3261B" w:rsidRPr="00555732" w:rsidRDefault="00C3261B" w:rsidP="007752B7">
            <w:pPr>
              <w:spacing w:before="40"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Проведение мероприятий</w:t>
            </w:r>
          </w:p>
        </w:tc>
        <w:tc>
          <w:tcPr>
            <w:tcW w:w="2919" w:type="dxa"/>
            <w:hideMark/>
          </w:tcPr>
          <w:p w:rsidR="00C3261B" w:rsidRDefault="00C3261B" w:rsidP="007752B7">
            <w:r>
              <w:rPr>
                <w:sz w:val="17"/>
                <w:szCs w:val="17"/>
              </w:rPr>
              <w:t xml:space="preserve">Отдел </w:t>
            </w:r>
            <w:r w:rsidRPr="00472A27">
              <w:rPr>
                <w:sz w:val="17"/>
                <w:szCs w:val="17"/>
              </w:rPr>
              <w:t>по культуре, спорту</w:t>
            </w:r>
            <w:r>
              <w:rPr>
                <w:sz w:val="17"/>
                <w:szCs w:val="17"/>
              </w:rPr>
              <w:t>, туризму и молодежной политике</w:t>
            </w:r>
          </w:p>
        </w:tc>
        <w:tc>
          <w:tcPr>
            <w:tcW w:w="626" w:type="dxa"/>
            <w:vAlign w:val="center"/>
          </w:tcPr>
          <w:p w:rsidR="00C3261B" w:rsidRPr="00555732" w:rsidRDefault="00C3261B" w:rsidP="007752B7">
            <w:pPr>
              <w:spacing w:before="40" w:after="4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369" w:type="dxa"/>
            <w:noWrap/>
            <w:vAlign w:val="center"/>
            <w:hideMark/>
          </w:tcPr>
          <w:p w:rsidR="00C3261B" w:rsidRPr="00F04A3A" w:rsidRDefault="00916919" w:rsidP="007752B7">
            <w:pPr>
              <w:spacing w:before="40" w:after="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350,0</w:t>
            </w:r>
          </w:p>
        </w:tc>
        <w:tc>
          <w:tcPr>
            <w:tcW w:w="1020" w:type="dxa"/>
            <w:noWrap/>
            <w:vAlign w:val="center"/>
            <w:hideMark/>
          </w:tcPr>
          <w:p w:rsidR="00C3261B" w:rsidRPr="00642BEB" w:rsidRDefault="00916919" w:rsidP="00F541B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706,5</w:t>
            </w:r>
          </w:p>
        </w:tc>
        <w:tc>
          <w:tcPr>
            <w:tcW w:w="1144" w:type="dxa"/>
            <w:noWrap/>
            <w:vAlign w:val="center"/>
            <w:hideMark/>
          </w:tcPr>
          <w:p w:rsidR="00C3261B" w:rsidRPr="00945E22" w:rsidRDefault="00C3261B" w:rsidP="004747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990,0</w:t>
            </w:r>
          </w:p>
        </w:tc>
        <w:tc>
          <w:tcPr>
            <w:tcW w:w="1116" w:type="dxa"/>
            <w:noWrap/>
            <w:vAlign w:val="center"/>
            <w:hideMark/>
          </w:tcPr>
          <w:p w:rsidR="00C3261B" w:rsidRPr="00945E22" w:rsidRDefault="00C3261B" w:rsidP="004747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990,0</w:t>
            </w:r>
          </w:p>
        </w:tc>
        <w:tc>
          <w:tcPr>
            <w:tcW w:w="1122" w:type="dxa"/>
            <w:noWrap/>
            <w:vAlign w:val="center"/>
            <w:hideMark/>
          </w:tcPr>
          <w:p w:rsidR="00C3261B" w:rsidRPr="00945E22" w:rsidRDefault="00C3261B" w:rsidP="0047475D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945E22">
              <w:rPr>
                <w:sz w:val="18"/>
                <w:szCs w:val="18"/>
              </w:rPr>
              <w:t>990,0</w:t>
            </w:r>
          </w:p>
        </w:tc>
      </w:tr>
      <w:tr w:rsidR="00D5615F" w:rsidRPr="00F370C8" w:rsidTr="00E26198">
        <w:trPr>
          <w:trHeight w:val="259"/>
        </w:trPr>
        <w:tc>
          <w:tcPr>
            <w:tcW w:w="64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B07E7B" w:rsidP="00A84E3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33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B07E7B" w:rsidP="00A84E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5615F" w:rsidRPr="006C25A0">
              <w:rPr>
                <w:b/>
                <w:bCs/>
              </w:rPr>
              <w:t>4</w:t>
            </w:r>
          </w:p>
        </w:tc>
        <w:tc>
          <w:tcPr>
            <w:tcW w:w="49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D5615F" w:rsidP="00A84E3B"/>
        </w:tc>
        <w:tc>
          <w:tcPr>
            <w:tcW w:w="397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5615F" w:rsidRPr="006C25A0" w:rsidRDefault="00D5615F" w:rsidP="00A84E3B"/>
        </w:tc>
        <w:tc>
          <w:tcPr>
            <w:tcW w:w="344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875875">
            <w:pPr>
              <w:spacing w:before="40" w:after="40"/>
              <w:jc w:val="center"/>
              <w:rPr>
                <w:b/>
                <w:bCs/>
              </w:rPr>
            </w:pPr>
            <w:r w:rsidRPr="006C25A0">
              <w:rPr>
                <w:b/>
                <w:bCs/>
              </w:rPr>
              <w:t>Развитие молодежной политики в Бабушкинском муниципальном округ</w:t>
            </w:r>
            <w:r w:rsidR="00875875">
              <w:rPr>
                <w:b/>
                <w:bCs/>
              </w:rPr>
              <w:t>е</w:t>
            </w:r>
          </w:p>
        </w:tc>
        <w:tc>
          <w:tcPr>
            <w:tcW w:w="29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A84E3B">
            <w:pPr>
              <w:spacing w:before="40" w:after="40"/>
              <w:rPr>
                <w:b/>
                <w:bCs/>
              </w:rPr>
            </w:pPr>
            <w:r w:rsidRPr="006C25A0">
              <w:rPr>
                <w:b/>
                <w:bCs/>
              </w:rPr>
              <w:t>Всего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5615F" w:rsidRPr="006C25A0" w:rsidRDefault="006A6C94" w:rsidP="00A84E3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5F" w:rsidRPr="006C25A0" w:rsidRDefault="00D91F05" w:rsidP="00A84E3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5615F" w:rsidRPr="006C25A0">
              <w:rPr>
                <w:b/>
              </w:rPr>
              <w:t>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500,0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500,0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  <w:rPr>
                <w:b/>
              </w:rPr>
            </w:pPr>
            <w:r w:rsidRPr="006C25A0">
              <w:rPr>
                <w:b/>
              </w:rPr>
              <w:t>500,0</w:t>
            </w:r>
          </w:p>
        </w:tc>
      </w:tr>
      <w:tr w:rsidR="00D5615F" w:rsidRPr="00F370C8" w:rsidTr="00E26198">
        <w:trPr>
          <w:trHeight w:val="528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rPr>
                <w:b/>
                <w:bCs/>
              </w:rPr>
            </w:pPr>
          </w:p>
        </w:tc>
        <w:tc>
          <w:tcPr>
            <w:tcW w:w="49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/>
        </w:tc>
        <w:tc>
          <w:tcPr>
            <w:tcW w:w="397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A84E3B"/>
        </w:tc>
        <w:tc>
          <w:tcPr>
            <w:tcW w:w="3446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D5615F" w:rsidRPr="006C25A0" w:rsidRDefault="00D5615F" w:rsidP="00A84E3B">
            <w:pPr>
              <w:rPr>
                <w:b/>
                <w:bCs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5F" w:rsidRPr="006C25A0" w:rsidRDefault="00D5615F" w:rsidP="00B07E7B">
            <w:r w:rsidRPr="006C25A0">
              <w:t>МБУК «ЦДК»</w:t>
            </w: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5615F" w:rsidRPr="006C25A0" w:rsidRDefault="00D5615F" w:rsidP="00A84E3B">
            <w:pPr>
              <w:jc w:val="center"/>
            </w:pPr>
          </w:p>
        </w:tc>
      </w:tr>
      <w:tr w:rsidR="00D5615F" w:rsidRPr="00F370C8" w:rsidTr="00E26198">
        <w:trPr>
          <w:trHeight w:val="259"/>
        </w:trPr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B07E7B" w:rsidP="00A84E3B">
            <w:pPr>
              <w:spacing w:before="40" w:after="40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34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D5615F" w:rsidRPr="00875875" w:rsidRDefault="00D5615F" w:rsidP="00A84E3B">
            <w:pPr>
              <w:jc w:val="center"/>
              <w:rPr>
                <w:sz w:val="17"/>
                <w:szCs w:val="17"/>
              </w:rPr>
            </w:pPr>
            <w:r w:rsidRPr="00875875">
              <w:rPr>
                <w:color w:val="000000"/>
                <w:sz w:val="17"/>
                <w:szCs w:val="17"/>
              </w:rPr>
              <w:t>Проведение м</w:t>
            </w:r>
            <w:r w:rsidR="00875875" w:rsidRPr="00875875">
              <w:rPr>
                <w:color w:val="000000"/>
                <w:sz w:val="17"/>
                <w:szCs w:val="17"/>
              </w:rPr>
              <w:t>ероприятий для детей и молодежи</w:t>
            </w:r>
          </w:p>
        </w:tc>
        <w:tc>
          <w:tcPr>
            <w:tcW w:w="2919" w:type="dxa"/>
            <w:vMerge/>
            <w:tcBorders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62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D5615F" w:rsidRPr="006C25A0" w:rsidRDefault="00D5615F" w:rsidP="00A84E3B">
            <w:pPr>
              <w:spacing w:before="40" w:after="40"/>
              <w:jc w:val="center"/>
            </w:pPr>
          </w:p>
        </w:tc>
        <w:tc>
          <w:tcPr>
            <w:tcW w:w="13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D5615F" w:rsidRPr="006C25A0" w:rsidRDefault="00D91F05" w:rsidP="00A84E3B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91F05" w:rsidP="00A84E3B">
            <w:pPr>
              <w:spacing w:before="40" w:after="4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  <w:r w:rsidRPr="006C25A0">
              <w:t>500,0</w:t>
            </w:r>
          </w:p>
        </w:tc>
        <w:tc>
          <w:tcPr>
            <w:tcW w:w="11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  <w:r w:rsidRPr="006C25A0">
              <w:t>500,0</w:t>
            </w:r>
          </w:p>
        </w:tc>
        <w:tc>
          <w:tcPr>
            <w:tcW w:w="112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D5615F" w:rsidRPr="006C25A0" w:rsidRDefault="00D5615F" w:rsidP="00A84E3B">
            <w:pPr>
              <w:spacing w:before="40" w:after="40"/>
              <w:jc w:val="center"/>
            </w:pPr>
            <w:r w:rsidRPr="006C25A0">
              <w:t>500,0</w:t>
            </w:r>
          </w:p>
        </w:tc>
      </w:tr>
    </w:tbl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0D5BBF" w:rsidRPr="000D5BBF" w:rsidRDefault="000D5BBF" w:rsidP="000D5BBF">
      <w:pPr>
        <w:ind w:firstLine="708"/>
        <w:jc w:val="right"/>
      </w:pPr>
      <w:r>
        <w:t>П</w:t>
      </w:r>
      <w:r w:rsidR="00D2656C">
        <w:t>риложение 5</w:t>
      </w:r>
      <w:r w:rsidRPr="000D5BBF">
        <w:t xml:space="preserve"> к муниципальной программе</w:t>
      </w:r>
    </w:p>
    <w:p w:rsidR="000D5BBF" w:rsidRDefault="000D5BBF" w:rsidP="000D5BBF">
      <w:pPr>
        <w:ind w:firstLine="708"/>
        <w:jc w:val="right"/>
        <w:rPr>
          <w:sz w:val="24"/>
          <w:szCs w:val="24"/>
        </w:rPr>
      </w:pPr>
    </w:p>
    <w:p w:rsidR="00555732" w:rsidRPr="006A6C5A" w:rsidRDefault="00555732" w:rsidP="00555732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555732" w:rsidRPr="006A6C5A" w:rsidRDefault="00555732" w:rsidP="0055573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555732" w:rsidRPr="006A6C5A" w:rsidRDefault="00555732" w:rsidP="00555732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8"/>
        <w:gridCol w:w="1928"/>
        <w:gridCol w:w="736"/>
        <w:gridCol w:w="1587"/>
        <w:gridCol w:w="1342"/>
        <w:gridCol w:w="2282"/>
        <w:gridCol w:w="2285"/>
        <w:gridCol w:w="2096"/>
        <w:gridCol w:w="1946"/>
      </w:tblGrid>
      <w:tr w:rsidR="00D33B3C" w:rsidRPr="00C3261B" w:rsidTr="00D33B3C">
        <w:trPr>
          <w:trHeight w:val="960"/>
        </w:trPr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N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п/п</w:t>
            </w:r>
          </w:p>
        </w:tc>
        <w:tc>
          <w:tcPr>
            <w:tcW w:w="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Наименование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целевого показателя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Ед.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изм.</w:t>
            </w:r>
          </w:p>
        </w:tc>
        <w:tc>
          <w:tcPr>
            <w:tcW w:w="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Определение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целевого показателя</w:t>
            </w:r>
          </w:p>
          <w:p w:rsidR="00555732" w:rsidRPr="00C3261B" w:rsidRDefault="003677D9" w:rsidP="00555732">
            <w:pPr>
              <w:autoSpaceDE w:val="0"/>
              <w:autoSpaceDN w:val="0"/>
              <w:adjustRightInd w:val="0"/>
              <w:jc w:val="center"/>
            </w:pPr>
            <w:hyperlink r:id="rId11" w:anchor="Par1021" w:history="1">
              <w:r w:rsidR="00555732" w:rsidRPr="00C3261B">
                <w:rPr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Временные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характе-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ристики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целевого показателя</w:t>
            </w:r>
          </w:p>
          <w:p w:rsidR="00555732" w:rsidRPr="00C3261B" w:rsidRDefault="003677D9" w:rsidP="00555732">
            <w:pPr>
              <w:autoSpaceDE w:val="0"/>
              <w:autoSpaceDN w:val="0"/>
              <w:adjustRightInd w:val="0"/>
              <w:jc w:val="center"/>
            </w:pPr>
            <w:hyperlink r:id="rId12" w:anchor="Par1022" w:history="1">
              <w:r w:rsidR="00555732" w:rsidRPr="00C3261B">
                <w:rPr>
                  <w:color w:val="0000FF"/>
                  <w:u w:val="single"/>
                </w:rPr>
                <w:t>&lt;2&gt;</w:t>
              </w:r>
            </w:hyperlink>
          </w:p>
        </w:tc>
        <w:tc>
          <w:tcPr>
            <w:tcW w:w="7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Алгоритм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формирования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(формула) и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методологические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пояснения к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 xml:space="preserve">целевому показателю </w:t>
            </w:r>
            <w:hyperlink r:id="rId13" w:anchor="Par1023" w:history="1">
              <w:r w:rsidRPr="00C3261B">
                <w:rPr>
                  <w:color w:val="0000FF"/>
                  <w:u w:val="single"/>
                </w:rPr>
                <w:t>&lt;3&gt;</w:t>
              </w:r>
            </w:hyperlink>
          </w:p>
        </w:tc>
        <w:tc>
          <w:tcPr>
            <w:tcW w:w="7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Базовые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показатели, используемые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в формуле</w:t>
            </w: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Метод сбора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информации,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индекс формы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отчетности</w:t>
            </w:r>
          </w:p>
          <w:p w:rsidR="00555732" w:rsidRPr="00C3261B" w:rsidRDefault="003677D9" w:rsidP="00555732">
            <w:pPr>
              <w:autoSpaceDE w:val="0"/>
              <w:autoSpaceDN w:val="0"/>
              <w:adjustRightInd w:val="0"/>
              <w:jc w:val="center"/>
            </w:pPr>
            <w:hyperlink r:id="rId14" w:anchor="Par1023" w:history="1">
              <w:r w:rsidR="00555732" w:rsidRPr="00C3261B">
                <w:rPr>
                  <w:color w:val="0000FF"/>
                  <w:u w:val="single"/>
                </w:rPr>
                <w:t>&lt;4&gt;</w:t>
              </w:r>
            </w:hyperlink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Ответственный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за сбор данных</w:t>
            </w:r>
          </w:p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по целевому показателю</w:t>
            </w:r>
          </w:p>
          <w:p w:rsidR="00555732" w:rsidRPr="00C3261B" w:rsidRDefault="003677D9" w:rsidP="00555732">
            <w:pPr>
              <w:autoSpaceDE w:val="0"/>
              <w:autoSpaceDN w:val="0"/>
              <w:adjustRightInd w:val="0"/>
              <w:jc w:val="center"/>
            </w:pPr>
            <w:hyperlink r:id="rId15" w:anchor="Par1026" w:history="1">
              <w:r w:rsidR="00555732" w:rsidRPr="00C3261B">
                <w:rPr>
                  <w:color w:val="0000FF"/>
                  <w:u w:val="single"/>
                </w:rPr>
                <w:t>&lt;5&gt;</w:t>
              </w:r>
            </w:hyperlink>
          </w:p>
        </w:tc>
      </w:tr>
      <w:tr w:rsidR="00D33B3C" w:rsidRPr="00C3261B" w:rsidTr="00D33B3C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2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3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4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5</w:t>
            </w:r>
          </w:p>
        </w:tc>
        <w:tc>
          <w:tcPr>
            <w:tcW w:w="7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6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7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8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  <w:jc w:val="center"/>
            </w:pPr>
            <w:r w:rsidRPr="00C3261B">
              <w:t>11</w:t>
            </w:r>
          </w:p>
        </w:tc>
      </w:tr>
      <w:tr w:rsidR="00D33B3C" w:rsidRPr="00C3261B" w:rsidTr="00E22025">
        <w:trPr>
          <w:trHeight w:val="480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>
            <w:pPr>
              <w:autoSpaceDE w:val="0"/>
              <w:autoSpaceDN w:val="0"/>
              <w:adjustRightInd w:val="0"/>
            </w:pPr>
            <w:r w:rsidRPr="00C3261B">
              <w:t xml:space="preserve">1   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A15C95" w:rsidP="009B0D15">
            <w:pPr>
              <w:autoSpaceDE w:val="0"/>
              <w:autoSpaceDN w:val="0"/>
              <w:adjustRightInd w:val="0"/>
            </w:pPr>
            <w:r w:rsidRPr="00C3261B"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1A4EB6" w:rsidP="009B0D15">
            <w:pPr>
              <w:autoSpaceDE w:val="0"/>
              <w:autoSpaceDN w:val="0"/>
              <w:adjustRightInd w:val="0"/>
            </w:pPr>
            <w:r w:rsidRPr="00C3261B"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A174EE" w:rsidP="009B0D15">
            <w:pPr>
              <w:autoSpaceDE w:val="0"/>
              <w:autoSpaceDN w:val="0"/>
              <w:adjustRightInd w:val="0"/>
            </w:pPr>
            <w:r w:rsidRPr="00C3261B">
              <w:t>Средняя заработная</w:t>
            </w:r>
            <w:r w:rsidR="00875875" w:rsidRPr="00C3261B">
              <w:t xml:space="preserve"> </w:t>
            </w:r>
            <w:r w:rsidRPr="00C3261B">
              <w:t>плата</w:t>
            </w:r>
            <w:r w:rsidR="00C201F4" w:rsidRPr="00C3261B">
              <w:t xml:space="preserve"> работников учреждений культуры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C201F4" w:rsidP="00555732">
            <w:pPr>
              <w:autoSpaceDE w:val="0"/>
              <w:autoSpaceDN w:val="0"/>
              <w:adjustRightInd w:val="0"/>
            </w:pPr>
            <w:r w:rsidRPr="00C3261B"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1F4" w:rsidRPr="00C3261B" w:rsidRDefault="00C201F4" w:rsidP="00E22025">
            <w:pPr>
              <w:ind w:left="540"/>
            </w:pPr>
          </w:p>
          <w:p w:rsidR="00C201F4" w:rsidRPr="00C3261B" w:rsidRDefault="00DE4986" w:rsidP="00E22025">
            <w:pPr>
              <w:ind w:left="30" w:firstLine="57"/>
            </w:pPr>
            <w:r w:rsidRPr="00C3261B">
              <w:rPr>
                <w:position w:val="-24"/>
              </w:rPr>
              <w:object w:dxaOrig="20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pt;height:26.2pt" o:ole="">
                  <v:imagedata r:id="rId16" o:title=""/>
                </v:shape>
                <o:OLEObject Type="Embed" ProgID="Equation.3" ShapeID="_x0000_i1025" DrawAspect="Content" ObjectID="_1784104546" r:id="rId17"/>
              </w:object>
            </w:r>
            <w:r w:rsidR="007A6CE0" w:rsidRPr="00C3261B">
              <w:t xml:space="preserve"> , </w:t>
            </w:r>
            <w:r w:rsidR="00C201F4" w:rsidRPr="00C3261B">
              <w:t>где</w:t>
            </w:r>
          </w:p>
          <w:p w:rsidR="00C201F4" w:rsidRPr="00C3261B" w:rsidRDefault="00C201F4" w:rsidP="00E22025">
            <w:pPr>
              <w:ind w:left="30" w:hanging="30"/>
            </w:pPr>
            <w:r w:rsidRPr="00C3261B">
              <w:rPr>
                <w:i/>
                <w:lang w:val="en-US"/>
              </w:rPr>
              <w:t>S</w:t>
            </w:r>
            <w:r w:rsidRPr="00C3261B">
              <w:rPr>
                <w:i/>
              </w:rPr>
              <w:t>зп-</w:t>
            </w:r>
            <w:r w:rsidR="005367FA" w:rsidRPr="00C3261B">
              <w:t xml:space="preserve">значение показателя </w:t>
            </w:r>
            <w:r w:rsidR="00DE4986" w:rsidRPr="00C3261B">
              <w:t>(%)</w:t>
            </w:r>
          </w:p>
          <w:p w:rsidR="00555732" w:rsidRPr="00C3261B" w:rsidRDefault="00555732" w:rsidP="00E22025">
            <w:pPr>
              <w:ind w:left="171"/>
            </w:pP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367FA" w:rsidP="00DE4986">
            <w:pPr>
              <w:ind w:left="171"/>
              <w:jc w:val="both"/>
            </w:pPr>
            <w:r w:rsidRPr="00C3261B">
              <w:rPr>
                <w:i/>
              </w:rPr>
              <w:t>Сзпрк-</w:t>
            </w:r>
            <w:r w:rsidRPr="00C3261B">
              <w:t>значение показателя средней заработной платы работников учреждений</w:t>
            </w:r>
            <w:r w:rsidR="00DE4986" w:rsidRPr="00C3261B"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5367FA" w:rsidP="00555732">
            <w:pPr>
              <w:autoSpaceDE w:val="0"/>
              <w:autoSpaceDN w:val="0"/>
              <w:adjustRightInd w:val="0"/>
            </w:pPr>
            <w:r w:rsidRPr="00C3261B">
              <w:t>Форма ЗП-культура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Отдел по культуре, спорту, туризму и молодежной политике</w:t>
            </w:r>
          </w:p>
        </w:tc>
      </w:tr>
      <w:tr w:rsidR="00D33B3C" w:rsidRPr="00C3261B" w:rsidTr="00D33B3C">
        <w:trPr>
          <w:trHeight w:val="320"/>
        </w:trPr>
        <w:tc>
          <w:tcPr>
            <w:tcW w:w="17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555732"/>
        </w:tc>
        <w:tc>
          <w:tcPr>
            <w:tcW w:w="65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/>
        </w:tc>
        <w:tc>
          <w:tcPr>
            <w:tcW w:w="25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/>
        </w:tc>
        <w:tc>
          <w:tcPr>
            <w:tcW w:w="53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9B0D15"/>
        </w:tc>
        <w:tc>
          <w:tcPr>
            <w:tcW w:w="45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555732"/>
        </w:tc>
        <w:tc>
          <w:tcPr>
            <w:tcW w:w="77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5732" w:rsidRPr="00C3261B" w:rsidRDefault="00555732" w:rsidP="00555732"/>
        </w:tc>
        <w:tc>
          <w:tcPr>
            <w:tcW w:w="7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5732" w:rsidRPr="00C3261B" w:rsidRDefault="005367FA" w:rsidP="00DE4986">
            <w:pPr>
              <w:ind w:left="171"/>
              <w:jc w:val="both"/>
            </w:pPr>
            <w:r w:rsidRPr="00C3261B">
              <w:rPr>
                <w:i/>
              </w:rPr>
              <w:t>Сзпо-</w:t>
            </w:r>
            <w:r w:rsidRPr="00C3261B">
              <w:t>значение показателя средней заработной платы по Вологодской области</w:t>
            </w:r>
            <w:r w:rsidR="00DE4986" w:rsidRPr="00C3261B">
              <w:t xml:space="preserve"> (руб.)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</w:pP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5732" w:rsidRPr="00C3261B" w:rsidRDefault="00555732" w:rsidP="00555732">
            <w:pPr>
              <w:autoSpaceDE w:val="0"/>
              <w:autoSpaceDN w:val="0"/>
              <w:adjustRightInd w:val="0"/>
            </w:pP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lastRenderedPageBreak/>
              <w:t>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Количество участников культурно-досуговых мероприятий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Участники культурно-досуговых мероприятий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D2656C" w:rsidP="009B0D15">
            <w:pPr>
              <w:autoSpaceDE w:val="0"/>
              <w:autoSpaceDN w:val="0"/>
              <w:adjustRightInd w:val="0"/>
            </w:pPr>
            <w:r w:rsidRPr="00C3261B">
              <w:t>Количество</w:t>
            </w:r>
            <w:r w:rsidR="00EB02CB" w:rsidRPr="00C3261B">
              <w:t xml:space="preserve"> участников клубных формирований в расчёте на 1 тыс. человек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Участники клубных формирований в расчёте на 1 тыс. человек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7-НК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7-НК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E4986">
        <w:trPr>
          <w:trHeight w:val="847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4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Доля библиотечных фондов, занесенных в электронный каталог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Библиотечный фонд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DE4986">
            <w:r w:rsidRPr="00C3261B">
              <w:rPr>
                <w:position w:val="-28"/>
              </w:rPr>
              <w:object w:dxaOrig="1980" w:dyaOrig="660">
                <v:shape id="_x0000_i1026" type="#_x0000_t75" style="width:106.6pt;height:30.85pt" o:ole="">
                  <v:imagedata r:id="rId18" o:title=""/>
                </v:shape>
                <o:OLEObject Type="Embed" ProgID="Equation.3" ShapeID="_x0000_i1026" DrawAspect="Content" ObjectID="_1784104547" r:id="rId19"/>
              </w:object>
            </w:r>
            <w:r w:rsidRPr="00C3261B">
              <w:rPr>
                <w:position w:val="-28"/>
              </w:rPr>
              <w:t xml:space="preserve">, где </w:t>
            </w:r>
            <w:r w:rsidRPr="00C3261B">
              <w:rPr>
                <w:i/>
              </w:rPr>
              <w:t xml:space="preserve">Д3– </w:t>
            </w:r>
            <w:r w:rsidRPr="00C3261B">
              <w:t>доля библиотечных фондов, занесенных в электронный каталог (%)</w:t>
            </w:r>
          </w:p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jc w:val="both"/>
              <w:rPr>
                <w:spacing w:val="-8"/>
              </w:rPr>
            </w:pPr>
            <w:r w:rsidRPr="00C3261B">
              <w:rPr>
                <w:i/>
              </w:rPr>
              <w:t>Фэ</w:t>
            </w:r>
            <w:r w:rsidRPr="00C3261B">
              <w:t xml:space="preserve">– </w:t>
            </w:r>
            <w:r w:rsidRPr="00C3261B">
              <w:rPr>
                <w:spacing w:val="-8"/>
              </w:rPr>
              <w:t>объем записей электронного каталога в общедоступных библиотеках района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33B3C">
        <w:trPr>
          <w:trHeight w:val="895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rPr>
                <w:position w:val="-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pStyle w:val="Default"/>
              <w:jc w:val="both"/>
              <w:rPr>
                <w:spacing w:val="-8"/>
                <w:sz w:val="20"/>
                <w:szCs w:val="20"/>
              </w:rPr>
            </w:pPr>
            <w:r w:rsidRPr="00C3261B">
              <w:rPr>
                <w:i/>
                <w:sz w:val="20"/>
                <w:szCs w:val="20"/>
              </w:rPr>
              <w:t>Фобщ</w:t>
            </w:r>
            <w:r w:rsidRPr="00C3261B">
              <w:rPr>
                <w:sz w:val="20"/>
                <w:szCs w:val="20"/>
              </w:rPr>
              <w:t>– общий объем библиотечных фондов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33B3C">
        <w:trPr>
          <w:trHeight w:val="1428"/>
        </w:trPr>
        <w:tc>
          <w:tcPr>
            <w:tcW w:w="17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5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B02CB" w:rsidRPr="00C3261B" w:rsidRDefault="00EB02CB" w:rsidP="00D2656C">
            <w:pPr>
              <w:autoSpaceDE w:val="0"/>
              <w:autoSpaceDN w:val="0"/>
              <w:adjustRightInd w:val="0"/>
            </w:pPr>
            <w:r w:rsidRPr="00C3261B">
              <w:t xml:space="preserve">Доля общедоступных библиотек </w:t>
            </w:r>
            <w:r w:rsidR="00D2656C" w:rsidRPr="00C3261B">
              <w:t>округа</w:t>
            </w:r>
            <w:r w:rsidRPr="00C3261B">
              <w:t>, оснащенных компьютерным оборудованием и доступом в сеть Интернет</w:t>
            </w:r>
          </w:p>
        </w:tc>
        <w:tc>
          <w:tcPr>
            <w:tcW w:w="250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%</w:t>
            </w:r>
          </w:p>
        </w:tc>
        <w:tc>
          <w:tcPr>
            <w:tcW w:w="53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 xml:space="preserve">Общедоступные библиотеки, оснащенные компьютерным оборудованием и доступом в сеть Интернет 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pPr>
              <w:ind w:left="30"/>
              <w:jc w:val="both"/>
            </w:pPr>
            <w:r w:rsidRPr="00C3261B">
              <w:rPr>
                <w:position w:val="-28"/>
              </w:rPr>
              <w:object w:dxaOrig="1960" w:dyaOrig="660">
                <v:shape id="_x0000_i1027" type="#_x0000_t75" style="width:98.2pt;height:30.85pt" o:ole="">
                  <v:imagedata r:id="rId20" o:title=""/>
                </v:shape>
                <o:OLEObject Type="Embed" ProgID="Equation.3" ShapeID="_x0000_i1027" DrawAspect="Content" ObjectID="_1784104548" r:id="rId21"/>
              </w:object>
            </w:r>
            <w:r w:rsidRPr="00C3261B">
              <w:rPr>
                <w:position w:val="-28"/>
              </w:rPr>
              <w:t xml:space="preserve">, где </w:t>
            </w:r>
            <w:r w:rsidRPr="00C3261B">
              <w:rPr>
                <w:i/>
              </w:rPr>
              <w:t>Д4</w:t>
            </w:r>
            <w:r w:rsidRPr="00C3261B">
              <w:t xml:space="preserve"> - доля общедоступных библиотек района, оснащенных компьютерным оборудованием и доступом в сеть Интернет (%)</w:t>
            </w:r>
          </w:p>
          <w:p w:rsidR="00EB02CB" w:rsidRPr="00C3261B" w:rsidRDefault="00EB02CB" w:rsidP="00555732"/>
        </w:tc>
        <w:tc>
          <w:tcPr>
            <w:tcW w:w="7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jc w:val="both"/>
            </w:pPr>
            <w:r w:rsidRPr="00C3261B">
              <w:rPr>
                <w:i/>
              </w:rPr>
              <w:t>Бк</w:t>
            </w:r>
            <w:r w:rsidRPr="00C3261B">
              <w:t xml:space="preserve"> – количество общедоступных библиотек района, оснащенных компьютерным оборудованием и доступом в сеть Интернет (ед.)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D33B3C">
        <w:trPr>
          <w:trHeight w:val="1684"/>
        </w:trPr>
        <w:tc>
          <w:tcPr>
            <w:tcW w:w="1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6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</w:p>
        </w:tc>
        <w:tc>
          <w:tcPr>
            <w:tcW w:w="2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53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/>
        </w:tc>
        <w:tc>
          <w:tcPr>
            <w:tcW w:w="4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/>
        </w:tc>
        <w:tc>
          <w:tcPr>
            <w:tcW w:w="77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pPr>
              <w:ind w:left="30"/>
              <w:jc w:val="both"/>
              <w:rPr>
                <w:position w:val="-28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jc w:val="both"/>
            </w:pPr>
            <w:r w:rsidRPr="00C3261B">
              <w:rPr>
                <w:i/>
              </w:rPr>
              <w:t>Бобщ</w:t>
            </w:r>
            <w:r w:rsidRPr="00C3261B">
              <w:t>– общее количество общедоступных библиотек района (ед.)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6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 xml:space="preserve">Посетители библиотек 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555732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7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 xml:space="preserve">Количество </w:t>
            </w:r>
            <w:r w:rsidRPr="00C3261B">
              <w:lastRenderedPageBreak/>
              <w:t>музейных предметов внесенных в Государственный  каталог Музейного фонда  РФ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lastRenderedPageBreak/>
              <w:t>шт.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 xml:space="preserve">Музейные </w:t>
            </w:r>
            <w:r w:rsidRPr="00C3261B">
              <w:lastRenderedPageBreak/>
              <w:t>предметы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lastRenderedPageBreak/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 xml:space="preserve">Расчёт производится на основании методических </w:t>
            </w:r>
            <w:r w:rsidRPr="00C3261B">
              <w:lastRenderedPageBreak/>
              <w:t>рекомендаций формы 6-НК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lastRenderedPageBreak/>
              <w:t xml:space="preserve">Статистическое </w:t>
            </w:r>
            <w:r w:rsidRPr="00C3261B">
              <w:lastRenderedPageBreak/>
              <w:t>наблюдение форма  6-НК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lastRenderedPageBreak/>
              <w:t xml:space="preserve">Отдел по культуре, </w:t>
            </w:r>
            <w:r w:rsidRPr="00C3261B">
              <w:lastRenderedPageBreak/>
              <w:t>спорту, туризму и молодежной политике</w:t>
            </w:r>
          </w:p>
        </w:tc>
      </w:tr>
      <w:tr w:rsidR="00EB02CB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D2656C" w:rsidP="00555732">
            <w:r w:rsidRPr="00C3261B">
              <w:lastRenderedPageBreak/>
              <w:t>8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9B0D15">
            <w:pPr>
              <w:autoSpaceDE w:val="0"/>
              <w:autoSpaceDN w:val="0"/>
              <w:adjustRightInd w:val="0"/>
            </w:pPr>
            <w:r w:rsidRPr="00C3261B"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9B0D15">
            <w:r w:rsidRPr="00C3261B">
              <w:t>Посетители музея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Расчёт производится на основании методических рекомендаций формы 8-НК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 w:rsidP="006A6C5A">
            <w:pPr>
              <w:autoSpaceDE w:val="0"/>
              <w:autoSpaceDN w:val="0"/>
              <w:adjustRightInd w:val="0"/>
            </w:pPr>
            <w:r w:rsidRPr="00C3261B">
              <w:t>Статистическое наблюдение форма  8-НК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2CB" w:rsidRPr="00C3261B" w:rsidRDefault="00EB02CB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9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Количество посетителей округа  (туристов и экскурсантов)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Чел.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Туристы и экскурсанты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10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Праздники, конкурсы, фестивали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55732">
            <w:r w:rsidRPr="00C3261B">
              <w:t>11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Число туристских маршрутов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Маршруты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591337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8610C3" w:rsidP="00555732">
            <w:r w:rsidRPr="00C3261B">
              <w:t>12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9B0D15">
            <w:r w:rsidRPr="00C3261B">
              <w:t xml:space="preserve">Количество специалистов прошедших повешение квалификации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%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Специалисты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>
            <w:r w:rsidRPr="00C3261B">
              <w:t>Отдел по культуре, спорту, туризму и молодежной политике</w:t>
            </w:r>
          </w:p>
        </w:tc>
      </w:tr>
      <w:tr w:rsidR="00D2656C" w:rsidRPr="00C3261B" w:rsidTr="00A174EE">
        <w:trPr>
          <w:trHeight w:val="320"/>
        </w:trPr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8610C3" w:rsidP="00555732">
            <w:r w:rsidRPr="00C3261B">
              <w:t>13</w:t>
            </w:r>
          </w:p>
        </w:tc>
        <w:tc>
          <w:tcPr>
            <w:tcW w:w="6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9B0D15">
            <w:r w:rsidRPr="00C3261B">
              <w:t xml:space="preserve">Количество материалов размещенных на официальных страницах в сети Интернет по итогам </w:t>
            </w:r>
            <w:r w:rsidRPr="00C3261B">
              <w:lastRenderedPageBreak/>
              <w:t xml:space="preserve">года </w:t>
            </w:r>
          </w:p>
        </w:tc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lastRenderedPageBreak/>
              <w:t>Ед.</w:t>
            </w:r>
          </w:p>
        </w:tc>
        <w:tc>
          <w:tcPr>
            <w:tcW w:w="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9B0D15">
            <w:r w:rsidRPr="00C3261B">
              <w:t>Размещённые материалы</w:t>
            </w: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r w:rsidRPr="00C3261B">
              <w:t>Отчетный год</w:t>
            </w:r>
          </w:p>
        </w:tc>
        <w:tc>
          <w:tcPr>
            <w:tcW w:w="15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7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 w:rsidP="00D77102">
            <w:pPr>
              <w:autoSpaceDE w:val="0"/>
              <w:autoSpaceDN w:val="0"/>
              <w:adjustRightInd w:val="0"/>
            </w:pPr>
            <w:r w:rsidRPr="00C3261B">
              <w:t>Сплошное наблюдение</w:t>
            </w:r>
          </w:p>
        </w:tc>
        <w:tc>
          <w:tcPr>
            <w:tcW w:w="6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656C" w:rsidRPr="00C3261B" w:rsidRDefault="00D2656C">
            <w:r w:rsidRPr="00C3261B">
              <w:t>Отдел по культуре, спорту, туризму и молодежной политике</w:t>
            </w:r>
          </w:p>
        </w:tc>
      </w:tr>
    </w:tbl>
    <w:tbl>
      <w:tblPr>
        <w:tblpPr w:leftFromText="180" w:rightFromText="180" w:vertAnchor="text" w:horzAnchor="margin" w:tblpY="188"/>
        <w:tblW w:w="14675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358"/>
        <w:gridCol w:w="1797"/>
        <w:gridCol w:w="506"/>
        <w:gridCol w:w="1709"/>
        <w:gridCol w:w="1233"/>
        <w:gridCol w:w="1984"/>
        <w:gridCol w:w="1843"/>
        <w:gridCol w:w="1843"/>
        <w:gridCol w:w="1401"/>
        <w:gridCol w:w="1150"/>
        <w:gridCol w:w="851"/>
      </w:tblGrid>
      <w:tr w:rsidR="00D5615F" w:rsidRPr="00875875" w:rsidTr="00D5615F">
        <w:trPr>
          <w:trHeight w:val="2145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lastRenderedPageBreak/>
              <w:t>1</w:t>
            </w:r>
            <w:r w:rsidR="00875875">
              <w:rPr>
                <w:sz w:val="18"/>
                <w:szCs w:val="18"/>
              </w:rPr>
              <w:t>4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Характеризует участие молодежи в мероприятиях по повышению социальной активности молодежи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Z</w:t>
            </w:r>
            <w:r w:rsidRPr="00875875">
              <w:rPr>
                <w:color w:val="000000"/>
                <w:sz w:val="18"/>
                <w:szCs w:val="18"/>
              </w:rPr>
              <w:t xml:space="preserve"> = </w:t>
            </w:r>
            <w:r w:rsidRPr="00875875">
              <w:rPr>
                <w:color w:val="000000"/>
                <w:sz w:val="18"/>
                <w:szCs w:val="18"/>
                <w:lang w:val="en-US"/>
              </w:rPr>
              <w:t>X</w:t>
            </w:r>
            <w:r w:rsidRPr="00875875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Z</w:t>
            </w:r>
            <w:r w:rsidRPr="00875875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мероприятиях, направленных на повышение социальной активности молодежи в текущем году, %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Х – численность молодежи, привлеченной для активного участия в мероприятиях, направленных на повышение социальной активности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</w:t>
            </w:r>
            <w:r w:rsidRPr="00875875">
              <w:rPr>
                <w:sz w:val="18"/>
                <w:szCs w:val="18"/>
              </w:rPr>
              <w:t>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Население района, принявшее участие в мероприятиях, направленных на повышение социальной активности/</w:t>
            </w:r>
            <w:r w:rsidRPr="00875875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rPr>
          <w:trHeight w:val="503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</w:p>
        </w:tc>
      </w:tr>
      <w:tr w:rsidR="00D5615F" w:rsidRPr="00875875" w:rsidTr="00D5615F">
        <w:trPr>
          <w:trHeight w:val="1580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875875" w:rsidP="00A84E3B">
            <w:pPr>
              <w:jc w:val="center"/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характеризует долю молодежи, состоящей в общественных и молодежных объединениях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R</w:t>
            </w:r>
            <w:r w:rsidRPr="00875875">
              <w:rPr>
                <w:color w:val="000000"/>
                <w:sz w:val="18"/>
                <w:szCs w:val="18"/>
              </w:rPr>
              <w:t xml:space="preserve"> = </w:t>
            </w:r>
            <w:r w:rsidRPr="00875875">
              <w:rPr>
                <w:color w:val="000000"/>
                <w:sz w:val="18"/>
                <w:szCs w:val="18"/>
                <w:lang w:val="en-US"/>
              </w:rPr>
              <w:t>M</w:t>
            </w:r>
            <w:r w:rsidRPr="00875875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R</w:t>
            </w:r>
            <w:r w:rsidRPr="00875875">
              <w:rPr>
                <w:color w:val="000000"/>
                <w:sz w:val="18"/>
                <w:szCs w:val="18"/>
              </w:rPr>
              <w:t xml:space="preserve"> – Доля молодежи, состоящей в общественных и молодежных объединения в текущем году, %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  <w:lang w:val="en-US"/>
              </w:rPr>
              <w:t>M</w:t>
            </w:r>
            <w:r w:rsidRPr="00875875">
              <w:rPr>
                <w:sz w:val="18"/>
                <w:szCs w:val="18"/>
              </w:rPr>
              <w:t xml:space="preserve"> – количество молодежи, привлеченной в общественные и молодежные объединения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 xml:space="preserve">Население округа, состоящее в общественных и молодежных объединениях/ </w:t>
            </w:r>
            <w:r w:rsidRPr="00875875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rPr>
          <w:trHeight w:val="450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С – численность молодежи района на начало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</w:p>
        </w:tc>
      </w:tr>
      <w:tr w:rsidR="00D5615F" w:rsidRPr="00875875" w:rsidTr="00D5615F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875875" w:rsidP="00A84E3B">
            <w:pPr>
              <w:jc w:val="center"/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 xml:space="preserve">Доля молодых граждан, участвующих в мероприятиях по патриотическому воспитанию молодежи 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Показатель характеризует участие молодежи в мероприятиях по патриотическому воспитанию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</w:rPr>
              <w:t>Н = В : С х 100%, где: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Н – Доля молодежи, привлеченной для активного участия в мероприятиях по патриотическому воспитанию молодежи в текущем году, %</w:t>
            </w: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В – количество молодежи, привлеченной для активного участия в мероприятиях по патриотическому воспитанию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</w:rPr>
              <w:t>Население округа, принявшее участие в мероприятиях по патриотическому воспитанию/</w:t>
            </w:r>
          </w:p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 xml:space="preserve">Территориальный орган Федеральной службы </w:t>
            </w:r>
            <w:r w:rsidRPr="00875875">
              <w:rPr>
                <w:sz w:val="18"/>
                <w:szCs w:val="18"/>
              </w:rPr>
              <w:lastRenderedPageBreak/>
              <w:t>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lastRenderedPageBreak/>
              <w:t xml:space="preserve">Общая численность молодежи </w:t>
            </w:r>
            <w:r w:rsidRPr="00875875">
              <w:rPr>
                <w:sz w:val="18"/>
                <w:szCs w:val="18"/>
              </w:rPr>
              <w:lastRenderedPageBreak/>
              <w:t>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lastRenderedPageBreak/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</w:tr>
      <w:tr w:rsidR="00D5615F" w:rsidRPr="00875875" w:rsidTr="00D5615F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875875" w:rsidP="00A84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Характеризует 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 xml:space="preserve">Кмол - </w:t>
            </w:r>
            <w:r w:rsidRPr="00875875">
              <w:t xml:space="preserve"> </w:t>
            </w:r>
            <w:r w:rsidRPr="00875875">
              <w:rPr>
                <w:snapToGrid w:val="0"/>
                <w:color w:val="000000"/>
                <w:sz w:val="18"/>
                <w:szCs w:val="18"/>
              </w:rPr>
              <w:t>ежегодное увеличение количества  молодежи, участвующей в мероприятиях сферы государственной молодежной политики , чел.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 xml:space="preserve">Кмол – </w:t>
            </w:r>
            <w:r w:rsidRPr="00875875">
              <w:t xml:space="preserve">  </w:t>
            </w:r>
            <w:r w:rsidRPr="00875875">
              <w:rPr>
                <w:snapToGrid w:val="0"/>
                <w:color w:val="000000"/>
                <w:sz w:val="18"/>
                <w:szCs w:val="18"/>
              </w:rPr>
              <w:t>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snapToGrid w:val="0"/>
                <w:color w:val="000000"/>
                <w:sz w:val="18"/>
                <w:szCs w:val="18"/>
              </w:rPr>
              <w:t>Население округа, принявшее участие в мероприятиях сферы государственной молодежной политики /чел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sz w:val="18"/>
                <w:szCs w:val="18"/>
              </w:rPr>
              <w:t xml:space="preserve">Форма «№1-молодежь» Федерального статистического наблюдения «Сведения о государственной молодежной политике»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RPr="00875875" w:rsidTr="00D5615F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875875" w:rsidP="00A84E3B">
            <w:pPr>
              <w:jc w:val="center"/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 xml:space="preserve">Характеризует участие молодежи  </w:t>
            </w:r>
            <w:r w:rsidRPr="00875875">
              <w:t xml:space="preserve"> </w:t>
            </w:r>
            <w:r w:rsidRPr="00875875">
              <w:rPr>
                <w:sz w:val="18"/>
                <w:szCs w:val="18"/>
              </w:rPr>
              <w:t>в мероприятиях по активизации и развитию волонтерского движения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D5615F" w:rsidRPr="00875875" w:rsidRDefault="00D5615F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P</w:t>
            </w:r>
            <w:r w:rsidRPr="00875875">
              <w:rPr>
                <w:color w:val="000000"/>
                <w:sz w:val="18"/>
                <w:szCs w:val="18"/>
              </w:rPr>
              <w:t xml:space="preserve"> = </w:t>
            </w:r>
            <w:r w:rsidRPr="00875875">
              <w:rPr>
                <w:color w:val="000000"/>
                <w:sz w:val="18"/>
                <w:szCs w:val="18"/>
                <w:lang w:val="en-US"/>
              </w:rPr>
              <w:t>K</w:t>
            </w:r>
            <w:r w:rsidRPr="00875875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  <w:r w:rsidRPr="00875875">
              <w:rPr>
                <w:color w:val="000000"/>
                <w:sz w:val="18"/>
                <w:szCs w:val="18"/>
                <w:lang w:val="en-US"/>
              </w:rPr>
              <w:t>P</w:t>
            </w:r>
            <w:r w:rsidRPr="00875875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 по активизации и развитию волонтерского движения в текущем году, чел.</w:t>
            </w:r>
          </w:p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  <w:p w:rsidR="00D5615F" w:rsidRPr="00875875" w:rsidRDefault="00D5615F" w:rsidP="00A84E3B">
            <w:pPr>
              <w:jc w:val="center"/>
              <w:rPr>
                <w:sz w:val="18"/>
                <w:szCs w:val="18"/>
              </w:rPr>
            </w:pPr>
          </w:p>
          <w:p w:rsidR="00D5615F" w:rsidRPr="00875875" w:rsidRDefault="00D5615F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К– количество молодежи, привлеченной для активного участия в мероприятиях по активизации и развитию волонтерского движения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color w:val="000000"/>
                <w:sz w:val="18"/>
                <w:szCs w:val="18"/>
              </w:rPr>
              <w:t xml:space="preserve">Население округа, принявшее участие в мероприятиях по активизации и развитию волонтерского движения/ </w:t>
            </w:r>
            <w:r w:rsidRPr="00875875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5615F" w:rsidRPr="00875875" w:rsidRDefault="00D5615F">
            <w:r w:rsidRPr="00875875">
              <w:rPr>
                <w:sz w:val="18"/>
                <w:szCs w:val="18"/>
              </w:rPr>
              <w:t>МБУК «ЦДК»</w:t>
            </w:r>
          </w:p>
        </w:tc>
      </w:tr>
      <w:tr w:rsidR="00D5615F" w:rsidTr="00D5615F">
        <w:trPr>
          <w:trHeight w:val="1284"/>
        </w:trPr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D5615F" w:rsidRPr="00875875" w:rsidRDefault="00D5615F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С – численность молодежи округа на начало текущего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Pr="00875875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D5615F" w:rsidRDefault="00D5615F" w:rsidP="00A84E3B">
            <w:pPr>
              <w:jc w:val="center"/>
            </w:pPr>
            <w:r w:rsidRPr="00875875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615F" w:rsidRDefault="00D5615F" w:rsidP="00A84E3B">
            <w:pPr>
              <w:jc w:val="center"/>
            </w:pPr>
          </w:p>
        </w:tc>
      </w:tr>
    </w:tbl>
    <w:p w:rsidR="00AB75C5" w:rsidRDefault="00AB75C5" w:rsidP="004C29B4">
      <w:pPr>
        <w:ind w:left="10773"/>
        <w:jc w:val="center"/>
      </w:pPr>
    </w:p>
    <w:p w:rsidR="00D5615F" w:rsidRDefault="00D5615F" w:rsidP="004C29B4">
      <w:pPr>
        <w:ind w:left="10773"/>
        <w:jc w:val="center"/>
      </w:pPr>
    </w:p>
    <w:p w:rsidR="0048424E" w:rsidRDefault="0048424E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8F4EC7" w:rsidRDefault="008F4EC7" w:rsidP="004C29B4">
      <w:pPr>
        <w:ind w:left="10773"/>
        <w:jc w:val="center"/>
      </w:pPr>
    </w:p>
    <w:p w:rsidR="004C29B4" w:rsidRPr="004C29B4" w:rsidRDefault="008610C3" w:rsidP="004C29B4">
      <w:pPr>
        <w:ind w:left="10773"/>
        <w:jc w:val="center"/>
      </w:pPr>
      <w:r>
        <w:t>Приложение 6</w:t>
      </w:r>
      <w:r w:rsidR="004C29B4" w:rsidRPr="004C29B4">
        <w:t xml:space="preserve"> к муниципальной программе</w:t>
      </w:r>
    </w:p>
    <w:p w:rsidR="004C29B4" w:rsidRDefault="004C29B4" w:rsidP="00555732">
      <w:pPr>
        <w:autoSpaceDE w:val="0"/>
        <w:autoSpaceDN w:val="0"/>
        <w:adjustRightInd w:val="0"/>
        <w:jc w:val="right"/>
        <w:outlineLvl w:val="2"/>
      </w:pPr>
    </w:p>
    <w:p w:rsidR="004C29B4" w:rsidRPr="004C29B4" w:rsidRDefault="004C29B4" w:rsidP="004C29B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4C29B4">
        <w:rPr>
          <w:b/>
          <w:sz w:val="24"/>
          <w:szCs w:val="24"/>
        </w:rPr>
        <w:t>ФИНАНСОВОЕ ОБЕСПЕЧЕНИЕ</w:t>
      </w:r>
    </w:p>
    <w:p w:rsidR="004C29B4" w:rsidRDefault="004C29B4" w:rsidP="004C29B4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4C29B4">
        <w:rPr>
          <w:b/>
          <w:sz w:val="24"/>
          <w:szCs w:val="24"/>
        </w:rPr>
        <w:t>одпрограммы муниципальной программы</w:t>
      </w:r>
    </w:p>
    <w:p w:rsidR="007752B7" w:rsidRDefault="007752B7" w:rsidP="004C29B4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7"/>
        <w:gridCol w:w="1715"/>
        <w:gridCol w:w="1557"/>
        <w:gridCol w:w="844"/>
        <w:gridCol w:w="4182"/>
        <w:gridCol w:w="949"/>
        <w:gridCol w:w="943"/>
        <w:gridCol w:w="946"/>
        <w:gridCol w:w="916"/>
        <w:gridCol w:w="868"/>
      </w:tblGrid>
      <w:tr w:rsidR="007752B7" w:rsidRPr="007752B7" w:rsidTr="00700CCE">
        <w:trPr>
          <w:trHeight w:val="313"/>
          <w:tblCellSpacing w:w="5" w:type="nil"/>
        </w:trPr>
        <w:tc>
          <w:tcPr>
            <w:tcW w:w="68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Наименование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основного</w:t>
            </w:r>
          </w:p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7752B7" w:rsidRPr="007752B7" w:rsidRDefault="007752B7" w:rsidP="007752B7">
            <w:pPr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4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Расходы (тыс. руб.)</w:t>
            </w:r>
            <w:r w:rsidR="00EB0405">
              <w:rPr>
                <w:b/>
                <w:sz w:val="22"/>
                <w:szCs w:val="22"/>
              </w:rPr>
              <w:t xml:space="preserve"> по годам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2B7" w:rsidRPr="007752B7" w:rsidRDefault="007752B7" w:rsidP="00800F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752B7" w:rsidRPr="007752B7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2B7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2B7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0405" w:rsidRPr="00555732" w:rsidRDefault="00EB0405" w:rsidP="007752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7752B7" w:rsidRPr="007752B7" w:rsidTr="00700CCE">
        <w:trPr>
          <w:tblCellSpacing w:w="5" w:type="nil"/>
        </w:trPr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1</w:t>
            </w: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3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4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5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52B7" w:rsidRPr="007752B7" w:rsidRDefault="007752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8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52B7" w:rsidRPr="007752B7" w:rsidRDefault="00F541B7" w:rsidP="007752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51996" w:rsidRPr="007752B7" w:rsidTr="00B51996">
        <w:trPr>
          <w:tblCellSpacing w:w="5" w:type="nil"/>
        </w:trPr>
        <w:tc>
          <w:tcPr>
            <w:tcW w:w="2059" w:type="pct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B51996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51996">
              <w:rPr>
                <w:b/>
                <w:sz w:val="22"/>
                <w:szCs w:val="22"/>
              </w:rPr>
              <w:t>Сохранение и развитие культурного и туристского потенциала Бабушкинского муниципального округа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25499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его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953C7D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66480,6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953C7D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62429,6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7905" w:rsidRPr="00851862" w:rsidRDefault="00237905" w:rsidP="007752B7">
            <w:pPr>
              <w:rPr>
                <w:b/>
                <w:sz w:val="22"/>
                <w:szCs w:val="22"/>
              </w:rPr>
            </w:pPr>
            <w:r w:rsidRPr="00851862">
              <w:rPr>
                <w:b/>
                <w:sz w:val="22"/>
                <w:szCs w:val="22"/>
              </w:rPr>
              <w:t>87316,9</w:t>
            </w:r>
          </w:p>
          <w:p w:rsidR="006A6C94" w:rsidRPr="00851862" w:rsidRDefault="006A6C94" w:rsidP="007752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7905" w:rsidRPr="00851862" w:rsidRDefault="00237905" w:rsidP="007752B7">
            <w:pPr>
              <w:rPr>
                <w:b/>
                <w:sz w:val="22"/>
                <w:szCs w:val="22"/>
              </w:rPr>
            </w:pPr>
            <w:r w:rsidRPr="00851862">
              <w:rPr>
                <w:b/>
                <w:sz w:val="22"/>
                <w:szCs w:val="22"/>
              </w:rPr>
              <w:t>49852,3</w:t>
            </w:r>
          </w:p>
          <w:p w:rsidR="006A6C94" w:rsidRPr="00851862" w:rsidRDefault="006A6C94" w:rsidP="007752B7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05" w:rsidRPr="00851862" w:rsidRDefault="00237905" w:rsidP="007752B7">
            <w:pPr>
              <w:rPr>
                <w:b/>
                <w:sz w:val="22"/>
                <w:szCs w:val="22"/>
              </w:rPr>
            </w:pPr>
            <w:r w:rsidRPr="00851862">
              <w:rPr>
                <w:b/>
                <w:sz w:val="22"/>
                <w:szCs w:val="22"/>
              </w:rPr>
              <w:t>51978,4</w:t>
            </w:r>
          </w:p>
          <w:p w:rsidR="006A6C94" w:rsidRPr="00851862" w:rsidRDefault="006A6C94" w:rsidP="007752B7">
            <w:pPr>
              <w:rPr>
                <w:b/>
                <w:sz w:val="22"/>
                <w:szCs w:val="22"/>
              </w:rPr>
            </w:pPr>
          </w:p>
        </w:tc>
      </w:tr>
      <w:tr w:rsidR="00025499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2549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Подпрограмма 1   </w:t>
            </w:r>
            <w:r w:rsidRPr="007752B7">
              <w:rPr>
                <w:b/>
                <w:sz w:val="22"/>
                <w:szCs w:val="22"/>
              </w:rPr>
              <w:t xml:space="preserve">Культурно-досуговая деятельность </w:t>
            </w:r>
            <w:r>
              <w:rPr>
                <w:b/>
                <w:sz w:val="22"/>
                <w:szCs w:val="22"/>
              </w:rPr>
              <w:t>в культурном пространстве муниципального образования</w:t>
            </w:r>
            <w:r w:rsidRPr="007752B7">
              <w:rPr>
                <w:b/>
                <w:sz w:val="22"/>
                <w:szCs w:val="22"/>
              </w:rPr>
              <w:t xml:space="preserve">, музейное </w:t>
            </w:r>
            <w:r>
              <w:rPr>
                <w:b/>
                <w:sz w:val="22"/>
                <w:szCs w:val="22"/>
              </w:rPr>
              <w:t>дело, библиотечное обслуживание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2549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5499" w:rsidRPr="007752B7" w:rsidRDefault="00025499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5499" w:rsidRPr="007752B7" w:rsidRDefault="00025499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25499" w:rsidP="006E5A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99" w:rsidRPr="007752B7" w:rsidRDefault="000B2DAA" w:rsidP="006E5A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61267,2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5499" w:rsidRPr="007752B7" w:rsidRDefault="000B2DAA" w:rsidP="006E5AA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60100,4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6C94" w:rsidRPr="00851862" w:rsidRDefault="006A6C94" w:rsidP="006E5AA2">
            <w:pPr>
              <w:rPr>
                <w:b/>
                <w:color w:val="000000" w:themeColor="text1"/>
                <w:sz w:val="22"/>
                <w:szCs w:val="22"/>
              </w:rPr>
            </w:pPr>
            <w:r w:rsidRPr="00851862">
              <w:rPr>
                <w:b/>
                <w:color w:val="000000" w:themeColor="text1"/>
                <w:sz w:val="22"/>
                <w:szCs w:val="22"/>
              </w:rPr>
              <w:t>81690,0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7905" w:rsidRPr="003015EB" w:rsidRDefault="00237905" w:rsidP="006E5AA2">
            <w:pPr>
              <w:rPr>
                <w:b/>
                <w:color w:val="000000" w:themeColor="text1"/>
                <w:sz w:val="22"/>
                <w:szCs w:val="22"/>
              </w:rPr>
            </w:pPr>
            <w:r w:rsidRPr="003015EB">
              <w:rPr>
                <w:b/>
                <w:color w:val="000000" w:themeColor="text1"/>
                <w:sz w:val="22"/>
                <w:szCs w:val="22"/>
              </w:rPr>
              <w:t>44225,4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05" w:rsidRPr="003015EB" w:rsidRDefault="00237905" w:rsidP="006E5AA2">
            <w:pPr>
              <w:rPr>
                <w:b/>
                <w:color w:val="000000" w:themeColor="text1"/>
                <w:sz w:val="22"/>
                <w:szCs w:val="22"/>
              </w:rPr>
            </w:pPr>
            <w:r w:rsidRPr="003015EB">
              <w:rPr>
                <w:b/>
                <w:color w:val="000000" w:themeColor="text1"/>
                <w:sz w:val="22"/>
                <w:szCs w:val="22"/>
              </w:rPr>
              <w:t>46351,5</w:t>
            </w:r>
          </w:p>
        </w:tc>
      </w:tr>
      <w:tr w:rsidR="00237905" w:rsidRPr="00851862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05" w:rsidRPr="007752B7" w:rsidRDefault="00237905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05" w:rsidRPr="007752B7" w:rsidRDefault="00237905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237905" w:rsidRPr="007752B7" w:rsidRDefault="00237905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7905" w:rsidRPr="007752B7" w:rsidRDefault="00237905" w:rsidP="007752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05" w:rsidRPr="007752B7" w:rsidRDefault="00237905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05" w:rsidRPr="007752B7" w:rsidRDefault="00237905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49342,7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905" w:rsidRPr="007752B7" w:rsidRDefault="00237905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41509,5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37905" w:rsidRPr="00851862" w:rsidRDefault="00237905" w:rsidP="007752B7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53216,5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7905" w:rsidRPr="00851862" w:rsidRDefault="00237905" w:rsidP="00237905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44225,4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7905" w:rsidRPr="00851862" w:rsidRDefault="00237905" w:rsidP="00237905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46351,5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7237,6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6C94" w:rsidRPr="00851862" w:rsidRDefault="006A6C94" w:rsidP="007752B7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4854,1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851862" w:rsidRDefault="00B51996" w:rsidP="007752B7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51996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A6C94" w:rsidRPr="00851862" w:rsidRDefault="006A6C94" w:rsidP="007752B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23619,4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996" w:rsidRPr="00851862" w:rsidRDefault="00B51996" w:rsidP="007752B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51996" w:rsidRPr="007752B7" w:rsidTr="0048424E">
        <w:trPr>
          <w:trHeight w:val="585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51996" w:rsidRPr="007752B7" w:rsidTr="0048424E">
        <w:trPr>
          <w:trHeight w:val="48"/>
          <w:tblCellSpacing w:w="5" w:type="nil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96" w:rsidRPr="007752B7" w:rsidRDefault="00B51996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1996" w:rsidRPr="009C0A2E" w:rsidRDefault="00953C7D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20251,9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3015EB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3015EB">
              <w:rPr>
                <w:b/>
                <w:color w:val="000000" w:themeColor="text1"/>
                <w:sz w:val="22"/>
                <w:szCs w:val="22"/>
              </w:rPr>
              <w:t>23580,3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3015EB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3015EB">
              <w:rPr>
                <w:b/>
                <w:color w:val="000000" w:themeColor="text1"/>
                <w:sz w:val="22"/>
                <w:szCs w:val="22"/>
              </w:rPr>
              <w:t>24621,4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524F88" w:rsidRDefault="00327D31" w:rsidP="00F541B7">
            <w:r w:rsidRPr="00524F88">
              <w:t>17177,3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524F88" w:rsidRDefault="00327D31" w:rsidP="00F541B7">
            <w:r>
              <w:t>20251,9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327D31" w:rsidP="00237905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3015EB" w:rsidRDefault="00327D31" w:rsidP="00237905">
            <w:pPr>
              <w:rPr>
                <w:color w:val="000000" w:themeColor="text1"/>
                <w:sz w:val="22"/>
                <w:szCs w:val="22"/>
              </w:rPr>
            </w:pPr>
            <w:r w:rsidRPr="003015EB">
              <w:rPr>
                <w:color w:val="000000" w:themeColor="text1"/>
                <w:sz w:val="22"/>
                <w:szCs w:val="22"/>
              </w:rPr>
              <w:t>23580,3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3015EB" w:rsidRDefault="00327D31" w:rsidP="00237905">
            <w:pPr>
              <w:rPr>
                <w:color w:val="000000" w:themeColor="text1"/>
                <w:sz w:val="22"/>
                <w:szCs w:val="22"/>
              </w:rPr>
            </w:pPr>
            <w:r w:rsidRPr="003015EB">
              <w:rPr>
                <w:color w:val="000000" w:themeColor="text1"/>
                <w:sz w:val="22"/>
                <w:szCs w:val="22"/>
              </w:rPr>
              <w:t>24621,4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22248,9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32732,3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1161,1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1161,1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9402,4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11902,7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1161,1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1161,1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457,2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18250,9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20829,6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63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8364,7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F14C11" w:rsidRDefault="00327D31" w:rsidP="00237905">
            <w:pPr>
              <w:rPr>
                <w:b/>
                <w:color w:val="000000" w:themeColor="text1"/>
                <w:sz w:val="22"/>
                <w:szCs w:val="22"/>
              </w:rPr>
            </w:pPr>
            <w:r w:rsidRPr="00F14C11">
              <w:rPr>
                <w:b/>
                <w:color w:val="000000" w:themeColor="text1"/>
                <w:sz w:val="22"/>
                <w:szCs w:val="22"/>
              </w:rPr>
              <w:t>6432,6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35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ED1CBD" w:rsidRDefault="00327D31" w:rsidP="00237905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128,6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88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ED1CBD" w:rsidRDefault="00327D31" w:rsidP="00237905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4854,1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75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1449,9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63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13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проекта «Творческие люди»               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212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15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</w:t>
            </w:r>
            <w:r>
              <w:rPr>
                <w:sz w:val="22"/>
                <w:szCs w:val="22"/>
              </w:rPr>
              <w:lastRenderedPageBreak/>
              <w:t>охрана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Ведомственная </w:t>
            </w:r>
            <w:r>
              <w:rPr>
                <w:sz w:val="22"/>
                <w:szCs w:val="22"/>
              </w:rPr>
              <w:lastRenderedPageBreak/>
              <w:t>охрана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«ЦДК»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rHeight w:val="100"/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2655,3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3003,3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3152,6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3299,2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собственные доходы бюджета</w:t>
            </w:r>
            <w:r>
              <w:rPr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2352,6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2655,3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3003,3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3152,6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3299,2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90,9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905" w:rsidRPr="00ED1CBD" w:rsidRDefault="00237905" w:rsidP="00775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1102,6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905" w:rsidRPr="00ED1CBD" w:rsidRDefault="00237905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102,6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ED1CBD" w:rsidRDefault="00327D31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37905" w:rsidRPr="00ED1CBD" w:rsidRDefault="00237905" w:rsidP="007752B7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Библиотечное  информационно-справочное обслуживание </w:t>
            </w:r>
            <w:r w:rsidRPr="007752B7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Библиотечное информационно-справочное обслуживание </w:t>
            </w:r>
            <w:r w:rsidRPr="007752B7">
              <w:rPr>
                <w:sz w:val="22"/>
                <w:szCs w:val="22"/>
              </w:rPr>
              <w:lastRenderedPageBreak/>
              <w:t>населения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14221,4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14475,4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15376,2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16331,4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7752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17269,8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31F6" w:rsidRDefault="00327D31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14221,4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14475,4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15376,2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16331,4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17269,8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межбюджетные трансферты из областного </w:t>
            </w:r>
            <w:r w:rsidRPr="007752B7">
              <w:rPr>
                <w:sz w:val="22"/>
                <w:szCs w:val="22"/>
              </w:rPr>
              <w:lastRenderedPageBreak/>
              <w:t>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BE69D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578,0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r>
              <w:t>238,0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r>
              <w:t>0,0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250,0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327D31" w:rsidRPr="007752B7" w:rsidTr="0048424E">
        <w:trPr>
          <w:tblCellSpacing w:w="5" w:type="nil"/>
        </w:trPr>
        <w:tc>
          <w:tcPr>
            <w:tcW w:w="6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752B7" w:rsidRDefault="00327D31" w:rsidP="007752B7">
            <w:pPr>
              <w:rPr>
                <w:sz w:val="22"/>
                <w:szCs w:val="22"/>
              </w:rPr>
            </w:pP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46FA">
              <w:rPr>
                <w:sz w:val="22"/>
                <w:szCs w:val="22"/>
              </w:rPr>
              <w:t>Подпрограмма №2.</w:t>
            </w:r>
          </w:p>
          <w:p w:rsidR="00327D31" w:rsidRPr="00165247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5247">
              <w:rPr>
                <w:b/>
                <w:sz w:val="22"/>
                <w:szCs w:val="22"/>
              </w:rPr>
              <w:t>Обеспечение условий и реализации муниципальной программы</w:t>
            </w: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округа</w:t>
            </w: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4863,4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1622,7</w:t>
            </w:r>
            <w:r w:rsidRPr="001652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4136,9</w:t>
            </w:r>
            <w:r w:rsidRPr="001652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4747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4136,9</w:t>
            </w:r>
            <w:r w:rsidRPr="0016524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4747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4136,9</w:t>
            </w:r>
            <w:r w:rsidRPr="0016524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27D31" w:rsidRPr="00F541B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F541B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F541B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F541B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F541B7" w:rsidRDefault="00327D31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F541B7" w:rsidRDefault="00327D31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845192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  <w:r w:rsidRPr="00732F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Развитие системы управления в сфере культуры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округа</w:t>
            </w: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Pr="00732F8B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</w:tr>
      <w:tr w:rsidR="00327D31" w:rsidRPr="007907D4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3985,3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0,0</w:t>
            </w:r>
          </w:p>
        </w:tc>
      </w:tr>
      <w:tr w:rsidR="00327D31" w:rsidRPr="00FA152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327D31" w:rsidRPr="00FA152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327D31" w:rsidRPr="00FA1527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0</w:t>
            </w:r>
          </w:p>
        </w:tc>
      </w:tr>
      <w:tr w:rsidR="00327D31" w:rsidRPr="00845192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округа</w:t>
            </w: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спорту, тури</w:t>
            </w:r>
            <w:r>
              <w:rPr>
                <w:sz w:val="22"/>
                <w:szCs w:val="22"/>
              </w:rPr>
              <w:t>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165247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878,1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16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1652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4635AD" w:rsidRDefault="00327D31" w:rsidP="0047475D">
            <w:pPr>
              <w:rPr>
                <w:sz w:val="22"/>
                <w:szCs w:val="22"/>
              </w:rPr>
            </w:pPr>
            <w:r w:rsidRPr="004635AD">
              <w:rPr>
                <w:sz w:val="22"/>
                <w:szCs w:val="22"/>
              </w:rPr>
              <w:t xml:space="preserve">4136,9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4635AD" w:rsidRDefault="00327D31" w:rsidP="0047475D">
            <w:pPr>
              <w:rPr>
                <w:sz w:val="22"/>
                <w:szCs w:val="22"/>
              </w:rPr>
            </w:pPr>
            <w:r w:rsidRPr="004635AD">
              <w:rPr>
                <w:sz w:val="22"/>
                <w:szCs w:val="22"/>
              </w:rPr>
              <w:t xml:space="preserve">4136,9 </w:t>
            </w:r>
          </w:p>
        </w:tc>
      </w:tr>
      <w:tr w:rsidR="00327D31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 w:rsidRPr="00165247">
              <w:rPr>
                <w:sz w:val="22"/>
                <w:szCs w:val="22"/>
              </w:rPr>
              <w:t>878,1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F541B7" w:rsidRDefault="00327D31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F541B7" w:rsidRDefault="00327D31" w:rsidP="00474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4136,9</w:t>
            </w:r>
            <w:r w:rsidRPr="00F541B7">
              <w:rPr>
                <w:sz w:val="22"/>
                <w:szCs w:val="22"/>
              </w:rPr>
              <w:t xml:space="preserve"> 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732F8B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32F8B" w:rsidRDefault="00327D31" w:rsidP="00165247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32F8B" w:rsidRDefault="00327D31" w:rsidP="007034F3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blCellSpacing w:w="5" w:type="nil"/>
        </w:trPr>
        <w:tc>
          <w:tcPr>
            <w:tcW w:w="68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875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 xml:space="preserve">3. </w:t>
            </w:r>
            <w:r w:rsidRPr="00165247">
              <w:rPr>
                <w:b/>
                <w:sz w:val="22"/>
                <w:szCs w:val="22"/>
              </w:rPr>
              <w:t xml:space="preserve">Развитие туризма в Бабушкинском муниципальном </w:t>
            </w:r>
            <w:r>
              <w:rPr>
                <w:b/>
                <w:sz w:val="22"/>
                <w:szCs w:val="22"/>
              </w:rPr>
              <w:t>округе</w:t>
            </w:r>
            <w:r w:rsidRPr="0016524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73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520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округе</w:t>
            </w:r>
          </w:p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673D8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165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16524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165247" w:rsidRDefault="00327D31" w:rsidP="007034F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Pr="00165247">
              <w:rPr>
                <w:b/>
                <w:sz w:val="22"/>
                <w:szCs w:val="22"/>
              </w:rPr>
              <w:t>0,0</w:t>
            </w:r>
          </w:p>
        </w:tc>
      </w:tr>
      <w:tr w:rsidR="00327D31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237905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EB02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собственные доходы бюджета</w:t>
            </w:r>
            <w:r>
              <w:rPr>
                <w:sz w:val="22"/>
                <w:szCs w:val="22"/>
              </w:rPr>
              <w:t xml:space="preserve">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7673D8">
              <w:rPr>
                <w:sz w:val="22"/>
                <w:szCs w:val="22"/>
              </w:rPr>
              <w:t>0,0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7673D8">
              <w:rPr>
                <w:sz w:val="22"/>
                <w:szCs w:val="22"/>
              </w:rPr>
              <w:t>0,0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Pr="007673D8">
              <w:rPr>
                <w:sz w:val="22"/>
                <w:szCs w:val="22"/>
              </w:rPr>
              <w:t>0,0</w:t>
            </w:r>
          </w:p>
        </w:tc>
      </w:tr>
      <w:tr w:rsidR="00327D31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blCellSpacing w:w="5" w:type="nil"/>
        </w:trPr>
        <w:tc>
          <w:tcPr>
            <w:tcW w:w="68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7D31" w:rsidRPr="007673D8" w:rsidRDefault="00327D31" w:rsidP="00165247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rHeight w:val="376"/>
          <w:tblCellSpacing w:w="5" w:type="nil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Подпрограмма №4</w:t>
            </w:r>
          </w:p>
          <w:p w:rsidR="00327D31" w:rsidRPr="00875875" w:rsidRDefault="00327D31" w:rsidP="0087587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</w:t>
            </w:r>
            <w:r w:rsidRPr="00875875">
              <w:rPr>
                <w:b/>
                <w:bCs/>
                <w:sz w:val="22"/>
                <w:szCs w:val="22"/>
              </w:rPr>
              <w:t xml:space="preserve"> молодежной политики в Бабушкинском муниципальном </w:t>
            </w:r>
            <w:r w:rsidRPr="00875875">
              <w:rPr>
                <w:b/>
                <w:bCs/>
                <w:sz w:val="22"/>
                <w:szCs w:val="22"/>
              </w:rPr>
              <w:lastRenderedPageBreak/>
              <w:t xml:space="preserve">округе 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color w:val="000000"/>
                <w:sz w:val="22"/>
                <w:szCs w:val="22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МБУК «Центральный Дом культуры»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31" w:rsidRPr="00875875" w:rsidRDefault="00237905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b/>
                <w:sz w:val="22"/>
                <w:szCs w:val="22"/>
              </w:rPr>
            </w:pPr>
            <w:r w:rsidRPr="00875875">
              <w:rPr>
                <w:b/>
                <w:sz w:val="22"/>
                <w:szCs w:val="22"/>
              </w:rPr>
              <w:t>500,0</w:t>
            </w:r>
          </w:p>
        </w:tc>
      </w:tr>
      <w:tr w:rsidR="00327D31" w:rsidRPr="007673D8" w:rsidTr="0048424E">
        <w:trPr>
          <w:trHeight w:val="350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собственные доходы бюджета</w:t>
            </w:r>
            <w:r>
              <w:rPr>
                <w:sz w:val="22"/>
                <w:szCs w:val="22"/>
              </w:rPr>
              <w:t xml:space="preserve"> </w:t>
            </w:r>
            <w:r w:rsidRPr="0087587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500,0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500,0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500,0</w:t>
            </w:r>
          </w:p>
        </w:tc>
      </w:tr>
      <w:tr w:rsidR="00327D31" w:rsidRPr="007673D8" w:rsidTr="0048424E">
        <w:trPr>
          <w:trHeight w:val="363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rHeight w:val="338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</w:tr>
      <w:tr w:rsidR="00327D31" w:rsidRPr="007673D8" w:rsidTr="0048424E">
        <w:trPr>
          <w:trHeight w:val="401"/>
          <w:tblCellSpacing w:w="5" w:type="nil"/>
        </w:trPr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1652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7034F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1" w:rsidRPr="00875875" w:rsidRDefault="00327D31" w:rsidP="00A84E3B">
            <w:pPr>
              <w:rPr>
                <w:sz w:val="22"/>
                <w:szCs w:val="22"/>
              </w:rPr>
            </w:pPr>
            <w:r w:rsidRPr="00875875">
              <w:rPr>
                <w:sz w:val="22"/>
                <w:szCs w:val="22"/>
              </w:rPr>
              <w:t>0</w:t>
            </w:r>
          </w:p>
        </w:tc>
      </w:tr>
    </w:tbl>
    <w:p w:rsidR="007752B7" w:rsidRDefault="007752B7" w:rsidP="007752B7">
      <w:pPr>
        <w:spacing w:line="276" w:lineRule="auto"/>
        <w:rPr>
          <w:sz w:val="28"/>
          <w:szCs w:val="28"/>
        </w:rPr>
      </w:pPr>
    </w:p>
    <w:p w:rsidR="00945E22" w:rsidRDefault="00945E22" w:rsidP="00945E22">
      <w:pPr>
        <w:jc w:val="right"/>
        <w:textAlignment w:val="top"/>
      </w:pPr>
    </w:p>
    <w:p w:rsidR="00945E22" w:rsidRDefault="00945E22" w:rsidP="00945E22">
      <w:pPr>
        <w:jc w:val="right"/>
        <w:textAlignment w:val="top"/>
      </w:pPr>
    </w:p>
    <w:p w:rsidR="008F4EC7" w:rsidRDefault="008F4EC7" w:rsidP="00945E22">
      <w:pPr>
        <w:jc w:val="right"/>
        <w:textAlignment w:val="top"/>
      </w:pPr>
    </w:p>
    <w:p w:rsidR="008F4EC7" w:rsidRDefault="008F4EC7" w:rsidP="00945E22">
      <w:pPr>
        <w:jc w:val="right"/>
        <w:textAlignment w:val="top"/>
      </w:pPr>
    </w:p>
    <w:p w:rsidR="00945E22" w:rsidRDefault="008F4EC7" w:rsidP="00945E22">
      <w:pPr>
        <w:jc w:val="right"/>
        <w:textAlignment w:val="top"/>
      </w:pPr>
      <w:r>
        <w:t>П</w:t>
      </w:r>
      <w:r w:rsidR="00945E22" w:rsidRPr="008744FA">
        <w:t xml:space="preserve">риложение   </w:t>
      </w:r>
      <w:r w:rsidR="00945E22">
        <w:t xml:space="preserve">7 </w:t>
      </w:r>
      <w:r w:rsidR="00945E22" w:rsidRPr="008744FA">
        <w:t>к муниципальной программе</w:t>
      </w:r>
    </w:p>
    <w:p w:rsidR="00945E22" w:rsidRPr="008744FA" w:rsidRDefault="00945E22" w:rsidP="00945E22">
      <w:pPr>
        <w:jc w:val="right"/>
        <w:textAlignment w:val="top"/>
      </w:pPr>
    </w:p>
    <w:p w:rsidR="00945E22" w:rsidRPr="00555732" w:rsidRDefault="00945E22" w:rsidP="00945E2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Отчет о достигнутых значениях целевых показателей (индикаторов) муниципальной программы</w:t>
      </w:r>
    </w:p>
    <w:p w:rsidR="00945E22" w:rsidRPr="00555732" w:rsidRDefault="00945E22" w:rsidP="00945E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12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4"/>
        <w:gridCol w:w="3044"/>
        <w:gridCol w:w="1904"/>
        <w:gridCol w:w="2368"/>
        <w:gridCol w:w="2193"/>
        <w:gridCol w:w="2142"/>
        <w:gridCol w:w="2800"/>
      </w:tblGrid>
      <w:tr w:rsidR="00945E22" w:rsidRPr="00555732" w:rsidTr="00945E22">
        <w:trPr>
          <w:trHeight w:val="635"/>
          <w:tblCellSpacing w:w="5" w:type="nil"/>
        </w:trPr>
        <w:tc>
          <w:tcPr>
            <w:tcW w:w="2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N</w:t>
            </w:r>
          </w:p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п/п</w:t>
            </w:r>
          </w:p>
        </w:tc>
        <w:tc>
          <w:tcPr>
            <w:tcW w:w="10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Целевой показатель </w:t>
            </w:r>
          </w:p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6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Единица</w:t>
            </w:r>
            <w:r w:rsidRPr="00555732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22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Значения целевых показателей муниципальной программы, подпрограммы муниципальной программы</w:t>
            </w:r>
          </w:p>
        </w:tc>
        <w:tc>
          <w:tcPr>
            <w:tcW w:w="9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Обоснование  отклонений значений целевого показателя на конец отчетного года (при наличии)</w:t>
            </w:r>
          </w:p>
        </w:tc>
      </w:tr>
      <w:tr w:rsidR="00945E22" w:rsidRPr="00555732" w:rsidTr="00945E22">
        <w:trPr>
          <w:trHeight w:val="320"/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год, предшествующий отчетному&lt;*&gt;</w:t>
            </w:r>
          </w:p>
        </w:tc>
        <w:tc>
          <w:tcPr>
            <w:tcW w:w="143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отчетный год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план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факт</w:t>
            </w:r>
          </w:p>
        </w:tc>
        <w:tc>
          <w:tcPr>
            <w:tcW w:w="9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1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4</w:t>
            </w: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5</w:t>
            </w: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6</w:t>
            </w: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7</w:t>
            </w: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Муниципальная программа </w:t>
            </w:r>
            <w:r w:rsidRPr="00555732">
              <w:rPr>
                <w:i/>
                <w:sz w:val="24"/>
                <w:szCs w:val="24"/>
              </w:rPr>
              <w:t>(указать наименование)</w:t>
            </w: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90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Подпрограмма 1 </w:t>
            </w:r>
            <w:r w:rsidRPr="00555732">
              <w:rPr>
                <w:i/>
                <w:sz w:val="24"/>
              </w:rPr>
              <w:t>(указать наименование)</w:t>
            </w: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0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Целевой показатель</w:t>
            </w:r>
          </w:p>
        </w:tc>
        <w:tc>
          <w:tcPr>
            <w:tcW w:w="6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45E22" w:rsidRPr="00555732" w:rsidTr="00945E22">
        <w:trPr>
          <w:tblCellSpacing w:w="5" w:type="nil"/>
        </w:trPr>
        <w:tc>
          <w:tcPr>
            <w:tcW w:w="2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>...</w:t>
            </w:r>
          </w:p>
        </w:tc>
        <w:tc>
          <w:tcPr>
            <w:tcW w:w="164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55732">
              <w:rPr>
                <w:sz w:val="24"/>
                <w:szCs w:val="24"/>
              </w:rPr>
              <w:t xml:space="preserve">...                                 </w:t>
            </w:r>
          </w:p>
        </w:tc>
        <w:tc>
          <w:tcPr>
            <w:tcW w:w="7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2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E22" w:rsidRPr="00555732" w:rsidRDefault="00945E22" w:rsidP="0094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45E22" w:rsidRPr="00555732" w:rsidRDefault="00945E22" w:rsidP="00945E22">
      <w:pPr>
        <w:jc w:val="both"/>
        <w:textAlignment w:val="top"/>
        <w:rPr>
          <w:sz w:val="24"/>
          <w:szCs w:val="24"/>
        </w:rPr>
      </w:pPr>
    </w:p>
    <w:p w:rsidR="00945E22" w:rsidRPr="00555732" w:rsidRDefault="00945E22" w:rsidP="00945E22">
      <w:pPr>
        <w:jc w:val="both"/>
        <w:textAlignment w:val="top"/>
        <w:rPr>
          <w:sz w:val="24"/>
          <w:szCs w:val="24"/>
        </w:rPr>
      </w:pPr>
      <w:r w:rsidRPr="00555732">
        <w:rPr>
          <w:sz w:val="24"/>
          <w:szCs w:val="24"/>
        </w:rPr>
        <w:t>&lt;*&gt; Приводится фактическое значение целевого показателя или значение за год, предшествующий отчетному</w:t>
      </w:r>
      <w:r>
        <w:rPr>
          <w:sz w:val="24"/>
          <w:szCs w:val="24"/>
        </w:rPr>
        <w:t xml:space="preserve"> периоду</w:t>
      </w:r>
    </w:p>
    <w:p w:rsidR="00945E22" w:rsidRDefault="00945E22" w:rsidP="00945E22">
      <w:pPr>
        <w:spacing w:line="276" w:lineRule="auto"/>
        <w:rPr>
          <w:sz w:val="28"/>
          <w:szCs w:val="28"/>
        </w:rPr>
      </w:pPr>
    </w:p>
    <w:p w:rsidR="00945E22" w:rsidRDefault="00945E22" w:rsidP="00945E22">
      <w:pPr>
        <w:jc w:val="right"/>
      </w:pPr>
    </w:p>
    <w:p w:rsidR="00945E22" w:rsidRDefault="00945E22" w:rsidP="00945E22">
      <w:pPr>
        <w:jc w:val="right"/>
      </w:pPr>
    </w:p>
    <w:p w:rsidR="00945E22" w:rsidRDefault="00945E22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8F4EC7" w:rsidRDefault="008F4EC7" w:rsidP="00945E22">
      <w:pPr>
        <w:jc w:val="right"/>
      </w:pPr>
    </w:p>
    <w:p w:rsidR="00945E22" w:rsidRPr="008744FA" w:rsidRDefault="00945E22" w:rsidP="00945E22">
      <w:pPr>
        <w:jc w:val="right"/>
      </w:pPr>
      <w:r>
        <w:t>Приложение 8</w:t>
      </w:r>
      <w:r w:rsidRPr="008744FA">
        <w:t xml:space="preserve">  к муниципальной программе</w:t>
      </w:r>
    </w:p>
    <w:p w:rsidR="00945E22" w:rsidRPr="001E79C9" w:rsidRDefault="003677D9" w:rsidP="00945E22">
      <w:pPr>
        <w:jc w:val="center"/>
        <w:rPr>
          <w:b/>
          <w:sz w:val="24"/>
          <w:szCs w:val="24"/>
        </w:rPr>
      </w:pPr>
      <w:hyperlink r:id="rId22" w:history="1">
        <w:r w:rsidR="00945E22" w:rsidRPr="001E79C9">
          <w:rPr>
            <w:b/>
            <w:sz w:val="24"/>
            <w:szCs w:val="24"/>
          </w:rPr>
          <w:t>Отчет</w:t>
        </w:r>
      </w:hyperlink>
      <w:r w:rsidR="00945E22" w:rsidRPr="001E79C9">
        <w:rPr>
          <w:b/>
          <w:sz w:val="24"/>
          <w:szCs w:val="24"/>
        </w:rPr>
        <w:t xml:space="preserve"> о выполнении основных мероприятий муниципальной программы</w:t>
      </w:r>
    </w:p>
    <w:p w:rsidR="00945E22" w:rsidRPr="00555732" w:rsidRDefault="00945E22" w:rsidP="00945E22">
      <w:pPr>
        <w:rPr>
          <w:sz w:val="24"/>
          <w:szCs w:val="24"/>
        </w:rPr>
      </w:pPr>
    </w:p>
    <w:tbl>
      <w:tblPr>
        <w:tblW w:w="14523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00"/>
        <w:gridCol w:w="2218"/>
        <w:gridCol w:w="2127"/>
        <w:gridCol w:w="1150"/>
        <w:gridCol w:w="1206"/>
        <w:gridCol w:w="1896"/>
        <w:gridCol w:w="1942"/>
        <w:gridCol w:w="2218"/>
      </w:tblGrid>
      <w:tr w:rsidR="00945E22" w:rsidRPr="00555732" w:rsidTr="00945E22">
        <w:trPr>
          <w:trHeight w:val="20"/>
        </w:trPr>
        <w:tc>
          <w:tcPr>
            <w:tcW w:w="1766" w:type="dxa"/>
            <w:gridSpan w:val="4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150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06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896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94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Достигнутый результат</w:t>
            </w:r>
          </w:p>
        </w:tc>
        <w:tc>
          <w:tcPr>
            <w:tcW w:w="2218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18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ОМ</w:t>
            </w:r>
          </w:p>
        </w:tc>
        <w:tc>
          <w:tcPr>
            <w:tcW w:w="40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6"/>
                <w:szCs w:val="16"/>
              </w:rPr>
            </w:pPr>
            <w:r w:rsidRPr="00555732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221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94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Подпрограмма  2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хх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…</w:t>
            </w:r>
          </w:p>
        </w:tc>
        <w:tc>
          <w:tcPr>
            <w:tcW w:w="4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4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96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42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18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945E22" w:rsidRDefault="00945E22" w:rsidP="00945E22">
      <w:pPr>
        <w:jc w:val="right"/>
        <w:rPr>
          <w:sz w:val="24"/>
          <w:szCs w:val="24"/>
        </w:rPr>
      </w:pPr>
    </w:p>
    <w:p w:rsidR="00945E22" w:rsidRDefault="00945E22" w:rsidP="00945E22">
      <w:pPr>
        <w:jc w:val="right"/>
      </w:pPr>
    </w:p>
    <w:p w:rsidR="00945E22" w:rsidRPr="008744FA" w:rsidRDefault="00945E22" w:rsidP="00945E22">
      <w:pPr>
        <w:jc w:val="right"/>
      </w:pPr>
      <w:r>
        <w:t>Приложение 9</w:t>
      </w:r>
      <w:r w:rsidRPr="008744FA">
        <w:t xml:space="preserve"> к муниципальной программе</w:t>
      </w:r>
    </w:p>
    <w:p w:rsidR="00945E22" w:rsidRPr="00002D88" w:rsidRDefault="00945E22" w:rsidP="00945E22">
      <w:pPr>
        <w:jc w:val="right"/>
        <w:rPr>
          <w:sz w:val="24"/>
          <w:szCs w:val="24"/>
        </w:rPr>
      </w:pPr>
    </w:p>
    <w:p w:rsidR="00945E22" w:rsidRPr="001E79C9" w:rsidRDefault="003677D9" w:rsidP="00945E22">
      <w:pPr>
        <w:jc w:val="center"/>
        <w:rPr>
          <w:b/>
          <w:sz w:val="24"/>
          <w:szCs w:val="24"/>
        </w:rPr>
      </w:pPr>
      <w:hyperlink r:id="rId23" w:history="1">
        <w:r w:rsidR="00945E22" w:rsidRPr="001E79C9">
          <w:rPr>
            <w:b/>
            <w:sz w:val="24"/>
            <w:szCs w:val="24"/>
          </w:rPr>
          <w:t>Отчет</w:t>
        </w:r>
      </w:hyperlink>
      <w:r w:rsidR="00945E22" w:rsidRPr="001E79C9">
        <w:rPr>
          <w:b/>
          <w:sz w:val="24"/>
          <w:szCs w:val="24"/>
        </w:rPr>
        <w:t xml:space="preserve"> о расходах на реализацию муниципальной программы за счет всех источников финансирования</w:t>
      </w:r>
    </w:p>
    <w:p w:rsidR="00945E22" w:rsidRPr="00555732" w:rsidRDefault="00945E22" w:rsidP="00945E22">
      <w:pPr>
        <w:jc w:val="center"/>
        <w:rPr>
          <w:sz w:val="24"/>
          <w:szCs w:val="24"/>
        </w:rPr>
      </w:pPr>
    </w:p>
    <w:tbl>
      <w:tblPr>
        <w:tblW w:w="1464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1490"/>
        <w:gridCol w:w="3402"/>
        <w:gridCol w:w="4678"/>
        <w:gridCol w:w="1620"/>
        <w:gridCol w:w="1480"/>
        <w:gridCol w:w="1200"/>
      </w:tblGrid>
      <w:tr w:rsidR="00945E22" w:rsidRPr="00555732" w:rsidTr="00945E22">
        <w:trPr>
          <w:trHeight w:val="908"/>
          <w:tblHeader/>
        </w:trPr>
        <w:tc>
          <w:tcPr>
            <w:tcW w:w="2268" w:type="dxa"/>
            <w:gridSpan w:val="2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Наименование муниципальной программы, подпрограммы (основного мероприятия)</w:t>
            </w:r>
          </w:p>
        </w:tc>
        <w:tc>
          <w:tcPr>
            <w:tcW w:w="4678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Оценка расходов на отчетный год  согласно муниципальной программе, тыс. руб.</w:t>
            </w:r>
          </w:p>
        </w:tc>
        <w:tc>
          <w:tcPr>
            <w:tcW w:w="1480" w:type="dxa"/>
            <w:vMerge w:val="restart"/>
            <w:tcBorders>
              <w:bottom w:val="single" w:sz="4" w:space="0" w:color="595959"/>
            </w:tcBorders>
            <w:vAlign w:val="center"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Фактические расходы на отчетную дату, тыс. руб.</w:t>
            </w:r>
          </w:p>
        </w:tc>
        <w:tc>
          <w:tcPr>
            <w:tcW w:w="1200" w:type="dxa"/>
            <w:vMerge w:val="restart"/>
            <w:tcBorders>
              <w:bottom w:val="single" w:sz="4" w:space="0" w:color="595959"/>
            </w:tcBorders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Отношение фактических расходов к оценке расходов, %</w:t>
            </w:r>
          </w:p>
        </w:tc>
      </w:tr>
      <w:tr w:rsidR="00945E22" w:rsidRPr="00555732" w:rsidTr="00945E22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1490" w:type="dxa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Пп</w:t>
            </w: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359"/>
        </w:trPr>
        <w:tc>
          <w:tcPr>
            <w:tcW w:w="778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собственные доходы</w:t>
            </w:r>
            <w:r w:rsidRPr="00555732">
              <w:rPr>
                <w:sz w:val="18"/>
                <w:szCs w:val="18"/>
              </w:rPr>
              <w:t xml:space="preserve">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gridAfter w:val="3"/>
          <w:wAfter w:w="4300" w:type="dxa"/>
          <w:trHeight w:val="287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365"/>
        </w:trPr>
        <w:tc>
          <w:tcPr>
            <w:tcW w:w="778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 xml:space="preserve">собственные средства бюджета </w:t>
            </w:r>
            <w:r>
              <w:rPr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393"/>
        </w:trPr>
        <w:tc>
          <w:tcPr>
            <w:tcW w:w="778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хх</w:t>
            </w:r>
          </w:p>
        </w:tc>
        <w:tc>
          <w:tcPr>
            <w:tcW w:w="1490" w:type="dxa"/>
            <w:vMerge w:val="restart"/>
            <w:noWrap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…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555732">
              <w:rPr>
                <w:b/>
                <w:bCs/>
                <w:color w:val="000000"/>
                <w:sz w:val="18"/>
                <w:szCs w:val="18"/>
              </w:rPr>
              <w:t>Наименование подпрограммы (основного мероприятия)</w:t>
            </w: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sz w:val="18"/>
                <w:szCs w:val="18"/>
              </w:rPr>
            </w:pPr>
            <w:r w:rsidRPr="00555732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 w:firstLineChars="2" w:firstLine="4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собственные средст</w:t>
            </w:r>
            <w:r>
              <w:rPr>
                <w:sz w:val="18"/>
                <w:szCs w:val="18"/>
              </w:rPr>
              <w:t>ва бюджета муниципального образования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субсидии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firstLineChars="100" w:firstLine="18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из бюджета субъекта Российской Федерации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62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субвенции и иные межбюджетные трансферты из бюджетов поселений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  <w:r w:rsidRPr="00555732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rFonts w:ascii="Calibri" w:hAnsi="Calibri"/>
                <w:color w:val="000000"/>
                <w:sz w:val="18"/>
                <w:szCs w:val="18"/>
              </w:rPr>
            </w:pPr>
            <w:r w:rsidRPr="00555732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90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000000" w:fill="FFFFFF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2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  <w:sz w:val="18"/>
                <w:szCs w:val="18"/>
              </w:rPr>
            </w:pPr>
            <w:r w:rsidRPr="0055573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noWrap/>
            <w:vAlign w:val="bottom"/>
          </w:tcPr>
          <w:p w:rsidR="00945E22" w:rsidRPr="00555732" w:rsidRDefault="00945E22" w:rsidP="00945E22">
            <w:pPr>
              <w:spacing w:before="40" w:after="4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945E22" w:rsidRDefault="00945E22" w:rsidP="00945E22">
      <w:pPr>
        <w:tabs>
          <w:tab w:val="left" w:pos="8364"/>
        </w:tabs>
        <w:ind w:left="8505"/>
        <w:jc w:val="right"/>
        <w:rPr>
          <w:sz w:val="24"/>
          <w:szCs w:val="28"/>
        </w:rPr>
      </w:pPr>
    </w:p>
    <w:p w:rsidR="00945E22" w:rsidRDefault="00945E22" w:rsidP="00945E22">
      <w:pPr>
        <w:tabs>
          <w:tab w:val="left" w:pos="8364"/>
        </w:tabs>
        <w:ind w:left="8505"/>
        <w:jc w:val="right"/>
      </w:pPr>
    </w:p>
    <w:p w:rsidR="00945E22" w:rsidRDefault="00945E22" w:rsidP="00945E22">
      <w:pPr>
        <w:tabs>
          <w:tab w:val="left" w:pos="8364"/>
        </w:tabs>
        <w:ind w:left="8505"/>
        <w:jc w:val="right"/>
      </w:pPr>
      <w:r>
        <w:t>Приложение 10</w:t>
      </w:r>
      <w:r w:rsidRPr="008744FA">
        <w:t xml:space="preserve"> к муниципальной программе</w:t>
      </w:r>
    </w:p>
    <w:p w:rsidR="00945E22" w:rsidRPr="008744FA" w:rsidRDefault="00945E22" w:rsidP="00945E22">
      <w:pPr>
        <w:tabs>
          <w:tab w:val="left" w:pos="8364"/>
        </w:tabs>
        <w:ind w:left="8505"/>
        <w:jc w:val="right"/>
      </w:pPr>
    </w:p>
    <w:p w:rsidR="00945E22" w:rsidRPr="001E79C9" w:rsidRDefault="003677D9" w:rsidP="00945E22">
      <w:pPr>
        <w:jc w:val="center"/>
        <w:rPr>
          <w:b/>
          <w:sz w:val="24"/>
          <w:szCs w:val="24"/>
        </w:rPr>
      </w:pPr>
      <w:hyperlink r:id="rId24" w:history="1">
        <w:r w:rsidR="00945E22" w:rsidRPr="001E79C9">
          <w:rPr>
            <w:b/>
            <w:sz w:val="24"/>
            <w:szCs w:val="24"/>
          </w:rPr>
          <w:t>Сведения</w:t>
        </w:r>
      </w:hyperlink>
      <w:r w:rsidR="00945E22" w:rsidRPr="001E79C9">
        <w:rPr>
          <w:b/>
          <w:sz w:val="24"/>
          <w:szCs w:val="24"/>
        </w:rPr>
        <w:t xml:space="preserve"> о внесенных за отчетный период изменениях в муниципальную программу</w:t>
      </w:r>
    </w:p>
    <w:p w:rsidR="00945E22" w:rsidRPr="00555732" w:rsidRDefault="00945E22" w:rsidP="00945E22">
      <w:pPr>
        <w:rPr>
          <w:sz w:val="24"/>
          <w:szCs w:val="24"/>
        </w:rPr>
      </w:pPr>
    </w:p>
    <w:tbl>
      <w:tblPr>
        <w:tblW w:w="14616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945E22" w:rsidRPr="00555732" w:rsidTr="00945E22">
        <w:trPr>
          <w:trHeight w:val="20"/>
        </w:trPr>
        <w:tc>
          <w:tcPr>
            <w:tcW w:w="50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№ п/п</w:t>
            </w:r>
          </w:p>
        </w:tc>
        <w:tc>
          <w:tcPr>
            <w:tcW w:w="512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Вид правового акта</w:t>
            </w:r>
          </w:p>
        </w:tc>
        <w:tc>
          <w:tcPr>
            <w:tcW w:w="166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Дата принятия</w:t>
            </w:r>
          </w:p>
        </w:tc>
        <w:tc>
          <w:tcPr>
            <w:tcW w:w="1540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Номер</w:t>
            </w:r>
          </w:p>
        </w:tc>
        <w:tc>
          <w:tcPr>
            <w:tcW w:w="5796" w:type="dxa"/>
            <w:vAlign w:val="center"/>
            <w:hideMark/>
          </w:tcPr>
          <w:p w:rsidR="00945E22" w:rsidRPr="00555732" w:rsidRDefault="00945E22" w:rsidP="00945E22">
            <w:pPr>
              <w:spacing w:before="40" w:after="40"/>
              <w:jc w:val="center"/>
              <w:rPr>
                <w:color w:val="000000"/>
              </w:rPr>
            </w:pPr>
            <w:r w:rsidRPr="00555732">
              <w:rPr>
                <w:color w:val="000000"/>
              </w:rPr>
              <w:t>Суть изменений (краткое изложение)</w:t>
            </w: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120" w:type="dxa"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796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120" w:type="dxa"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796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12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66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1540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  <w:tc>
          <w:tcPr>
            <w:tcW w:w="5796" w:type="dxa"/>
            <w:noWrap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</w:p>
        </w:tc>
      </w:tr>
      <w:tr w:rsidR="00945E22" w:rsidRPr="00555732" w:rsidTr="00945E22">
        <w:trPr>
          <w:trHeight w:val="20"/>
        </w:trPr>
        <w:tc>
          <w:tcPr>
            <w:tcW w:w="50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12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  <w:tc>
          <w:tcPr>
            <w:tcW w:w="5796" w:type="dxa"/>
            <w:noWrap/>
            <w:hideMark/>
          </w:tcPr>
          <w:p w:rsidR="00945E22" w:rsidRPr="00555732" w:rsidRDefault="00945E22" w:rsidP="00945E22">
            <w:pPr>
              <w:spacing w:before="40" w:after="40"/>
              <w:rPr>
                <w:color w:val="000000"/>
              </w:rPr>
            </w:pPr>
            <w:r w:rsidRPr="00555732">
              <w:rPr>
                <w:color w:val="000000"/>
              </w:rPr>
              <w:t> </w:t>
            </w:r>
          </w:p>
        </w:tc>
      </w:tr>
    </w:tbl>
    <w:p w:rsidR="00945E22" w:rsidRDefault="00945E22" w:rsidP="00945E22">
      <w:pPr>
        <w:ind w:left="8364"/>
        <w:jc w:val="right"/>
      </w:pPr>
    </w:p>
    <w:p w:rsidR="008F4EC7" w:rsidRDefault="008F4EC7" w:rsidP="00945E22">
      <w:pPr>
        <w:ind w:left="8364"/>
        <w:jc w:val="right"/>
      </w:pPr>
    </w:p>
    <w:p w:rsidR="008F4EC7" w:rsidRDefault="008F4EC7" w:rsidP="00945E22">
      <w:pPr>
        <w:ind w:left="8364"/>
        <w:jc w:val="right"/>
      </w:pPr>
    </w:p>
    <w:p w:rsidR="008F4EC7" w:rsidRDefault="008F4EC7" w:rsidP="00945E22">
      <w:pPr>
        <w:ind w:left="8364"/>
        <w:jc w:val="right"/>
      </w:pPr>
    </w:p>
    <w:p w:rsidR="00945E22" w:rsidRPr="008744FA" w:rsidRDefault="00945E22" w:rsidP="00945E22">
      <w:pPr>
        <w:ind w:left="8364"/>
        <w:jc w:val="right"/>
      </w:pPr>
      <w:r>
        <w:t>Приложение 11</w:t>
      </w:r>
      <w:r w:rsidRPr="008744FA">
        <w:t xml:space="preserve"> к муниципальной программе</w:t>
      </w:r>
    </w:p>
    <w:p w:rsidR="00945E22" w:rsidRDefault="00945E22" w:rsidP="00945E22">
      <w:pPr>
        <w:jc w:val="center"/>
        <w:rPr>
          <w:b/>
          <w:sz w:val="24"/>
          <w:szCs w:val="24"/>
        </w:rPr>
      </w:pPr>
    </w:p>
    <w:p w:rsidR="00945E22" w:rsidRPr="001E79C9" w:rsidRDefault="00945E22" w:rsidP="00945E22">
      <w:pPr>
        <w:jc w:val="center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 xml:space="preserve">Результаты оценки эффективности муниципальной  программы </w:t>
      </w:r>
    </w:p>
    <w:p w:rsidR="00945E22" w:rsidRPr="00555732" w:rsidRDefault="00945E22" w:rsidP="00945E22">
      <w:pPr>
        <w:tabs>
          <w:tab w:val="left" w:pos="1134"/>
        </w:tabs>
        <w:spacing w:line="312" w:lineRule="auto"/>
        <w:ind w:left="851"/>
        <w:jc w:val="both"/>
        <w:rPr>
          <w:sz w:val="24"/>
          <w:szCs w:val="24"/>
        </w:rPr>
      </w:pPr>
    </w:p>
    <w:tbl>
      <w:tblPr>
        <w:tblW w:w="1465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3686"/>
        <w:gridCol w:w="1820"/>
        <w:gridCol w:w="1636"/>
        <w:gridCol w:w="1701"/>
        <w:gridCol w:w="1276"/>
        <w:gridCol w:w="1701"/>
        <w:gridCol w:w="1559"/>
      </w:tblGrid>
      <w:tr w:rsidR="00945E22" w:rsidRPr="00555732" w:rsidTr="00945E22">
        <w:tc>
          <w:tcPr>
            <w:tcW w:w="1276" w:type="dxa"/>
            <w:gridSpan w:val="2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6"/>
                <w:szCs w:val="16"/>
              </w:rPr>
            </w:pPr>
            <w:r w:rsidRPr="00555732">
              <w:rPr>
                <w:rFonts w:eastAsia="Calibri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3686" w:type="dxa"/>
            <w:vMerge w:val="restart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Муниципальная программа, подпрограмма (основное мероприятия)</w:t>
            </w:r>
          </w:p>
        </w:tc>
        <w:tc>
          <w:tcPr>
            <w:tcW w:w="1820" w:type="dxa"/>
            <w:vMerge w:val="restart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636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701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276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Степень реализации мероприятий </w:t>
            </w:r>
          </w:p>
        </w:tc>
        <w:tc>
          <w:tcPr>
            <w:tcW w:w="1701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Степень соответствия запланированному уровню расходов</w:t>
            </w:r>
          </w:p>
        </w:tc>
        <w:tc>
          <w:tcPr>
            <w:tcW w:w="1559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 xml:space="preserve">Эффективность использования средств бюджета муниципального района (городского округа) </w:t>
            </w:r>
          </w:p>
        </w:tc>
      </w:tr>
      <w:tr w:rsidR="00945E22" w:rsidRPr="00555732" w:rsidTr="00945E22">
        <w:tc>
          <w:tcPr>
            <w:tcW w:w="709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МП</w:t>
            </w:r>
          </w:p>
        </w:tc>
        <w:tc>
          <w:tcPr>
            <w:tcW w:w="567" w:type="dxa"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Пп</w:t>
            </w:r>
          </w:p>
        </w:tc>
        <w:tc>
          <w:tcPr>
            <w:tcW w:w="3686" w:type="dxa"/>
            <w:vMerge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  <w:vMerge/>
            <w:vAlign w:val="center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:rsidR="00945E22" w:rsidRPr="00555732" w:rsidRDefault="003677D9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945E22" w:rsidRPr="00555732" w:rsidRDefault="003677D9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276" w:type="dxa"/>
            <w:vAlign w:val="center"/>
          </w:tcPr>
          <w:p w:rsidR="00945E22" w:rsidRPr="00555732" w:rsidRDefault="003677D9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СМ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701" w:type="dxa"/>
            <w:vAlign w:val="center"/>
          </w:tcPr>
          <w:p w:rsidR="00945E22" w:rsidRPr="00555732" w:rsidRDefault="003677D9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СР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МП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  <w:tc>
          <w:tcPr>
            <w:tcW w:w="1559" w:type="dxa"/>
            <w:vAlign w:val="center"/>
          </w:tcPr>
          <w:p w:rsidR="00945E22" w:rsidRPr="00555732" w:rsidRDefault="003677D9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Э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БС</m:t>
                    </m: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ub>
                </m:sSub>
              </m:oMath>
            </m:oMathPara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lastRenderedPageBreak/>
              <w:t>хх</w:t>
            </w: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хх</w:t>
            </w: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555732">
              <w:rPr>
                <w:rFonts w:eastAsia="Calibri"/>
                <w:sz w:val="18"/>
                <w:szCs w:val="18"/>
              </w:rPr>
              <w:t>…</w:t>
            </w: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945E22" w:rsidRPr="00555732" w:rsidTr="00945E22">
        <w:tc>
          <w:tcPr>
            <w:tcW w:w="70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68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20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</w:tcPr>
          <w:p w:rsidR="00945E22" w:rsidRPr="00555732" w:rsidRDefault="00945E22" w:rsidP="00945E22">
            <w:pPr>
              <w:tabs>
                <w:tab w:val="left" w:pos="1134"/>
              </w:tabs>
              <w:spacing w:before="40" w:after="40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945E22" w:rsidRDefault="00945E22" w:rsidP="00945E22">
      <w:pPr>
        <w:ind w:firstLine="5954"/>
        <w:jc w:val="right"/>
        <w:rPr>
          <w:sz w:val="28"/>
          <w:szCs w:val="28"/>
        </w:rPr>
        <w:sectPr w:rsidR="00945E22" w:rsidSect="000F4AE1">
          <w:footerReference w:type="default" r:id="rId25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945E22" w:rsidRPr="008744FA" w:rsidRDefault="00945E22" w:rsidP="00945E22">
      <w:pPr>
        <w:ind w:firstLine="4962"/>
        <w:jc w:val="right"/>
      </w:pPr>
      <w:r>
        <w:lastRenderedPageBreak/>
        <w:t xml:space="preserve">Приложение 12 </w:t>
      </w:r>
      <w:r w:rsidRPr="008744FA">
        <w:t xml:space="preserve">к муниципальной </w:t>
      </w:r>
      <w:r>
        <w:t>программе</w:t>
      </w:r>
    </w:p>
    <w:p w:rsidR="00945E22" w:rsidRDefault="00945E22" w:rsidP="00945E22">
      <w:pPr>
        <w:jc w:val="center"/>
        <w:rPr>
          <w:b/>
          <w:sz w:val="28"/>
          <w:szCs w:val="28"/>
        </w:rPr>
      </w:pPr>
    </w:p>
    <w:p w:rsidR="00945E22" w:rsidRPr="008744FA" w:rsidRDefault="00945E22" w:rsidP="00945E22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Методика оценки </w:t>
      </w:r>
    </w:p>
    <w:p w:rsidR="00945E22" w:rsidRPr="008744FA" w:rsidRDefault="00945E22" w:rsidP="00945E22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эффективности муниципальных программ </w:t>
      </w:r>
    </w:p>
    <w:p w:rsidR="00945E22" w:rsidRPr="008744FA" w:rsidRDefault="00945E22" w:rsidP="00945E22">
      <w:pPr>
        <w:jc w:val="center"/>
        <w:rPr>
          <w:b/>
          <w:caps/>
          <w:sz w:val="24"/>
          <w:szCs w:val="24"/>
        </w:rPr>
      </w:pPr>
    </w:p>
    <w:p w:rsidR="00945E22" w:rsidRPr="008744FA" w:rsidRDefault="00945E22" w:rsidP="00945E22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Оценка эффективности реализации муниципальной программы осуществляется в следующей последовательности: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1) Оценивается степень достижения планового значения каждого целевого показателя (индикатора) муниципальной программы и ее подпрограмм по следующим формулам: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для целевых показателей (индикаторов), желательной тенденцией развития которых является увеличение значений:</w:t>
      </w:r>
    </w:p>
    <w:p w:rsidR="00945E22" w:rsidRPr="008744FA" w:rsidRDefault="003677D9" w:rsidP="00945E22">
      <w:pPr>
        <w:tabs>
          <w:tab w:val="left" w:pos="1134"/>
        </w:tabs>
        <w:spacing w:before="120" w:after="120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>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для целевых показателей (индикаторов), желательной тенденцией развития которых является снижение значений:</w:t>
      </w:r>
    </w:p>
    <w:p w:rsidR="00945E22" w:rsidRPr="008744FA" w:rsidRDefault="003677D9" w:rsidP="00945E22">
      <w:pPr>
        <w:tabs>
          <w:tab w:val="left" w:pos="1134"/>
        </w:tabs>
        <w:spacing w:before="120" w:after="120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945E22" w:rsidRPr="008744FA">
        <w:rPr>
          <w:rFonts w:ascii="Cambria Math" w:hAnsi="Cambria Math"/>
          <w:i/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– степень достижения планового значения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(индикатора);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945E22" w:rsidRPr="008744FA">
        <w:rPr>
          <w:sz w:val="24"/>
          <w:szCs w:val="24"/>
        </w:rPr>
        <w:t xml:space="preserve"> – фактическое значение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(индикатора), достигнутое на конец отчетного финансового года;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 xml:space="preserve"> – плановое значение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При превышении фактического значения целевого показателя (индикатора) в отчетном периоде над плановым значением, степень достижения планового значения целевого показателя (индикатора)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ЦП</m:t>
            </m:r>
          </m:sub>
        </m:sSub>
      </m:oMath>
      <w:r w:rsidRPr="008744FA">
        <w:rPr>
          <w:sz w:val="24"/>
          <w:szCs w:val="24"/>
        </w:rPr>
        <w:t xml:space="preserve"> принимается равной 1.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2) Оценивается степень достижения плановых значений целевых показателей (индикаторов) муниципальной программы (подпрограммы) в целом по следующей формуле:</w:t>
      </w:r>
    </w:p>
    <w:p w:rsidR="00945E22" w:rsidRPr="008744FA" w:rsidRDefault="003677D9" w:rsidP="00945E22">
      <w:pPr>
        <w:tabs>
          <w:tab w:val="left" w:pos="1134"/>
        </w:tabs>
        <w:spacing w:before="120" w:after="120"/>
        <w:ind w:firstLine="709"/>
        <w:jc w:val="center"/>
        <w:rPr>
          <w:rFonts w:ascii="Cambria Math" w:hAnsi="Cambria Math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СП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/n</m:t>
            </m:r>
          </m:e>
        </m:nary>
      </m:oMath>
      <w:r w:rsidR="00945E22" w:rsidRPr="008744FA">
        <w:rPr>
          <w:rFonts w:ascii="Cambria Math" w:hAnsi="Cambria Math"/>
          <w:i/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– степень достижения планового значения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целевого показателя (индикатора);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n</m:t>
        </m:r>
      </m:oMath>
      <w:r w:rsidRPr="008744FA">
        <w:rPr>
          <w:sz w:val="24"/>
          <w:szCs w:val="24"/>
        </w:rPr>
        <w:t xml:space="preserve"> – количество целевых показателей (индикаторов) муниципальной программы (подпрограммы).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3) Оценивается степень реализации основного мероприятия муниципальной программы(подпрограммы).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Для основных мероприятий, непосредственный результат которых оценивается на основании количественных значений, степень реализации </w:t>
      </w:r>
      <w:r w:rsidRPr="008744FA">
        <w:rPr>
          <w:sz w:val="24"/>
          <w:szCs w:val="24"/>
          <w:lang w:val="en-US"/>
        </w:rPr>
        <w:t>i</w:t>
      </w:r>
      <w:r w:rsidRPr="008744FA">
        <w:rPr>
          <w:sz w:val="24"/>
          <w:szCs w:val="24"/>
        </w:rPr>
        <w:t>-го основного мероприятия рассчитывается по формуле:</w:t>
      </w:r>
    </w:p>
    <w:p w:rsidR="00945E22" w:rsidRPr="008744FA" w:rsidRDefault="003677D9" w:rsidP="00945E22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(ДР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ОР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nary>
        <m:r>
          <w:rPr>
            <w:rFonts w:ascii="Cambria Math" w:hAnsi="Cambria Math"/>
            <w:sz w:val="24"/>
            <w:szCs w:val="24"/>
          </w:rPr>
          <m:t>/n</m:t>
        </m:r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реализации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ДР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sub>
        </m:sSub>
      </m:oMath>
      <w:r w:rsidR="00945E22" w:rsidRPr="008744FA">
        <w:rPr>
          <w:sz w:val="24"/>
          <w:szCs w:val="24"/>
        </w:rPr>
        <w:t xml:space="preserve"> – достигнутое значение непосредственного результата основного мероприятия муниципальной программы(подпрограммы) по </w:t>
      </w:r>
      <w:r w:rsidR="00945E22" w:rsidRPr="008744FA">
        <w:rPr>
          <w:sz w:val="24"/>
          <w:szCs w:val="24"/>
          <w:lang w:val="en-US"/>
        </w:rPr>
        <w:t>k</w:t>
      </w:r>
      <w:r w:rsidR="00945E22" w:rsidRPr="008744FA">
        <w:rPr>
          <w:sz w:val="24"/>
          <w:szCs w:val="24"/>
        </w:rPr>
        <w:t>-му показателю;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ОР</w:t>
      </w:r>
      <w:r w:rsidRPr="008744FA">
        <w:rPr>
          <w:i/>
          <w:sz w:val="24"/>
          <w:szCs w:val="24"/>
          <w:vertAlign w:val="subscript"/>
          <w:lang w:val="en-US"/>
        </w:rPr>
        <w:t>k</w:t>
      </w:r>
      <w:r w:rsidRPr="008744FA">
        <w:rPr>
          <w:sz w:val="24"/>
          <w:szCs w:val="24"/>
        </w:rPr>
        <w:t xml:space="preserve"> – ожидаемое(плановое) значение непосредственного результата основного мероприятия муниципальной программы(подпрограммы) по </w:t>
      </w:r>
      <w:r w:rsidRPr="008744FA">
        <w:rPr>
          <w:sz w:val="24"/>
          <w:szCs w:val="24"/>
          <w:lang w:val="en-US"/>
        </w:rPr>
        <w:t>k</w:t>
      </w:r>
      <w:r w:rsidRPr="008744FA">
        <w:rPr>
          <w:sz w:val="24"/>
          <w:szCs w:val="24"/>
        </w:rPr>
        <w:t>-му показателю;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  <w:lang w:val="en-US"/>
        </w:rPr>
        <w:t>n</w:t>
      </w:r>
      <w:r w:rsidRPr="008744FA">
        <w:rPr>
          <w:sz w:val="24"/>
          <w:szCs w:val="24"/>
        </w:rPr>
        <w:t xml:space="preserve"> – число показателей, используемых для оценки непосредственного результата основного мероприятия муниципальной программы(подпрограммы).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При превышении достигнутого значения непосредственного результата основного мероприятия муниципальной программы в отчетном периоде над плановым значением непосредственного результата основного мероприятия, степень реализации основного мероприятия принимается равной 1. 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Степень реализации основного мероприятия муниципальной программы, для которого не предусмотрена количественная оценка: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- принимается равной 1, если основное мероприятие выполнено;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- принимается равной 0, если основное мероприятие не выполнено.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4) Оценивается степень реализации мероприятий муниципальной программы(подпрограммы) в целом по следующей формуле:</w:t>
      </w:r>
    </w:p>
    <w:p w:rsidR="00945E22" w:rsidRPr="008744FA" w:rsidRDefault="003677D9" w:rsidP="00945E22">
      <w:pPr>
        <w:tabs>
          <w:tab w:val="left" w:pos="1134"/>
        </w:tabs>
        <w:spacing w:before="24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СМ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/М</m:t>
            </m:r>
          </m:e>
        </m:nary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3677D9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- степень реализации мероприятий муниципальной программы(подпрограммы) в целом;</w:t>
      </w:r>
    </w:p>
    <w:p w:rsidR="00945E22" w:rsidRPr="008744FA" w:rsidRDefault="003677D9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945E22" w:rsidRPr="008744FA">
        <w:rPr>
          <w:sz w:val="24"/>
          <w:szCs w:val="24"/>
        </w:rPr>
        <w:t xml:space="preserve"> - степень реализации </w:t>
      </w:r>
      <w:r w:rsidR="00945E22" w:rsidRPr="008744FA">
        <w:rPr>
          <w:sz w:val="24"/>
          <w:szCs w:val="24"/>
          <w:lang w:val="en-US"/>
        </w:rPr>
        <w:t>i</w:t>
      </w:r>
      <w:r w:rsidR="00945E22" w:rsidRPr="008744FA">
        <w:rPr>
          <w:sz w:val="24"/>
          <w:szCs w:val="24"/>
        </w:rPr>
        <w:t>-го основного мероприятия муниципальной программы (подпрограммы);</w:t>
      </w:r>
    </w:p>
    <w:p w:rsidR="00945E22" w:rsidRPr="008744FA" w:rsidRDefault="00945E22" w:rsidP="00945E22">
      <w:pPr>
        <w:tabs>
          <w:tab w:val="left" w:pos="1134"/>
        </w:tabs>
        <w:spacing w:before="240"/>
        <w:ind w:firstLine="709"/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М</m:t>
        </m:r>
      </m:oMath>
      <w:r w:rsidRPr="008744FA">
        <w:rPr>
          <w:sz w:val="24"/>
          <w:szCs w:val="24"/>
        </w:rPr>
        <w:t xml:space="preserve"> – общее количество основных мероприятий муниципальной программы(подпрограммы).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5) Оценивается степень соответствия запланированному уровню расходов муниципальной программы (подпрограммы) по следующей формуле:</w:t>
      </w:r>
    </w:p>
    <w:p w:rsidR="00945E22" w:rsidRPr="008744FA" w:rsidRDefault="003677D9" w:rsidP="00945E22">
      <w:pPr>
        <w:keepNext/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keepNext/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(подпрограммы);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факт</m:t>
            </m:r>
          </m:sub>
        </m:sSub>
      </m:oMath>
      <w:r w:rsidR="00945E22" w:rsidRPr="008744FA">
        <w:rPr>
          <w:sz w:val="24"/>
          <w:szCs w:val="24"/>
        </w:rPr>
        <w:t xml:space="preserve"> – фактические расходы на реализацию муниципальной программы (подпрограммы) в отчетном году;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план</m:t>
            </m:r>
          </m:sub>
        </m:sSub>
      </m:oMath>
      <w:r w:rsidR="00945E22" w:rsidRPr="008744FA">
        <w:rPr>
          <w:sz w:val="24"/>
          <w:szCs w:val="24"/>
        </w:rPr>
        <w:t xml:space="preserve"> – плановые расходы на реализацию муниципальной программы (подпрограммы) в отчетном году.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Под плановыми расходами на реализацию муниципальной программы (подпрограммы) в отчетном году понимаются объемы бюджетных ассигнований, предусмотренные на реализацию муниципальной программы (подпрограммы) в решении о бюджете муниципального района на соответствующий год по состоянию на 31 декабря.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 xml:space="preserve">В случае если средства на реализацию муниципальной программы (подпрограммы) не предусмотрены (отражаются в других муниципальных программах (подпрограммах)), степень соответствия запланированному уровню расходов на реализацию муниципальной программы (подпрограммы)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принимается равной 1.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6) Оценивается эффективность использования средств бюджета муниципального района на реализацию мероприятий муниципальной программы (подпрограммы) по следующей формуле:</w:t>
      </w:r>
    </w:p>
    <w:p w:rsidR="00945E22" w:rsidRPr="008744FA" w:rsidRDefault="003677D9" w:rsidP="00945E22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/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945E22" w:rsidRPr="008744FA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(подпрограммы);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СМ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реализации мероприятий муниципальной программы (подпрограммы);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соответствия запланированному уровню расходов на реализацию муниципальной программы (подпрограммы).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7) Оценивается эффективность реализации муниципальной программы (подпрограммы) по следующей формуле:</w:t>
      </w:r>
    </w:p>
    <w:p w:rsidR="00945E22" w:rsidRPr="008744FA" w:rsidRDefault="003677D9" w:rsidP="00945E22">
      <w:pPr>
        <w:tabs>
          <w:tab w:val="left" w:pos="1134"/>
        </w:tabs>
        <w:spacing w:before="120" w:after="120"/>
        <w:ind w:firstLine="709"/>
        <w:jc w:val="center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  <m:r>
          <w:rPr>
            <w:rFonts w:ascii="Cambria Math" w:hAnsi="Cambria Math"/>
            <w:sz w:val="24"/>
            <w:szCs w:val="24"/>
          </w:rPr>
          <m:t>×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945E22" w:rsidRPr="008744FA">
        <w:rPr>
          <w:sz w:val="24"/>
          <w:szCs w:val="24"/>
        </w:rPr>
        <w:t>,</w:t>
      </w:r>
    </w:p>
    <w:p w:rsidR="00945E22" w:rsidRPr="008744FA" w:rsidRDefault="00945E22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где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>– эффективность реализации муниципальной программы (подпрограммы);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СП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="00945E22" w:rsidRPr="008744FA">
        <w:rPr>
          <w:sz w:val="24"/>
          <w:szCs w:val="24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945E22" w:rsidRPr="008744FA" w:rsidRDefault="003677D9" w:rsidP="00945E22">
      <w:pPr>
        <w:tabs>
          <w:tab w:val="left" w:pos="1134"/>
        </w:tabs>
        <w:ind w:firstLine="709"/>
        <w:jc w:val="both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БС</m:t>
            </m:r>
          </m:sub>
        </m:sSub>
      </m:oMath>
      <w:r w:rsidR="00945E22" w:rsidRPr="008744FA">
        <w:rPr>
          <w:sz w:val="24"/>
          <w:szCs w:val="24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945E22" w:rsidRPr="008744FA" w:rsidRDefault="00945E22" w:rsidP="00945E22">
      <w:pPr>
        <w:numPr>
          <w:ilvl w:val="2"/>
          <w:numId w:val="4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Эффективность реализации муниципальной программы (подпрограммы) признается высокой в случае, если значение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составляет не менее 0,9.</w:t>
      </w:r>
    </w:p>
    <w:p w:rsidR="00945E22" w:rsidRPr="008744FA" w:rsidRDefault="00945E22" w:rsidP="00945E22">
      <w:pPr>
        <w:ind w:firstLine="709"/>
        <w:jc w:val="both"/>
        <w:rPr>
          <w:sz w:val="24"/>
          <w:szCs w:val="24"/>
        </w:rPr>
      </w:pPr>
      <w:r w:rsidRPr="008744FA">
        <w:rPr>
          <w:sz w:val="24"/>
          <w:szCs w:val="24"/>
        </w:rPr>
        <w:t>Эффективность реализации муниципальной программы (подпрограммы) признается удовлетворительной в случае, если значение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Э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МП</m:t>
            </m:r>
          </m:sub>
        </m:sSub>
      </m:oMath>
      <w:r w:rsidRPr="008744FA">
        <w:rPr>
          <w:sz w:val="24"/>
          <w:szCs w:val="24"/>
        </w:rPr>
        <w:t xml:space="preserve"> составляет не менее 0,75.</w:t>
      </w:r>
    </w:p>
    <w:p w:rsidR="00963886" w:rsidRDefault="00945E22" w:rsidP="00945E22">
      <w:pPr>
        <w:ind w:firstLine="709"/>
        <w:jc w:val="both"/>
        <w:rPr>
          <w:sz w:val="28"/>
          <w:szCs w:val="28"/>
        </w:rPr>
      </w:pPr>
      <w:r w:rsidRPr="008744FA">
        <w:rPr>
          <w:sz w:val="24"/>
          <w:szCs w:val="24"/>
        </w:rPr>
        <w:t>В остальных случаях эффективность реализации муниципальной программы (подпрограммы) признается неудовлетворительной.</w:t>
      </w:r>
    </w:p>
    <w:p w:rsidR="00963886" w:rsidRDefault="00963886" w:rsidP="00C11E77">
      <w:pPr>
        <w:jc w:val="right"/>
        <w:rPr>
          <w:sz w:val="28"/>
          <w:szCs w:val="28"/>
        </w:rPr>
        <w:sectPr w:rsidR="00963886" w:rsidSect="00A122C0">
          <w:footerReference w:type="default" r:id="rId26"/>
          <w:pgSz w:w="16838" w:h="11906" w:orient="landscape"/>
          <w:pgMar w:top="851" w:right="993" w:bottom="1701" w:left="1134" w:header="709" w:footer="709" w:gutter="0"/>
          <w:cols w:space="708"/>
          <w:docGrid w:linePitch="360"/>
        </w:sectPr>
      </w:pPr>
    </w:p>
    <w:p w:rsidR="00C11E77" w:rsidRDefault="00C11E77" w:rsidP="00C11E77">
      <w:pPr>
        <w:jc w:val="right"/>
        <w:rPr>
          <w:sz w:val="28"/>
          <w:szCs w:val="28"/>
        </w:rPr>
      </w:pPr>
    </w:p>
    <w:p w:rsidR="00854EEC" w:rsidRPr="008744FA" w:rsidRDefault="00854EEC" w:rsidP="00854EEC">
      <w:pPr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>Подпрограмма №1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«Культурно-досуговая деятельность </w:t>
      </w:r>
      <w:r w:rsidR="004B007F">
        <w:rPr>
          <w:b/>
          <w:sz w:val="24"/>
          <w:szCs w:val="24"/>
        </w:rPr>
        <w:t>в культурном пространстве муниципального образования</w:t>
      </w:r>
      <w:r w:rsidRPr="008744FA">
        <w:rPr>
          <w:b/>
          <w:sz w:val="24"/>
          <w:szCs w:val="24"/>
        </w:rPr>
        <w:t xml:space="preserve">, музейное дело, библиотечное обслуживание», 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муниципальной программы  </w:t>
      </w:r>
    </w:p>
    <w:p w:rsidR="00854EEC" w:rsidRPr="008744FA" w:rsidRDefault="00854EEC" w:rsidP="00854EEC">
      <w:pPr>
        <w:shd w:val="clear" w:color="auto" w:fill="FFFFFF"/>
        <w:jc w:val="center"/>
        <w:rPr>
          <w:b/>
          <w:sz w:val="24"/>
          <w:szCs w:val="24"/>
        </w:rPr>
      </w:pPr>
      <w:r w:rsidRPr="008744FA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4E5348">
        <w:rPr>
          <w:b/>
          <w:sz w:val="24"/>
          <w:szCs w:val="24"/>
        </w:rPr>
        <w:t>округа</w:t>
      </w:r>
      <w:r w:rsidRPr="008744FA">
        <w:rPr>
          <w:b/>
          <w:sz w:val="24"/>
          <w:szCs w:val="24"/>
        </w:rPr>
        <w:t xml:space="preserve">» </w:t>
      </w:r>
    </w:p>
    <w:p w:rsidR="00854EEC" w:rsidRDefault="00854EEC" w:rsidP="00854EEC">
      <w:pPr>
        <w:jc w:val="center"/>
      </w:pPr>
    </w:p>
    <w:p w:rsidR="00854EEC" w:rsidRPr="00854EEC" w:rsidRDefault="00854EEC" w:rsidP="00854EEC">
      <w:pPr>
        <w:jc w:val="center"/>
        <w:rPr>
          <w:b/>
        </w:rPr>
      </w:pPr>
      <w:r w:rsidRPr="00854EEC">
        <w:rPr>
          <w:b/>
        </w:rPr>
        <w:t>(далее подпрограмма 1)</w:t>
      </w:r>
    </w:p>
    <w:p w:rsidR="00854EEC" w:rsidRDefault="00854EEC" w:rsidP="00854EEC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660"/>
      </w:tblGrid>
      <w:tr w:rsidR="00AA1C0B" w:rsidRPr="008744FA" w:rsidTr="00854EEC">
        <w:tc>
          <w:tcPr>
            <w:tcW w:w="2988" w:type="dxa"/>
          </w:tcPr>
          <w:p w:rsidR="00AA1C0B" w:rsidRPr="008744FA" w:rsidRDefault="00AA1C0B" w:rsidP="005A2809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Ответстве</w:t>
            </w:r>
            <w:r w:rsidR="0027132F" w:rsidRPr="008744FA">
              <w:rPr>
                <w:b/>
                <w:sz w:val="24"/>
                <w:szCs w:val="24"/>
              </w:rPr>
              <w:t>нный исполнитель подпрограммы №</w:t>
            </w:r>
            <w:r w:rsidRPr="008744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AA1C0B" w:rsidRPr="008744FA" w:rsidRDefault="00AA1C0B" w:rsidP="00AA1C0B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Администрация Баб</w:t>
            </w:r>
            <w:r w:rsidR="0086729B">
              <w:rPr>
                <w:sz w:val="24"/>
                <w:szCs w:val="24"/>
              </w:rPr>
              <w:t>ушкинского муниципального округа Вологодской области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Соисполнитель подпрограммы №1</w:t>
            </w:r>
          </w:p>
        </w:tc>
        <w:tc>
          <w:tcPr>
            <w:tcW w:w="6660" w:type="dxa"/>
          </w:tcPr>
          <w:p w:rsidR="00AA1C0B" w:rsidRPr="008744FA" w:rsidRDefault="0086729B" w:rsidP="00C6543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AA1C0B" w:rsidRPr="008744FA">
              <w:rPr>
                <w:sz w:val="24"/>
                <w:szCs w:val="24"/>
              </w:rPr>
              <w:t xml:space="preserve"> по культуре, спорту, туризму и молодежной политике администрации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84248F" w:rsidP="0027132F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 xml:space="preserve">Участники </w:t>
            </w:r>
            <w:r w:rsidR="0027132F" w:rsidRPr="008744FA">
              <w:rPr>
                <w:b/>
                <w:sz w:val="24"/>
                <w:szCs w:val="24"/>
              </w:rPr>
              <w:t>подпрограммы №1</w:t>
            </w:r>
          </w:p>
        </w:tc>
        <w:tc>
          <w:tcPr>
            <w:tcW w:w="6660" w:type="dxa"/>
          </w:tcPr>
          <w:p w:rsidR="00AA1C0B" w:rsidRPr="008744FA" w:rsidRDefault="00AA1C0B" w:rsidP="0086729B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МБУК «</w:t>
            </w:r>
            <w:r w:rsidR="0086729B">
              <w:rPr>
                <w:sz w:val="24"/>
                <w:szCs w:val="24"/>
              </w:rPr>
              <w:t xml:space="preserve">Центральный </w:t>
            </w:r>
            <w:r w:rsidRPr="008744FA">
              <w:rPr>
                <w:sz w:val="24"/>
                <w:szCs w:val="24"/>
              </w:rPr>
              <w:t>Дом культуры», МБУК «Бабушкинский исторический музей»</w:t>
            </w:r>
            <w:r w:rsidR="0086729B">
              <w:rPr>
                <w:sz w:val="24"/>
                <w:szCs w:val="24"/>
              </w:rPr>
              <w:t>,</w:t>
            </w:r>
            <w:r w:rsidRPr="008744FA">
              <w:rPr>
                <w:sz w:val="24"/>
                <w:szCs w:val="24"/>
              </w:rPr>
              <w:t xml:space="preserve"> М</w:t>
            </w:r>
            <w:r w:rsidR="0086729B">
              <w:rPr>
                <w:sz w:val="24"/>
                <w:szCs w:val="24"/>
              </w:rPr>
              <w:t>К</w:t>
            </w:r>
            <w:r w:rsidRPr="008744FA">
              <w:rPr>
                <w:sz w:val="24"/>
                <w:szCs w:val="24"/>
              </w:rPr>
              <w:t>УК «Бабушкинская</w:t>
            </w:r>
            <w:r w:rsidR="009A4F4A">
              <w:rPr>
                <w:sz w:val="24"/>
                <w:szCs w:val="24"/>
              </w:rPr>
              <w:t xml:space="preserve"> </w:t>
            </w:r>
            <w:r w:rsidRPr="008744FA">
              <w:rPr>
                <w:sz w:val="24"/>
                <w:szCs w:val="24"/>
              </w:rPr>
              <w:t>ЦБС»</w:t>
            </w:r>
          </w:p>
        </w:tc>
      </w:tr>
      <w:tr w:rsidR="00AA1C0B" w:rsidRPr="008744FA" w:rsidTr="00B42305">
        <w:trPr>
          <w:trHeight w:val="428"/>
        </w:trPr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Цель и задачи подпрограммы №1</w:t>
            </w:r>
          </w:p>
        </w:tc>
        <w:tc>
          <w:tcPr>
            <w:tcW w:w="6660" w:type="dxa"/>
          </w:tcPr>
          <w:p w:rsidR="00AA1C0B" w:rsidRPr="008744FA" w:rsidRDefault="00F04A3A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Цель: создание благоприятных условий для формирования духовно-нравственных и культурных ориентиров населения Баб</w:t>
            </w:r>
            <w:r w:rsidR="0086729B">
              <w:rPr>
                <w:sz w:val="24"/>
                <w:szCs w:val="24"/>
              </w:rPr>
              <w:t>ушкинского муниципального округа</w:t>
            </w:r>
            <w:r w:rsidRPr="008744FA">
              <w:rPr>
                <w:sz w:val="24"/>
                <w:szCs w:val="24"/>
              </w:rPr>
              <w:t xml:space="preserve">, обеспечение гармоничного развития личности посредством развития сферы культуры, укрепления материально-технической базы учреждений культуры </w:t>
            </w:r>
            <w:r w:rsidR="004E5348">
              <w:rPr>
                <w:sz w:val="24"/>
                <w:szCs w:val="24"/>
              </w:rPr>
              <w:t>муниципального образования</w:t>
            </w:r>
            <w:r w:rsidRPr="008744FA">
              <w:rPr>
                <w:sz w:val="24"/>
                <w:szCs w:val="24"/>
              </w:rPr>
              <w:t>.</w:t>
            </w:r>
          </w:p>
          <w:p w:rsidR="00AA1C0B" w:rsidRPr="008744FA" w:rsidRDefault="00AA1C0B" w:rsidP="00C6543E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Задачи: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1.</w:t>
            </w:r>
            <w:r w:rsidRPr="008744FA">
              <w:rPr>
                <w:sz w:val="24"/>
                <w:szCs w:val="24"/>
              </w:rPr>
              <w:tab/>
              <w:t>Создать условия для самореализации и творческого потенциала  работников сферы культуры.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2.</w:t>
            </w:r>
            <w:r w:rsidRPr="008744FA">
              <w:rPr>
                <w:sz w:val="24"/>
                <w:szCs w:val="24"/>
              </w:rPr>
              <w:tab/>
              <w:t>Обеспечить доступность услуг в области культурно-досуговой деятельности для различных категорий населения.</w:t>
            </w:r>
          </w:p>
          <w:p w:rsidR="0027132F" w:rsidRPr="008744FA" w:rsidRDefault="0027132F" w:rsidP="0027132F">
            <w:pPr>
              <w:pStyle w:val="a3"/>
              <w:snapToGrid w:val="0"/>
              <w:ind w:left="-11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3.</w:t>
            </w:r>
            <w:r w:rsidRPr="008744FA">
              <w:rPr>
                <w:sz w:val="24"/>
                <w:szCs w:val="24"/>
              </w:rPr>
              <w:tab/>
              <w:t>Обеспечить библиотечное обслуживание населения с учётом потребностей и интересов, различных социально-возрастных групп.</w:t>
            </w:r>
          </w:p>
          <w:p w:rsidR="00AA1C0B" w:rsidRPr="008744FA" w:rsidRDefault="0027132F" w:rsidP="0027132F">
            <w:pPr>
              <w:pStyle w:val="a3"/>
              <w:snapToGrid w:val="0"/>
              <w:ind w:left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4.</w:t>
            </w:r>
            <w:r w:rsidRPr="008744FA">
              <w:rPr>
                <w:sz w:val="24"/>
                <w:szCs w:val="24"/>
              </w:rPr>
              <w:tab/>
              <w:t xml:space="preserve"> Создать условия для хранения, выявления и собирания, изучения и публикации музейных предметов и музейных коллекций.</w:t>
            </w:r>
          </w:p>
        </w:tc>
      </w:tr>
      <w:tr w:rsidR="0084248F" w:rsidRPr="008744FA" w:rsidTr="00B42305">
        <w:trPr>
          <w:trHeight w:val="428"/>
        </w:trPr>
        <w:tc>
          <w:tcPr>
            <w:tcW w:w="2988" w:type="dxa"/>
          </w:tcPr>
          <w:p w:rsidR="0084248F" w:rsidRPr="008744FA" w:rsidRDefault="0084248F" w:rsidP="005A2809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Сроки и э</w:t>
            </w:r>
            <w:r w:rsidR="0086729B">
              <w:rPr>
                <w:b/>
                <w:sz w:val="24"/>
                <w:szCs w:val="24"/>
              </w:rPr>
              <w:t>тапы реализации подпрограммы №1</w:t>
            </w:r>
          </w:p>
        </w:tc>
        <w:tc>
          <w:tcPr>
            <w:tcW w:w="6660" w:type="dxa"/>
          </w:tcPr>
          <w:p w:rsidR="0084248F" w:rsidRPr="008744FA" w:rsidRDefault="0084248F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>2022-2026</w:t>
            </w:r>
            <w:r w:rsidR="00F04A3A" w:rsidRPr="008744FA">
              <w:rPr>
                <w:sz w:val="24"/>
                <w:szCs w:val="24"/>
              </w:rPr>
              <w:t xml:space="preserve"> годы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>Целевые индикаторы и показатели подпрограммы №1</w:t>
            </w:r>
          </w:p>
        </w:tc>
        <w:tc>
          <w:tcPr>
            <w:tcW w:w="6660" w:type="dxa"/>
          </w:tcPr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1.</w:t>
            </w:r>
            <w:r w:rsidRPr="008610C3">
              <w:rPr>
                <w:sz w:val="24"/>
                <w:szCs w:val="24"/>
              </w:rPr>
              <w:tab/>
              <w:t xml:space="preserve">Отношение средней заработной платы работников учреждений культуры к средней заработной плате по Вологодской области (%). 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2.</w:t>
            </w:r>
            <w:r w:rsidRPr="008610C3">
              <w:rPr>
                <w:sz w:val="24"/>
                <w:szCs w:val="24"/>
              </w:rPr>
              <w:tab/>
              <w:t>Количество участников культурно-досуговых мероприятий (чел).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3.</w:t>
            </w:r>
            <w:r w:rsidRPr="008610C3">
              <w:rPr>
                <w:sz w:val="24"/>
                <w:szCs w:val="24"/>
              </w:rPr>
              <w:tab/>
              <w:t>Количество участников клубных формирований в расчете на 1 тыс. человек (чел.).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4.</w:t>
            </w:r>
            <w:r w:rsidRPr="008610C3">
              <w:rPr>
                <w:sz w:val="24"/>
                <w:szCs w:val="24"/>
              </w:rPr>
              <w:tab/>
              <w:t>Доля библиотечных фондов, занесенных в электронный каталог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5.</w:t>
            </w:r>
            <w:r w:rsidRPr="008610C3">
              <w:rPr>
                <w:sz w:val="24"/>
                <w:szCs w:val="24"/>
              </w:rPr>
              <w:tab/>
              <w:t>Доля общедоступных библиотек округа, оснащенных компьютерным оборудованием и доступом в сеть Интернет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6.</w:t>
            </w:r>
            <w:r w:rsidRPr="008610C3">
              <w:rPr>
                <w:sz w:val="24"/>
                <w:szCs w:val="24"/>
              </w:rPr>
              <w:tab/>
              <w:t>Количество посещений на одного жителя общедоступных библиотек по итогам года (%).</w:t>
            </w:r>
          </w:p>
          <w:p w:rsidR="008610C3" w:rsidRPr="008610C3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lastRenderedPageBreak/>
              <w:t>7.</w:t>
            </w:r>
            <w:r w:rsidRPr="008610C3">
              <w:rPr>
                <w:sz w:val="24"/>
                <w:szCs w:val="24"/>
              </w:rPr>
              <w:tab/>
              <w:t>Количество музейных предметов внесенных в Государственный  каталог Музейного фонда  РФ (шт.).</w:t>
            </w:r>
          </w:p>
          <w:p w:rsidR="00AA1C0B" w:rsidRPr="008744FA" w:rsidRDefault="008610C3" w:rsidP="008610C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8610C3">
              <w:rPr>
                <w:sz w:val="24"/>
                <w:szCs w:val="24"/>
              </w:rPr>
              <w:t>8.</w:t>
            </w:r>
            <w:r w:rsidRPr="008610C3">
              <w:rPr>
                <w:sz w:val="24"/>
                <w:szCs w:val="24"/>
              </w:rPr>
              <w:tab/>
              <w:t>Количество граждан различных социально-возрастных категорий, получивших доступ к культурным, музейным ценностям (чел).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27132F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lastRenderedPageBreak/>
              <w:t xml:space="preserve">Объем </w:t>
            </w:r>
            <w:r w:rsidR="0027132F" w:rsidRPr="008744FA">
              <w:rPr>
                <w:b/>
                <w:sz w:val="24"/>
                <w:szCs w:val="24"/>
              </w:rPr>
              <w:t>финансового обеспечения</w:t>
            </w:r>
            <w:r w:rsidR="0086729B">
              <w:rPr>
                <w:b/>
                <w:sz w:val="24"/>
                <w:szCs w:val="24"/>
              </w:rPr>
              <w:t xml:space="preserve"> подпрограммы № 1</w:t>
            </w:r>
          </w:p>
        </w:tc>
        <w:tc>
          <w:tcPr>
            <w:tcW w:w="6660" w:type="dxa"/>
          </w:tcPr>
          <w:p w:rsidR="00EB5D78" w:rsidRPr="008744FA" w:rsidRDefault="00EB5D78" w:rsidP="0084248F">
            <w:pPr>
              <w:jc w:val="both"/>
              <w:rPr>
                <w:sz w:val="24"/>
                <w:szCs w:val="24"/>
              </w:rPr>
            </w:pPr>
            <w:r w:rsidRPr="008744F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="0027132F" w:rsidRPr="008744FA">
              <w:rPr>
                <w:sz w:val="24"/>
                <w:szCs w:val="24"/>
              </w:rPr>
              <w:t>№</w:t>
            </w:r>
            <w:r w:rsidRPr="008744FA">
              <w:rPr>
                <w:sz w:val="24"/>
                <w:szCs w:val="24"/>
              </w:rPr>
              <w:t xml:space="preserve">1 составляет </w:t>
            </w:r>
            <w:r w:rsidR="00BD59DF">
              <w:rPr>
                <w:b/>
                <w:color w:val="000000" w:themeColor="text1"/>
                <w:sz w:val="24"/>
                <w:szCs w:val="24"/>
              </w:rPr>
              <w:t>293 634,5</w:t>
            </w:r>
            <w:r w:rsidR="00ED1CB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F76EB0" w:rsidRPr="00ED1CBD">
              <w:rPr>
                <w:color w:val="000000" w:themeColor="text1"/>
                <w:sz w:val="24"/>
                <w:szCs w:val="24"/>
              </w:rPr>
              <w:t>тыс</w:t>
            </w:r>
            <w:r w:rsidR="00F76EB0" w:rsidRPr="00ED1CBD">
              <w:rPr>
                <w:sz w:val="24"/>
                <w:szCs w:val="24"/>
              </w:rPr>
              <w:t>.</w:t>
            </w:r>
            <w:r w:rsidR="0027132F" w:rsidRPr="008744FA">
              <w:rPr>
                <w:sz w:val="24"/>
                <w:szCs w:val="24"/>
              </w:rPr>
              <w:t xml:space="preserve"> рублей, в том числе</w:t>
            </w:r>
            <w:r w:rsidRPr="008744FA">
              <w:rPr>
                <w:sz w:val="24"/>
                <w:szCs w:val="24"/>
              </w:rPr>
              <w:t>: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 счет сре</w:t>
            </w:r>
            <w:r w:rsidR="00CF29E5">
              <w:rPr>
                <w:sz w:val="24"/>
                <w:szCs w:val="24"/>
              </w:rPr>
              <w:t xml:space="preserve">дств федерального </w:t>
            </w:r>
            <w:r w:rsidR="00CF29E5" w:rsidRPr="00ED1CBD">
              <w:rPr>
                <w:color w:val="000000" w:themeColor="text1"/>
                <w:sz w:val="24"/>
                <w:szCs w:val="24"/>
              </w:rPr>
              <w:t xml:space="preserve">бюджета </w:t>
            </w:r>
            <w:r w:rsidR="009045FD" w:rsidRPr="00ED1CBD">
              <w:rPr>
                <w:color w:val="000000" w:themeColor="text1"/>
                <w:sz w:val="24"/>
                <w:szCs w:val="24"/>
              </w:rPr>
              <w:t>12091,7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 в том числе по годам: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2022год </w:t>
            </w:r>
            <w:r w:rsidR="00CF29E5" w:rsidRPr="00ED1CBD">
              <w:rPr>
                <w:color w:val="000000" w:themeColor="text1"/>
                <w:sz w:val="24"/>
                <w:szCs w:val="24"/>
              </w:rPr>
              <w:t>–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7</w:t>
            </w:r>
            <w:r w:rsidR="00CF29E5" w:rsidRPr="00ED1CBD">
              <w:rPr>
                <w:color w:val="000000" w:themeColor="text1"/>
                <w:sz w:val="24"/>
                <w:szCs w:val="24"/>
              </w:rPr>
              <w:t>237,6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>2023 год - 0,0 тыс. руб.</w:t>
            </w:r>
          </w:p>
          <w:p w:rsidR="007A27AF" w:rsidRPr="00ED1CBD" w:rsidRDefault="009045FD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>2024 год – 4854,1</w:t>
            </w:r>
            <w:r w:rsidR="007A27AF"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>2025 год - 0,0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2026 год - 0,0 тыс. руб. 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за счет средств областного бюджета </w:t>
            </w:r>
            <w:r w:rsidR="009045FD" w:rsidRPr="00ED1CBD">
              <w:rPr>
                <w:color w:val="000000" w:themeColor="text1"/>
                <w:sz w:val="24"/>
                <w:szCs w:val="24"/>
              </w:rPr>
              <w:t>46897,2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 в том числе по годам: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CF29E5" w:rsidRPr="00ED1CBD">
              <w:rPr>
                <w:color w:val="000000" w:themeColor="text1"/>
                <w:sz w:val="24"/>
                <w:szCs w:val="24"/>
              </w:rPr>
              <w:t>4686,9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>2023 год – 18590,9 тыс. руб.</w:t>
            </w:r>
          </w:p>
          <w:p w:rsidR="007A27AF" w:rsidRPr="00ED1CBD" w:rsidRDefault="008E2691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9045FD" w:rsidRPr="00ED1CBD">
              <w:rPr>
                <w:color w:val="000000" w:themeColor="text1"/>
                <w:sz w:val="24"/>
                <w:szCs w:val="24"/>
              </w:rPr>
              <w:t>23619,4</w:t>
            </w:r>
            <w:r w:rsidR="007A27AF"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>2025 г</w:t>
            </w:r>
            <w:r w:rsidR="008E2691" w:rsidRPr="00ED1CBD">
              <w:rPr>
                <w:color w:val="000000" w:themeColor="text1"/>
                <w:sz w:val="24"/>
                <w:szCs w:val="24"/>
              </w:rPr>
              <w:t xml:space="preserve">од – </w:t>
            </w:r>
            <w:r w:rsidRPr="00ED1CBD">
              <w:rPr>
                <w:color w:val="000000" w:themeColor="text1"/>
                <w:sz w:val="24"/>
                <w:szCs w:val="24"/>
              </w:rPr>
              <w:t>0,0 тыс. руб.</w:t>
            </w:r>
          </w:p>
          <w:p w:rsidR="007A27AF" w:rsidRPr="00ED1CBD" w:rsidRDefault="008E2691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2026 год – </w:t>
            </w:r>
            <w:r w:rsidR="007A27AF" w:rsidRPr="00ED1CBD">
              <w:rPr>
                <w:color w:val="000000" w:themeColor="text1"/>
                <w:sz w:val="24"/>
                <w:szCs w:val="24"/>
              </w:rPr>
              <w:t>0,0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>за счет сре</w:t>
            </w:r>
            <w:r w:rsidR="008B5EA6" w:rsidRPr="00ED1CBD">
              <w:rPr>
                <w:color w:val="000000" w:themeColor="text1"/>
                <w:sz w:val="24"/>
                <w:szCs w:val="24"/>
              </w:rPr>
              <w:t>дств</w:t>
            </w:r>
            <w:r w:rsidR="00E852D5" w:rsidRPr="00ED1CBD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7CC5" w:rsidRPr="00ED1CBD">
              <w:rPr>
                <w:color w:val="000000" w:themeColor="text1"/>
                <w:sz w:val="24"/>
                <w:szCs w:val="24"/>
              </w:rPr>
              <w:t xml:space="preserve">местного </w:t>
            </w:r>
            <w:r w:rsidR="00E852D5" w:rsidRPr="00ED1CBD">
              <w:rPr>
                <w:color w:val="000000" w:themeColor="text1"/>
                <w:sz w:val="24"/>
                <w:szCs w:val="24"/>
              </w:rPr>
              <w:t xml:space="preserve">бюджета  </w:t>
            </w:r>
            <w:r w:rsidR="00BD59DF">
              <w:rPr>
                <w:color w:val="000000" w:themeColor="text1"/>
                <w:sz w:val="24"/>
                <w:szCs w:val="24"/>
              </w:rPr>
              <w:t>234645,6</w:t>
            </w:r>
            <w:r w:rsidR="0047475D" w:rsidRPr="00ED1CB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D1CBD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 в том числе по годам: </w:t>
            </w:r>
          </w:p>
          <w:p w:rsidR="007A27AF" w:rsidRPr="00ED1CBD" w:rsidRDefault="00A939B1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2022 год – </w:t>
            </w:r>
            <w:r w:rsidR="00177CC5" w:rsidRPr="00ED1CBD">
              <w:rPr>
                <w:color w:val="000000" w:themeColor="text1"/>
                <w:sz w:val="24"/>
                <w:szCs w:val="24"/>
              </w:rPr>
              <w:t>49342,7</w:t>
            </w:r>
            <w:r w:rsidR="008B5EA6" w:rsidRPr="00ED1CBD">
              <w:rPr>
                <w:color w:val="000000" w:themeColor="text1"/>
                <w:sz w:val="24"/>
                <w:szCs w:val="24"/>
              </w:rPr>
              <w:t xml:space="preserve"> тыс. </w:t>
            </w:r>
            <w:r w:rsidR="007A27AF" w:rsidRPr="00ED1CBD">
              <w:rPr>
                <w:color w:val="000000" w:themeColor="text1"/>
                <w:sz w:val="24"/>
                <w:szCs w:val="24"/>
              </w:rPr>
              <w:t>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177CC5" w:rsidRPr="00ED1CBD">
              <w:rPr>
                <w:color w:val="000000" w:themeColor="text1"/>
                <w:sz w:val="24"/>
                <w:szCs w:val="24"/>
              </w:rPr>
              <w:t>41509,5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3015EB">
              <w:rPr>
                <w:color w:val="000000" w:themeColor="text1"/>
                <w:sz w:val="24"/>
                <w:szCs w:val="24"/>
              </w:rPr>
              <w:t>53216,5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7A27AF" w:rsidRPr="00ED1CBD" w:rsidRDefault="007A27AF" w:rsidP="007A27A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2025 </w:t>
            </w:r>
            <w:r w:rsidR="00746D28" w:rsidRPr="00ED1CBD">
              <w:rPr>
                <w:color w:val="000000" w:themeColor="text1"/>
                <w:sz w:val="24"/>
                <w:szCs w:val="24"/>
              </w:rPr>
              <w:t xml:space="preserve">год – </w:t>
            </w:r>
            <w:r w:rsidR="009045FD" w:rsidRPr="00ED1CBD">
              <w:rPr>
                <w:color w:val="000000" w:themeColor="text1"/>
                <w:sz w:val="24"/>
                <w:szCs w:val="24"/>
              </w:rPr>
              <w:t>44225,4</w:t>
            </w:r>
            <w:r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A57A9B" w:rsidRPr="008744FA" w:rsidRDefault="00746D28" w:rsidP="009045FD">
            <w:pPr>
              <w:jc w:val="both"/>
              <w:rPr>
                <w:sz w:val="24"/>
                <w:szCs w:val="24"/>
                <w:u w:val="single"/>
              </w:rPr>
            </w:pPr>
            <w:r w:rsidRPr="00ED1CBD">
              <w:rPr>
                <w:color w:val="000000" w:themeColor="text1"/>
                <w:sz w:val="24"/>
                <w:szCs w:val="24"/>
              </w:rPr>
              <w:t xml:space="preserve">2026 год – </w:t>
            </w:r>
            <w:r w:rsidR="009045FD" w:rsidRPr="00ED1CBD">
              <w:rPr>
                <w:color w:val="000000" w:themeColor="text1"/>
                <w:sz w:val="24"/>
                <w:szCs w:val="24"/>
              </w:rPr>
              <w:t>46351,5</w:t>
            </w:r>
            <w:r w:rsidR="007A27AF" w:rsidRPr="00ED1CBD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AA1C0B" w:rsidRPr="008744FA" w:rsidTr="00854EEC">
        <w:tc>
          <w:tcPr>
            <w:tcW w:w="2988" w:type="dxa"/>
          </w:tcPr>
          <w:p w:rsidR="00AA1C0B" w:rsidRPr="008744FA" w:rsidRDefault="00AA1C0B" w:rsidP="00C6543E">
            <w:pPr>
              <w:snapToGrid w:val="0"/>
              <w:rPr>
                <w:b/>
                <w:sz w:val="24"/>
                <w:szCs w:val="24"/>
              </w:rPr>
            </w:pPr>
            <w:r w:rsidRPr="008744FA">
              <w:rPr>
                <w:b/>
                <w:sz w:val="24"/>
                <w:szCs w:val="24"/>
              </w:rPr>
              <w:t xml:space="preserve">Ожидаемые результаты реализации подпрограммы </w:t>
            </w:r>
            <w:r w:rsidR="00E10CF1" w:rsidRPr="008744FA">
              <w:rPr>
                <w:b/>
                <w:sz w:val="24"/>
                <w:szCs w:val="24"/>
              </w:rPr>
              <w:t>№</w:t>
            </w:r>
            <w:r w:rsidR="008672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1.</w:t>
            </w:r>
            <w:r w:rsidRPr="00C455FD">
              <w:rPr>
                <w:sz w:val="24"/>
                <w:szCs w:val="24"/>
              </w:rPr>
              <w:tab/>
              <w:t>Отношение средней заработной платы работников учреждений культуры к средней заработной плате по Вологодской области до 100%.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2.</w:t>
            </w:r>
            <w:r w:rsidRPr="00C455FD">
              <w:rPr>
                <w:sz w:val="24"/>
                <w:szCs w:val="24"/>
              </w:rPr>
              <w:tab/>
              <w:t xml:space="preserve">Увеличение количества участников культурно-досуговых мероприятий до 71220 человек к 2026 году. 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3.</w:t>
            </w:r>
            <w:r w:rsidRPr="00C455FD">
              <w:rPr>
                <w:sz w:val="24"/>
                <w:szCs w:val="24"/>
              </w:rPr>
              <w:tab/>
              <w:t>Увеличение средней численности участников клубных формирований в расчете на 1 тыс. чел. до 114 человек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4.</w:t>
            </w:r>
            <w:r w:rsidRPr="00C455FD">
              <w:rPr>
                <w:sz w:val="24"/>
                <w:szCs w:val="24"/>
              </w:rPr>
              <w:tab/>
              <w:t>Увеличение доли библиотечных фондов, занесенных в электронный каталог, до 8,5%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5.</w:t>
            </w:r>
            <w:r w:rsidRPr="00C455FD">
              <w:rPr>
                <w:sz w:val="24"/>
                <w:szCs w:val="24"/>
              </w:rPr>
              <w:tab/>
              <w:t>Увеличение доли общедоступных библиотек округа, оснащенных компьютерным оборудованием и доступом в сеть Интернет до 100%.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6.</w:t>
            </w:r>
            <w:r w:rsidRPr="00C455FD">
              <w:rPr>
                <w:sz w:val="24"/>
                <w:szCs w:val="24"/>
              </w:rPr>
              <w:tab/>
              <w:t>Количество посещений на одного жителя общедоступных библиотек по итогам года до 5,9%  к 2026 году.</w:t>
            </w:r>
          </w:p>
          <w:p w:rsidR="00C455FD" w:rsidRPr="00C455FD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7.</w:t>
            </w:r>
            <w:r w:rsidRPr="00C455FD">
              <w:rPr>
                <w:sz w:val="24"/>
                <w:szCs w:val="24"/>
              </w:rPr>
              <w:tab/>
              <w:t>Увеличение числа музейных предметов внесенных в  Государственный  каталог Музейного фонда  РФ до 112 единиц к 2026 году.</w:t>
            </w:r>
          </w:p>
          <w:p w:rsidR="00AA1C0B" w:rsidRPr="008744FA" w:rsidRDefault="00C455FD" w:rsidP="00C455FD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C455FD">
              <w:rPr>
                <w:sz w:val="24"/>
                <w:szCs w:val="24"/>
              </w:rPr>
              <w:t>8.</w:t>
            </w:r>
            <w:r w:rsidRPr="00C455FD">
              <w:rPr>
                <w:sz w:val="24"/>
                <w:szCs w:val="24"/>
              </w:rPr>
              <w:tab/>
              <w:t>Количество граждан различных социально-возрастных категорий, получивших доступ к культурным, музейным ценностям до 1470 человек  к 2026 году.</w:t>
            </w:r>
          </w:p>
        </w:tc>
      </w:tr>
    </w:tbl>
    <w:p w:rsidR="00854EEC" w:rsidRDefault="00854EEC" w:rsidP="00854EEC"/>
    <w:p w:rsidR="00772458" w:rsidRDefault="00772458" w:rsidP="00854EEC">
      <w:pPr>
        <w:jc w:val="center"/>
        <w:rPr>
          <w:b/>
          <w:sz w:val="24"/>
          <w:szCs w:val="24"/>
        </w:rPr>
      </w:pPr>
    </w:p>
    <w:p w:rsidR="00854EEC" w:rsidRPr="007A27AF" w:rsidRDefault="00854EEC" w:rsidP="00854EEC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</w:t>
      </w:r>
      <w:r w:rsidRPr="007A27AF">
        <w:rPr>
          <w:b/>
          <w:sz w:val="24"/>
          <w:szCs w:val="24"/>
        </w:rPr>
        <w:t xml:space="preserve">. </w:t>
      </w:r>
      <w:r w:rsidR="00244F63" w:rsidRPr="007A27AF">
        <w:rPr>
          <w:b/>
          <w:sz w:val="24"/>
          <w:szCs w:val="24"/>
        </w:rPr>
        <w:t>Общая х</w:t>
      </w:r>
      <w:r w:rsidRPr="007A27AF">
        <w:rPr>
          <w:b/>
          <w:sz w:val="24"/>
          <w:szCs w:val="24"/>
        </w:rPr>
        <w:t>арактеристика сферы реализации подпрограммы №</w:t>
      </w:r>
      <w:r w:rsidR="00244F63" w:rsidRPr="007A27AF">
        <w:rPr>
          <w:b/>
          <w:sz w:val="24"/>
          <w:szCs w:val="24"/>
        </w:rPr>
        <w:t>1</w:t>
      </w:r>
    </w:p>
    <w:p w:rsidR="007C5976" w:rsidRPr="007A27AF" w:rsidRDefault="007C5976" w:rsidP="007C5976">
      <w:pPr>
        <w:ind w:firstLine="70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В целях создания условий для реализации полномочий по организации досуга и обеспечения услугами учреждений культуры жителей в</w:t>
      </w:r>
      <w:r w:rsidR="00A42D60">
        <w:rPr>
          <w:sz w:val="24"/>
          <w:szCs w:val="24"/>
        </w:rPr>
        <w:t xml:space="preserve"> округе</w:t>
      </w:r>
      <w:r w:rsidRPr="007A27AF">
        <w:rPr>
          <w:sz w:val="24"/>
          <w:szCs w:val="24"/>
        </w:rPr>
        <w:t>, реализации полномочий по организации библиотечного обслуживания населения осуществляют свою деятельность: центральная районная библиотека и 5 сельских филиалов; культурно–досуговая деятельность представлена  районным домом культуры и 6</w:t>
      </w:r>
      <w:r w:rsidR="00A42D60">
        <w:rPr>
          <w:sz w:val="24"/>
          <w:szCs w:val="24"/>
        </w:rPr>
        <w:t>-ю</w:t>
      </w:r>
      <w:r w:rsidRPr="007A27AF">
        <w:rPr>
          <w:sz w:val="24"/>
          <w:szCs w:val="24"/>
        </w:rPr>
        <w:t xml:space="preserve"> сельскими филиалами; районный исторический музей.</w:t>
      </w:r>
    </w:p>
    <w:p w:rsidR="007C5976" w:rsidRPr="007A27AF" w:rsidRDefault="007C5976" w:rsidP="007C5976">
      <w:pPr>
        <w:ind w:firstLine="70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В целях исполнения Указов Президента Российской Федерации от 7 мая 2012 года № 597 «О мероприятиях по реализации государственной социальной политики» проведены следующие мероприятия:</w:t>
      </w:r>
    </w:p>
    <w:p w:rsidR="00DB1FDA" w:rsidRPr="007A27AF" w:rsidRDefault="007C5976" w:rsidP="00DB1FD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27AF">
        <w:rPr>
          <w:rFonts w:ascii="Times New Roman" w:hAnsi="Times New Roman" w:cs="Times New Roman"/>
          <w:b w:val="0"/>
          <w:sz w:val="24"/>
          <w:szCs w:val="24"/>
        </w:rPr>
        <w:t>1. Пост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>ановлением администрации округа Вологодской области № 25 от 11.01.2023</w:t>
      </w:r>
      <w:r w:rsidRPr="007A27AF">
        <w:rPr>
          <w:rFonts w:ascii="Times New Roman" w:hAnsi="Times New Roman" w:cs="Times New Roman"/>
          <w:b w:val="0"/>
          <w:sz w:val="24"/>
          <w:szCs w:val="24"/>
        </w:rPr>
        <w:t xml:space="preserve"> года Утверждено  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 xml:space="preserve">Положение  </w:t>
      </w:r>
      <w:r w:rsidR="00DB1FDA" w:rsidRPr="00DB1FDA">
        <w:rPr>
          <w:rFonts w:ascii="Times New Roman" w:hAnsi="Times New Roman" w:cs="Times New Roman"/>
          <w:b w:val="0"/>
          <w:sz w:val="24"/>
          <w:szCs w:val="24"/>
        </w:rPr>
        <w:t>об оплате труда работников учреждений культуры Бабушкинского муниципального округа</w:t>
      </w:r>
      <w:r w:rsidR="00A42D60">
        <w:rPr>
          <w:rFonts w:ascii="Times New Roman" w:hAnsi="Times New Roman" w:cs="Times New Roman"/>
          <w:b w:val="0"/>
          <w:sz w:val="24"/>
          <w:szCs w:val="24"/>
        </w:rPr>
        <w:t xml:space="preserve"> Вологодской области</w:t>
      </w:r>
      <w:r w:rsidR="00DB1FDA" w:rsidRPr="00DB1FDA">
        <w:rPr>
          <w:rFonts w:ascii="Times New Roman" w:hAnsi="Times New Roman" w:cs="Times New Roman"/>
          <w:b w:val="0"/>
          <w:sz w:val="24"/>
          <w:szCs w:val="24"/>
        </w:rPr>
        <w:t>, финансируемых из бюджета муниципального образования</w:t>
      </w:r>
      <w:r w:rsidR="00DB1FD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C5976" w:rsidRPr="007A27AF" w:rsidRDefault="007C5976" w:rsidP="007C597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2. Отношение средней заработной платы работников учреждений культуры </w:t>
      </w:r>
      <w:r w:rsidR="00A42D60">
        <w:rPr>
          <w:sz w:val="24"/>
          <w:szCs w:val="24"/>
        </w:rPr>
        <w:t>округа</w:t>
      </w:r>
      <w:r w:rsidRPr="007A27AF">
        <w:rPr>
          <w:sz w:val="24"/>
          <w:szCs w:val="24"/>
        </w:rPr>
        <w:t xml:space="preserve"> и средней заработной платы по экономике в Вологодской области составляет 100%. </w:t>
      </w:r>
    </w:p>
    <w:p w:rsidR="007C5976" w:rsidRPr="007A27AF" w:rsidRDefault="007C5976" w:rsidP="007C5976">
      <w:pPr>
        <w:ind w:firstLine="709"/>
        <w:jc w:val="both"/>
        <w:rPr>
          <w:bCs/>
          <w:color w:val="000000"/>
          <w:sz w:val="24"/>
          <w:szCs w:val="24"/>
        </w:rPr>
      </w:pPr>
      <w:r w:rsidRPr="007A27AF">
        <w:rPr>
          <w:sz w:val="24"/>
          <w:szCs w:val="24"/>
        </w:rPr>
        <w:t xml:space="preserve">В целях совершенствования оплаты труда </w:t>
      </w:r>
      <w:r w:rsidR="007D17A3">
        <w:rPr>
          <w:sz w:val="24"/>
          <w:szCs w:val="24"/>
        </w:rPr>
        <w:t>в</w:t>
      </w:r>
      <w:r w:rsidRPr="007A27AF">
        <w:rPr>
          <w:sz w:val="24"/>
          <w:szCs w:val="24"/>
        </w:rPr>
        <w:t>се руководители и работники учреждений культуры переведе</w:t>
      </w:r>
      <w:r w:rsidR="00422038">
        <w:rPr>
          <w:sz w:val="24"/>
          <w:szCs w:val="24"/>
        </w:rPr>
        <w:t xml:space="preserve">ны на «эффективный контракт». </w:t>
      </w:r>
      <w:r w:rsidRPr="007A27AF">
        <w:rPr>
          <w:sz w:val="24"/>
          <w:szCs w:val="24"/>
        </w:rPr>
        <w:t xml:space="preserve">Утверждена методика оценки  эффективности деятельности руководителей и работников учреждений. Независимая оценка качества услуг, предоставляемых учреждениями культуры, проводится один раз в три года.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 целью привлечения дополнительных денежных средств, учреждения культуры всегда активно принимают участие в различных целевых программах, проектах и грантах. </w:t>
      </w:r>
    </w:p>
    <w:p w:rsidR="007C5976" w:rsidRPr="007A27AF" w:rsidRDefault="007C5976" w:rsidP="007D17A3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7A27AF">
        <w:rPr>
          <w:color w:val="000000"/>
          <w:sz w:val="24"/>
          <w:szCs w:val="24"/>
          <w:shd w:val="clear" w:color="auto" w:fill="FFFFFF"/>
        </w:rPr>
        <w:t>В рамках градостроительных советов  рассматриваются и решаются важные социальные проблемы капитальным ремонтом и улучшением материально-технического состояния учреждений культуры.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 государственной программе Вол</w:t>
      </w:r>
      <w:r w:rsidR="007D17A3">
        <w:rPr>
          <w:sz w:val="24"/>
          <w:szCs w:val="24"/>
        </w:rPr>
        <w:t>огодской области «Р</w:t>
      </w:r>
      <w:r w:rsidRPr="007A27AF">
        <w:rPr>
          <w:sz w:val="24"/>
          <w:szCs w:val="24"/>
        </w:rPr>
        <w:t xml:space="preserve">азвитие </w:t>
      </w:r>
      <w:r w:rsidR="007D17A3">
        <w:rPr>
          <w:sz w:val="24"/>
          <w:szCs w:val="24"/>
        </w:rPr>
        <w:t xml:space="preserve">культуры, туризма </w:t>
      </w:r>
      <w:r w:rsidRPr="007A27AF">
        <w:rPr>
          <w:sz w:val="24"/>
          <w:szCs w:val="24"/>
        </w:rPr>
        <w:t xml:space="preserve">и архивного </w:t>
      </w:r>
      <w:r w:rsidR="007D17A3">
        <w:rPr>
          <w:sz w:val="24"/>
          <w:szCs w:val="24"/>
        </w:rPr>
        <w:t>дела Вологодской области на 2021-2025</w:t>
      </w:r>
      <w:r w:rsidRPr="007A27AF">
        <w:rPr>
          <w:sz w:val="24"/>
          <w:szCs w:val="24"/>
        </w:rPr>
        <w:t>» пополняются книжные фо</w:t>
      </w:r>
      <w:r w:rsidR="007D17A3">
        <w:rPr>
          <w:sz w:val="24"/>
          <w:szCs w:val="24"/>
        </w:rPr>
        <w:t>нды библиотек. В 2022 году</w:t>
      </w:r>
      <w:r w:rsidRPr="007A27AF">
        <w:rPr>
          <w:sz w:val="24"/>
          <w:szCs w:val="24"/>
        </w:rPr>
        <w:t xml:space="preserve"> реализован проект «Культурное пространство – новые возможности». На грантовые средства приобретено интерактивное оборудование.</w:t>
      </w:r>
    </w:p>
    <w:p w:rsidR="007C5976" w:rsidRPr="007A27AF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7A27AF">
        <w:rPr>
          <w:b/>
          <w:i/>
          <w:sz w:val="24"/>
          <w:szCs w:val="24"/>
        </w:rPr>
        <w:t xml:space="preserve">Культурно-досуговая деятельность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Штатная численность работников учреждения МБУК «</w:t>
      </w:r>
      <w:r w:rsidR="007D17A3">
        <w:rPr>
          <w:sz w:val="24"/>
          <w:szCs w:val="24"/>
        </w:rPr>
        <w:t>Центральный</w:t>
      </w:r>
      <w:r w:rsidR="009C3028">
        <w:rPr>
          <w:sz w:val="24"/>
          <w:szCs w:val="24"/>
        </w:rPr>
        <w:t xml:space="preserve"> Дом культуры» на 01.01.2023</w:t>
      </w:r>
      <w:r w:rsidRPr="007A27AF">
        <w:rPr>
          <w:sz w:val="24"/>
          <w:szCs w:val="24"/>
        </w:rPr>
        <w:t xml:space="preserve"> года составила 20 штатных единиц, фактическая численность работников – 35 человек. Высшее образование имеют 7 сотрудников, среднее – 28.</w:t>
      </w:r>
    </w:p>
    <w:p w:rsidR="007C5976" w:rsidRPr="007A27AF" w:rsidRDefault="009C3028" w:rsidP="007C59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МБУК «Ц</w:t>
      </w:r>
      <w:r w:rsidR="007C5976" w:rsidRPr="007A27AF">
        <w:rPr>
          <w:sz w:val="24"/>
          <w:szCs w:val="24"/>
        </w:rPr>
        <w:t>ДК» проводятся мероприятия различного характера и для всех возрастных категорий населения. Наиболее крупными ме</w:t>
      </w:r>
      <w:r>
        <w:rPr>
          <w:sz w:val="24"/>
          <w:szCs w:val="24"/>
        </w:rPr>
        <w:t xml:space="preserve">роприятиями являются: ежегодный </w:t>
      </w:r>
      <w:r w:rsidR="007C5976" w:rsidRPr="007A27AF">
        <w:rPr>
          <w:sz w:val="24"/>
          <w:szCs w:val="24"/>
        </w:rPr>
        <w:t xml:space="preserve">фестиваль </w:t>
      </w:r>
      <w:r>
        <w:rPr>
          <w:sz w:val="24"/>
          <w:szCs w:val="24"/>
        </w:rPr>
        <w:t>творчества молодежи «Лето мечты</w:t>
      </w:r>
      <w:r w:rsidR="007C5976" w:rsidRPr="007A27AF">
        <w:rPr>
          <w:sz w:val="24"/>
          <w:szCs w:val="24"/>
        </w:rPr>
        <w:t xml:space="preserve">», театрализованное представление «Масленица пришла, праздник принесла»,  Районный фестиваль творчества ветеранов «Родники Российских деревень», </w:t>
      </w:r>
      <w:r>
        <w:rPr>
          <w:sz w:val="24"/>
          <w:szCs w:val="24"/>
        </w:rPr>
        <w:t xml:space="preserve">межмуниципальный </w:t>
      </w:r>
      <w:r w:rsidR="007C5976" w:rsidRPr="007A27AF">
        <w:rPr>
          <w:sz w:val="24"/>
          <w:szCs w:val="24"/>
        </w:rPr>
        <w:t xml:space="preserve">фестиваль - конкурс танца «Свой стиль», День труда «Величие человека в труде», </w:t>
      </w:r>
      <w:r>
        <w:rPr>
          <w:sz w:val="24"/>
          <w:szCs w:val="24"/>
        </w:rPr>
        <w:t>муниципальный</w:t>
      </w:r>
      <w:r w:rsidR="007C5976" w:rsidRPr="007A27AF">
        <w:rPr>
          <w:sz w:val="24"/>
          <w:szCs w:val="24"/>
        </w:rPr>
        <w:t xml:space="preserve"> фестиваль творчества детей и молодежи «Звездный дождь»,  День деревни п. Демьяново «Троицкая», День деревни Косиково «Заговенская», День села Миньково «Ивановские гуляния», День Деревни Юркино «Прокопьевская», День посёлка Ида «Я здесь жи</w:t>
      </w:r>
      <w:r>
        <w:rPr>
          <w:sz w:val="24"/>
          <w:szCs w:val="24"/>
        </w:rPr>
        <w:t>ву, и край мне этот дорог!», муниципальный</w:t>
      </w:r>
      <w:r w:rsidR="007C5976" w:rsidRPr="007A27AF">
        <w:rPr>
          <w:sz w:val="24"/>
          <w:szCs w:val="24"/>
        </w:rPr>
        <w:t xml:space="preserve"> фестиваль русской песни «Костры Леденьги», Ветеранское подворье, Гастрономический фестиваль Белого гриба, конкурс «Ваше величество – Бабушка». </w:t>
      </w:r>
    </w:p>
    <w:p w:rsidR="007C5976" w:rsidRPr="007A27AF" w:rsidRDefault="00A42D60" w:rsidP="00F244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МБУК «Ц</w:t>
      </w:r>
      <w:r w:rsidR="007C5976" w:rsidRPr="007A27AF">
        <w:rPr>
          <w:sz w:val="24"/>
          <w:szCs w:val="24"/>
        </w:rPr>
        <w:t>ДК» работают 80 клубных формирований, где занимается более 1000 человек.</w:t>
      </w:r>
    </w:p>
    <w:p w:rsidR="007C5976" w:rsidRDefault="00A42D60" w:rsidP="007C59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Коллективы МБУК «Ц</w:t>
      </w:r>
      <w:r w:rsidR="007C5976" w:rsidRPr="007A27AF">
        <w:rPr>
          <w:sz w:val="24"/>
          <w:szCs w:val="24"/>
        </w:rPr>
        <w:t>ДК»  принимают участие в различных фестивалях и конкурсах</w:t>
      </w:r>
      <w:r w:rsidR="009C3028">
        <w:rPr>
          <w:sz w:val="24"/>
          <w:szCs w:val="24"/>
        </w:rPr>
        <w:t>.</w:t>
      </w:r>
    </w:p>
    <w:p w:rsidR="00AB75C5" w:rsidRDefault="00AB75C5" w:rsidP="007C5976">
      <w:pPr>
        <w:ind w:firstLine="709"/>
        <w:jc w:val="both"/>
        <w:rPr>
          <w:sz w:val="24"/>
          <w:szCs w:val="24"/>
        </w:rPr>
      </w:pPr>
    </w:p>
    <w:p w:rsidR="007C5976" w:rsidRPr="007A27AF" w:rsidRDefault="007C5976" w:rsidP="007C5976">
      <w:pPr>
        <w:ind w:firstLine="709"/>
        <w:jc w:val="both"/>
        <w:rPr>
          <w:b/>
          <w:i/>
          <w:sz w:val="24"/>
          <w:szCs w:val="24"/>
        </w:rPr>
      </w:pPr>
      <w:r w:rsidRPr="007A27AF">
        <w:rPr>
          <w:b/>
          <w:i/>
          <w:sz w:val="24"/>
          <w:szCs w:val="24"/>
        </w:rPr>
        <w:lastRenderedPageBreak/>
        <w:t>Музей</w:t>
      </w:r>
      <w:r w:rsidR="00AF2790" w:rsidRPr="007A27AF">
        <w:rPr>
          <w:b/>
          <w:i/>
          <w:sz w:val="24"/>
          <w:szCs w:val="24"/>
        </w:rPr>
        <w:t>ная деятельность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Штатная численность работников МБУК «Бабушкинский </w:t>
      </w:r>
      <w:r w:rsidR="009C3028">
        <w:rPr>
          <w:sz w:val="24"/>
          <w:szCs w:val="24"/>
        </w:rPr>
        <w:t>исторический музей</w:t>
      </w:r>
      <w:r w:rsidR="00A42D60">
        <w:rPr>
          <w:sz w:val="24"/>
          <w:szCs w:val="24"/>
        </w:rPr>
        <w:t>»</w:t>
      </w:r>
      <w:r w:rsidR="009C3028">
        <w:rPr>
          <w:sz w:val="24"/>
          <w:szCs w:val="24"/>
        </w:rPr>
        <w:t xml:space="preserve"> на 01.01.2023 года составила 2</w:t>
      </w:r>
      <w:r w:rsidRPr="007A27AF">
        <w:rPr>
          <w:sz w:val="24"/>
          <w:szCs w:val="24"/>
        </w:rPr>
        <w:t xml:space="preserve">,5 штатные единицы, фактическая численность работников – 3 человека. Высшее образование имеют 2 человека. Сотрудниками муниципального бюджетного учреждения культуры «Бабушкинский исторический музей»  проводится работа по сохранению истории </w:t>
      </w:r>
      <w:r w:rsidR="00A42D60">
        <w:rPr>
          <w:sz w:val="24"/>
          <w:szCs w:val="24"/>
        </w:rPr>
        <w:t>муниципального образования</w:t>
      </w:r>
      <w:r w:rsidRPr="007A27AF">
        <w:rPr>
          <w:sz w:val="24"/>
          <w:szCs w:val="24"/>
        </w:rPr>
        <w:t xml:space="preserve">. </w:t>
      </w:r>
    </w:p>
    <w:p w:rsidR="007C5976" w:rsidRPr="007A27AF" w:rsidRDefault="007C5976" w:rsidP="007C5976">
      <w:pPr>
        <w:ind w:firstLine="709"/>
        <w:jc w:val="both"/>
        <w:rPr>
          <w:rFonts w:eastAsia="Calibri"/>
          <w:sz w:val="24"/>
          <w:szCs w:val="24"/>
        </w:rPr>
      </w:pPr>
      <w:r w:rsidRPr="007A27AF">
        <w:rPr>
          <w:sz w:val="24"/>
          <w:szCs w:val="24"/>
        </w:rPr>
        <w:t>Фонды музея постоянно пополняются музейными предметами, архивными документами, справками, фотографиями, публикациями СМИ.</w:t>
      </w:r>
    </w:p>
    <w:p w:rsidR="007C5976" w:rsidRPr="007A27AF" w:rsidRDefault="007C5976" w:rsidP="007C5976">
      <w:pPr>
        <w:widowControl w:val="0"/>
        <w:shd w:val="clear" w:color="auto" w:fill="FFFFFF"/>
        <w:spacing w:before="120" w:line="274" w:lineRule="exact"/>
        <w:ind w:firstLine="709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7A27AF">
        <w:rPr>
          <w:rFonts w:eastAsia="Calibri"/>
          <w:b/>
          <w:i/>
          <w:sz w:val="24"/>
          <w:szCs w:val="24"/>
          <w:shd w:val="clear" w:color="auto" w:fill="FFFFFF"/>
        </w:rPr>
        <w:t xml:space="preserve">Библиотечная деятельность </w:t>
      </w:r>
    </w:p>
    <w:p w:rsidR="007C5976" w:rsidRPr="007A27AF" w:rsidRDefault="007C5976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Штатная численность М</w:t>
      </w:r>
      <w:r w:rsidR="009C3028">
        <w:rPr>
          <w:sz w:val="24"/>
          <w:szCs w:val="24"/>
        </w:rPr>
        <w:t>К</w:t>
      </w:r>
      <w:r w:rsidRPr="007A27AF">
        <w:rPr>
          <w:sz w:val="24"/>
          <w:szCs w:val="24"/>
        </w:rPr>
        <w:t>УК  «Бабушкинская централизова</w:t>
      </w:r>
      <w:r w:rsidR="00F31EC0">
        <w:rPr>
          <w:sz w:val="24"/>
          <w:szCs w:val="24"/>
        </w:rPr>
        <w:t>нная библиотечная система» на 01.01.2023</w:t>
      </w:r>
      <w:r w:rsidRPr="007A27AF">
        <w:rPr>
          <w:sz w:val="24"/>
          <w:szCs w:val="24"/>
        </w:rPr>
        <w:t xml:space="preserve"> года составила 16 штатных единиц, фактическая численность работников – 19 человек. Высшее образование имеют 3 сотрудника, среднее </w:t>
      </w:r>
      <w:r w:rsidR="00F244C3" w:rsidRPr="007A27AF">
        <w:rPr>
          <w:sz w:val="24"/>
          <w:szCs w:val="24"/>
        </w:rPr>
        <w:t>профессиональное</w:t>
      </w:r>
      <w:r w:rsidRPr="007A27AF">
        <w:rPr>
          <w:sz w:val="24"/>
          <w:szCs w:val="24"/>
        </w:rPr>
        <w:t xml:space="preserve"> - 14 сотрудников. В</w:t>
      </w:r>
      <w:r w:rsidR="00F244C3" w:rsidRPr="007A27AF">
        <w:rPr>
          <w:sz w:val="24"/>
          <w:szCs w:val="24"/>
        </w:rPr>
        <w:t xml:space="preserve"> своей </w:t>
      </w:r>
      <w:r w:rsidRPr="007A27AF">
        <w:rPr>
          <w:sz w:val="24"/>
          <w:szCs w:val="24"/>
        </w:rPr>
        <w:t>М</w:t>
      </w:r>
      <w:r w:rsidR="00F31EC0">
        <w:rPr>
          <w:sz w:val="24"/>
          <w:szCs w:val="24"/>
        </w:rPr>
        <w:t>КУК «Б</w:t>
      </w:r>
      <w:r w:rsidRPr="007A27AF">
        <w:rPr>
          <w:sz w:val="24"/>
          <w:szCs w:val="24"/>
        </w:rPr>
        <w:t xml:space="preserve">ЦБС» имеет 1 </w:t>
      </w:r>
      <w:r w:rsidR="00F31EC0">
        <w:rPr>
          <w:sz w:val="24"/>
          <w:szCs w:val="24"/>
        </w:rPr>
        <w:t>центральную</w:t>
      </w:r>
      <w:r w:rsidRPr="007A27AF">
        <w:rPr>
          <w:sz w:val="24"/>
          <w:szCs w:val="24"/>
        </w:rPr>
        <w:t xml:space="preserve"> библиотеку, 5 сельских филиа</w:t>
      </w:r>
      <w:r w:rsidR="00F31EC0">
        <w:rPr>
          <w:sz w:val="24"/>
          <w:szCs w:val="24"/>
        </w:rPr>
        <w:t>лов и 2</w:t>
      </w:r>
      <w:r w:rsidR="00F244C3" w:rsidRPr="007A27AF">
        <w:rPr>
          <w:sz w:val="24"/>
          <w:szCs w:val="24"/>
        </w:rPr>
        <w:t xml:space="preserve"> библиотечных пункта</w:t>
      </w:r>
      <w:r w:rsidR="00F31EC0">
        <w:rPr>
          <w:sz w:val="24"/>
          <w:szCs w:val="24"/>
        </w:rPr>
        <w:t xml:space="preserve"> выдачи книг</w:t>
      </w:r>
      <w:r w:rsidR="00F244C3" w:rsidRPr="007A27AF">
        <w:rPr>
          <w:sz w:val="24"/>
          <w:szCs w:val="24"/>
        </w:rPr>
        <w:t>.</w:t>
      </w:r>
      <w:r w:rsidR="009A4F4A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>Сущность</w:t>
      </w:r>
      <w:r w:rsidR="009A4F4A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>каждой</w:t>
      </w:r>
      <w:r w:rsidR="009A4F4A">
        <w:rPr>
          <w:sz w:val="24"/>
          <w:szCs w:val="24"/>
        </w:rPr>
        <w:t xml:space="preserve"> </w:t>
      </w:r>
      <w:r w:rsidR="00F244C3" w:rsidRPr="007A27AF">
        <w:rPr>
          <w:sz w:val="24"/>
          <w:szCs w:val="24"/>
        </w:rPr>
        <w:t xml:space="preserve">из библиотек </w:t>
      </w:r>
      <w:r w:rsidRPr="007A27AF">
        <w:rPr>
          <w:sz w:val="24"/>
          <w:szCs w:val="24"/>
        </w:rPr>
        <w:t xml:space="preserve">проявляется </w:t>
      </w:r>
      <w:r w:rsidR="00F244C3" w:rsidRPr="007A27AF">
        <w:rPr>
          <w:sz w:val="24"/>
          <w:szCs w:val="24"/>
        </w:rPr>
        <w:t xml:space="preserve">в </w:t>
      </w:r>
      <w:r w:rsidRPr="007A27AF">
        <w:rPr>
          <w:sz w:val="24"/>
          <w:szCs w:val="24"/>
        </w:rPr>
        <w:t xml:space="preserve">удовлетворении культурных и информационных потребностей населения. </w:t>
      </w:r>
    </w:p>
    <w:p w:rsidR="007C5976" w:rsidRPr="007A27AF" w:rsidRDefault="00F244C3" w:rsidP="007C5976">
      <w:pPr>
        <w:ind w:firstLine="709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Услугами  библиотек М</w:t>
      </w:r>
      <w:r w:rsidR="00F31EC0">
        <w:rPr>
          <w:sz w:val="24"/>
          <w:szCs w:val="24"/>
        </w:rPr>
        <w:t>К</w:t>
      </w:r>
      <w:r w:rsidRPr="007A27AF">
        <w:rPr>
          <w:sz w:val="24"/>
          <w:szCs w:val="24"/>
        </w:rPr>
        <w:t>УК</w:t>
      </w:r>
      <w:r w:rsidR="00F31EC0">
        <w:rPr>
          <w:sz w:val="24"/>
          <w:szCs w:val="24"/>
        </w:rPr>
        <w:t xml:space="preserve"> «Бабушкинская </w:t>
      </w:r>
      <w:r w:rsidRPr="007A27AF">
        <w:rPr>
          <w:sz w:val="24"/>
          <w:szCs w:val="24"/>
        </w:rPr>
        <w:t xml:space="preserve">ЦБС» ежегодно пользуются </w:t>
      </w:r>
      <w:r w:rsidR="007C5976" w:rsidRPr="007A27AF">
        <w:rPr>
          <w:sz w:val="24"/>
          <w:szCs w:val="24"/>
        </w:rPr>
        <w:t xml:space="preserve">около 50% населения.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Для жителей района характерен рост социально-демографических проблем, характеризуемых слабой социальной обеспеченностью населения и утечкой молодежи в крупные города, рост численности людей старшего возраста.</w:t>
      </w:r>
    </w:p>
    <w:p w:rsidR="00B422F9" w:rsidRDefault="00F31EC0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</w:t>
      </w:r>
      <w:r w:rsidR="009153DC">
        <w:rPr>
          <w:color w:val="000000"/>
        </w:rPr>
        <w:t>рамках регионального проекта «Культурная среда»  проведены капитальные ремонты зданий</w:t>
      </w:r>
      <w:r w:rsidR="007C5976" w:rsidRPr="007A27AF">
        <w:rPr>
          <w:color w:val="000000"/>
        </w:rPr>
        <w:t xml:space="preserve"> сельских учреждений культуры</w:t>
      </w:r>
      <w:r w:rsidR="00B422F9">
        <w:rPr>
          <w:color w:val="000000"/>
        </w:rPr>
        <w:t xml:space="preserve"> и </w:t>
      </w:r>
      <w:r w:rsidR="00B422F9" w:rsidRPr="00B422F9">
        <w:rPr>
          <w:color w:val="000000"/>
        </w:rPr>
        <w:t>здания МБУК «Бабушкинск</w:t>
      </w:r>
      <w:r w:rsidR="00B422F9">
        <w:rPr>
          <w:color w:val="000000"/>
        </w:rPr>
        <w:t xml:space="preserve">ий районный исторический музей». </w:t>
      </w:r>
    </w:p>
    <w:p w:rsidR="007C5976" w:rsidRPr="007A27AF" w:rsidRDefault="007C5976" w:rsidP="00B422F9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Большая часть учреждений нуждается в обеспеченности специальным оборудованием: свето</w:t>
      </w:r>
      <w:r w:rsidR="00422038">
        <w:rPr>
          <w:color w:val="000000"/>
        </w:rPr>
        <w:t>-</w:t>
      </w:r>
      <w:r w:rsidRPr="007A27AF">
        <w:rPr>
          <w:color w:val="000000"/>
        </w:rPr>
        <w:t>зв</w:t>
      </w:r>
      <w:r w:rsidR="00422038">
        <w:rPr>
          <w:color w:val="000000"/>
        </w:rPr>
        <w:t>ука-</w:t>
      </w:r>
      <w:r w:rsidRPr="007A27AF">
        <w:rPr>
          <w:color w:val="000000"/>
        </w:rPr>
        <w:t>техническим, одеждой сцены, костюмами, музыкальными инструментами. Недостаточное техническое оснащение музея, а так же  низкий температурный режим в холодный период времени.</w:t>
      </w:r>
      <w:r w:rsidR="009A4F4A">
        <w:rPr>
          <w:color w:val="000000"/>
        </w:rPr>
        <w:t xml:space="preserve"> </w:t>
      </w:r>
      <w:r w:rsidRPr="007A27AF">
        <w:t>Несоответствие качественного и видового состава библиотечных фондов потребностям пользователей.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Следует продолжить работу над формированием  привлекател</w:t>
      </w:r>
      <w:r w:rsidR="00B422F9">
        <w:rPr>
          <w:color w:val="000000"/>
        </w:rPr>
        <w:t>ьности культурного имиджа муниципального образования</w:t>
      </w:r>
      <w:r w:rsidRPr="007A27AF">
        <w:rPr>
          <w:color w:val="000000"/>
        </w:rPr>
        <w:t xml:space="preserve">.  </w:t>
      </w:r>
    </w:p>
    <w:p w:rsidR="007C5976" w:rsidRPr="007A27AF" w:rsidRDefault="007C5976" w:rsidP="007C5976">
      <w:pPr>
        <w:ind w:firstLine="567"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Кадровый потенциал работников культуры не в полном объеме соответствует современному уровню возникающих проблем в социально-культурной сфере. Усиливается тенденция старения кадров, работа в сфере культуры становится все менее привлекательной для молодых специалистов. Следует продолжить работу по профессиональному переобучению и переквалификации работников культуры, привлечению молодых специалистов. 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 xml:space="preserve">Продолжается работа над формированием социокультурной активности молодежи, участия её в формировании новых культурных ценностей. 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A27AF">
        <w:rPr>
          <w:color w:val="000000"/>
        </w:rPr>
        <w:t>Следует выделить три наиболее важных проблемы, которые требуют решения в сфере культуры: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1. Слабая материально-техническая</w:t>
      </w:r>
      <w:r w:rsidR="004E5348">
        <w:rPr>
          <w:color w:val="000000"/>
        </w:rPr>
        <w:t xml:space="preserve"> база учреждений культуры</w:t>
      </w:r>
      <w:r w:rsidRPr="007A27AF">
        <w:rPr>
          <w:color w:val="000000"/>
        </w:rPr>
        <w:t>;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2. Недостаток квалифицированных кадров;</w:t>
      </w:r>
    </w:p>
    <w:p w:rsidR="007C5976" w:rsidRPr="007A27AF" w:rsidRDefault="007C5976" w:rsidP="007C5976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  <w:r w:rsidRPr="007A27AF">
        <w:rPr>
          <w:color w:val="000000"/>
        </w:rPr>
        <w:t>3. Низкий уровень социокультурной активности населения.</w:t>
      </w:r>
    </w:p>
    <w:p w:rsidR="00854EEC" w:rsidRPr="007A27AF" w:rsidRDefault="00854EEC" w:rsidP="00854EEC">
      <w:pPr>
        <w:pStyle w:val="a8"/>
        <w:shd w:val="clear" w:color="auto" w:fill="FFFFFF"/>
        <w:spacing w:before="0" w:beforeAutospacing="0" w:after="0" w:afterAutospacing="0"/>
        <w:ind w:firstLine="113"/>
        <w:jc w:val="both"/>
        <w:rPr>
          <w:color w:val="000000"/>
        </w:rPr>
      </w:pPr>
    </w:p>
    <w:p w:rsidR="00C455FD" w:rsidRPr="00C455FD" w:rsidRDefault="00C455FD" w:rsidP="00C455FD">
      <w:pPr>
        <w:pStyle w:val="a3"/>
        <w:numPr>
          <w:ilvl w:val="0"/>
          <w:numId w:val="30"/>
        </w:numPr>
        <w:jc w:val="center"/>
        <w:rPr>
          <w:b/>
          <w:sz w:val="24"/>
          <w:szCs w:val="24"/>
        </w:rPr>
      </w:pPr>
      <w:r w:rsidRPr="00C455FD">
        <w:rPr>
          <w:b/>
          <w:sz w:val="24"/>
          <w:szCs w:val="24"/>
        </w:rPr>
        <w:t>Приоритеты, цели</w:t>
      </w:r>
      <w:r w:rsidR="00C6543E" w:rsidRPr="00C455FD">
        <w:rPr>
          <w:b/>
          <w:sz w:val="24"/>
          <w:szCs w:val="24"/>
        </w:rPr>
        <w:t xml:space="preserve">, задачи </w:t>
      </w:r>
      <w:r w:rsidRPr="00C455FD">
        <w:rPr>
          <w:b/>
          <w:sz w:val="24"/>
          <w:szCs w:val="24"/>
        </w:rPr>
        <w:t>подпрограммы №1</w:t>
      </w:r>
    </w:p>
    <w:p w:rsidR="00F04A3A" w:rsidRPr="007A27AF" w:rsidRDefault="00C6543E" w:rsidP="00C6543E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Целью подпрограммы №1 является </w:t>
      </w:r>
      <w:r w:rsidR="00F04A3A" w:rsidRPr="007A27AF">
        <w:rPr>
          <w:sz w:val="24"/>
          <w:szCs w:val="24"/>
        </w:rPr>
        <w:t>создание благоприятных условий для формирования духовно-нравственных и культурных ориентиров населения Баб</w:t>
      </w:r>
      <w:r w:rsidR="00B422F9">
        <w:rPr>
          <w:sz w:val="24"/>
          <w:szCs w:val="24"/>
        </w:rPr>
        <w:t>ушкинского муниципального округа</w:t>
      </w:r>
      <w:r w:rsidR="00F04A3A" w:rsidRPr="007A27AF">
        <w:rPr>
          <w:sz w:val="24"/>
          <w:szCs w:val="24"/>
        </w:rPr>
        <w:t xml:space="preserve">, обеспечение гармоничного развития личности посредством развития сферы культуры, укрепления материально-технической базы учреждений культуры </w:t>
      </w:r>
      <w:r w:rsidR="004E5348">
        <w:rPr>
          <w:sz w:val="24"/>
          <w:szCs w:val="24"/>
        </w:rPr>
        <w:t>муниципального образования</w:t>
      </w:r>
      <w:r w:rsidR="00F04A3A" w:rsidRPr="007A27AF">
        <w:rPr>
          <w:sz w:val="24"/>
          <w:szCs w:val="24"/>
        </w:rPr>
        <w:t xml:space="preserve">. </w:t>
      </w:r>
    </w:p>
    <w:p w:rsidR="00C6543E" w:rsidRPr="007A27AF" w:rsidRDefault="00C6543E" w:rsidP="00C6543E">
      <w:pPr>
        <w:ind w:firstLine="540"/>
        <w:jc w:val="both"/>
        <w:rPr>
          <w:color w:val="FF0000"/>
          <w:sz w:val="24"/>
          <w:szCs w:val="24"/>
        </w:rPr>
      </w:pPr>
      <w:r w:rsidRPr="007A27AF">
        <w:rPr>
          <w:sz w:val="24"/>
          <w:szCs w:val="24"/>
        </w:rPr>
        <w:lastRenderedPageBreak/>
        <w:t>Подпрограмма №1 предусматривает решение следующих задач: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1.</w:t>
      </w:r>
      <w:r w:rsidRPr="0008701A">
        <w:rPr>
          <w:sz w:val="24"/>
          <w:szCs w:val="24"/>
        </w:rPr>
        <w:tab/>
        <w:t>Создать условия для самореализации и творческого потенциала  работников сферы культуры.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2.</w:t>
      </w:r>
      <w:r w:rsidRPr="0008701A">
        <w:rPr>
          <w:sz w:val="24"/>
          <w:szCs w:val="24"/>
        </w:rPr>
        <w:tab/>
        <w:t>Обеспечить доступность услуг в области культурно-досуговой деятельности для различных категорий населения.</w:t>
      </w:r>
    </w:p>
    <w:p w:rsidR="0008701A" w:rsidRP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3.</w:t>
      </w:r>
      <w:r w:rsidRPr="0008701A">
        <w:rPr>
          <w:sz w:val="24"/>
          <w:szCs w:val="24"/>
        </w:rPr>
        <w:tab/>
        <w:t>Обеспечить библиотечное обслуживание населения с учётом потребностей и интересов, различных социально-возрастных групп.</w:t>
      </w:r>
    </w:p>
    <w:p w:rsidR="0008701A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08701A">
        <w:rPr>
          <w:sz w:val="24"/>
          <w:szCs w:val="24"/>
        </w:rPr>
        <w:t>4.</w:t>
      </w:r>
      <w:r w:rsidRPr="0008701A">
        <w:rPr>
          <w:sz w:val="24"/>
          <w:szCs w:val="24"/>
        </w:rPr>
        <w:tab/>
        <w:t xml:space="preserve"> Создать условия для хранения, выявления и собирания, изучения и публикации музейных предметов и музейных коллекций.</w:t>
      </w:r>
    </w:p>
    <w:p w:rsidR="00C6543E" w:rsidRPr="007A27AF" w:rsidRDefault="00C6543E" w:rsidP="00C6543E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1A70C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1: 202</w:t>
      </w:r>
      <w:r w:rsidR="00B33CA3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>-202</w:t>
      </w:r>
      <w:r w:rsidR="00B33CA3" w:rsidRPr="007A27AF">
        <w:rPr>
          <w:sz w:val="24"/>
          <w:szCs w:val="24"/>
        </w:rPr>
        <w:t>6</w:t>
      </w:r>
      <w:r w:rsidRPr="007A27AF">
        <w:rPr>
          <w:sz w:val="24"/>
          <w:szCs w:val="24"/>
        </w:rPr>
        <w:t xml:space="preserve"> годы.</w:t>
      </w:r>
    </w:p>
    <w:p w:rsidR="00C6543E" w:rsidRPr="007A27AF" w:rsidRDefault="00C6543E" w:rsidP="00C6543E">
      <w:pPr>
        <w:ind w:firstLine="540"/>
        <w:jc w:val="both"/>
        <w:rPr>
          <w:sz w:val="24"/>
          <w:szCs w:val="24"/>
        </w:rPr>
      </w:pPr>
    </w:p>
    <w:p w:rsidR="0008701A" w:rsidRDefault="0008701A" w:rsidP="0008701A">
      <w:pPr>
        <w:pStyle w:val="a3"/>
        <w:numPr>
          <w:ilvl w:val="0"/>
          <w:numId w:val="14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показатели</w:t>
      </w:r>
    </w:p>
    <w:p w:rsidR="0008701A" w:rsidRDefault="0008701A" w:rsidP="0008701A">
      <w:pPr>
        <w:pStyle w:val="a3"/>
        <w:ind w:left="708"/>
        <w:rPr>
          <w:sz w:val="24"/>
          <w:szCs w:val="24"/>
        </w:rPr>
      </w:pPr>
      <w:r w:rsidRPr="0008701A">
        <w:rPr>
          <w:sz w:val="24"/>
          <w:szCs w:val="24"/>
        </w:rPr>
        <w:t>Перечень целевых показателей подпрограммы №1</w:t>
      </w:r>
      <w:r>
        <w:rPr>
          <w:sz w:val="24"/>
          <w:szCs w:val="24"/>
        </w:rPr>
        <w:t>: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1.</w:t>
      </w:r>
      <w:r w:rsidRPr="008610C3">
        <w:rPr>
          <w:sz w:val="24"/>
          <w:szCs w:val="24"/>
        </w:rPr>
        <w:tab/>
        <w:t xml:space="preserve">Отношение средней заработной платы работников учреждений культуры к средней заработной плате по Вологодской области (%). 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2.</w:t>
      </w:r>
      <w:r w:rsidRPr="008610C3">
        <w:rPr>
          <w:sz w:val="24"/>
          <w:szCs w:val="24"/>
        </w:rPr>
        <w:tab/>
        <w:t>Количество участников культурно-досуговых мероприятий (чел).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3.</w:t>
      </w:r>
      <w:r w:rsidRPr="008610C3">
        <w:rPr>
          <w:sz w:val="24"/>
          <w:szCs w:val="24"/>
        </w:rPr>
        <w:tab/>
        <w:t>Количество участников клубных формирований в расчете на 1 тыс. человек (чел.).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4.</w:t>
      </w:r>
      <w:r w:rsidRPr="008610C3">
        <w:rPr>
          <w:sz w:val="24"/>
          <w:szCs w:val="24"/>
        </w:rPr>
        <w:tab/>
        <w:t>Доля библиотечных фондов, занесенных в электронный каталог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5.</w:t>
      </w:r>
      <w:r w:rsidRPr="008610C3">
        <w:rPr>
          <w:sz w:val="24"/>
          <w:szCs w:val="24"/>
        </w:rPr>
        <w:tab/>
        <w:t>Доля общедоступных библиотек округа, оснащенных компьютерным оборудованием и доступом в сеть Интернет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6.</w:t>
      </w:r>
      <w:r w:rsidRPr="008610C3">
        <w:rPr>
          <w:sz w:val="24"/>
          <w:szCs w:val="24"/>
        </w:rPr>
        <w:tab/>
        <w:t>Количество посещений на одного жителя общедоступных библиотек по итогам года (%).</w:t>
      </w:r>
    </w:p>
    <w:p w:rsidR="0008701A" w:rsidRPr="008610C3" w:rsidRDefault="0008701A" w:rsidP="0008701A">
      <w:pPr>
        <w:pStyle w:val="a3"/>
        <w:ind w:left="0" w:firstLine="709"/>
        <w:jc w:val="both"/>
        <w:rPr>
          <w:sz w:val="24"/>
          <w:szCs w:val="24"/>
        </w:rPr>
      </w:pPr>
      <w:r w:rsidRPr="008610C3">
        <w:rPr>
          <w:sz w:val="24"/>
          <w:szCs w:val="24"/>
        </w:rPr>
        <w:t>7.</w:t>
      </w:r>
      <w:r w:rsidRPr="008610C3">
        <w:rPr>
          <w:sz w:val="24"/>
          <w:szCs w:val="24"/>
        </w:rPr>
        <w:tab/>
        <w:t>Количество музейных предметов внесенных в Государственный  каталог Музейного фонда  РФ (шт.).</w:t>
      </w:r>
    </w:p>
    <w:p w:rsidR="0008701A" w:rsidRDefault="0008701A" w:rsidP="0008701A">
      <w:pPr>
        <w:pStyle w:val="a3"/>
        <w:ind w:left="0" w:firstLine="709"/>
        <w:rPr>
          <w:sz w:val="24"/>
          <w:szCs w:val="24"/>
        </w:rPr>
      </w:pPr>
      <w:r w:rsidRPr="008610C3">
        <w:rPr>
          <w:sz w:val="24"/>
          <w:szCs w:val="24"/>
        </w:rPr>
        <w:t>8.</w:t>
      </w:r>
      <w:r w:rsidRPr="008610C3">
        <w:rPr>
          <w:sz w:val="24"/>
          <w:szCs w:val="24"/>
        </w:rPr>
        <w:tab/>
        <w:t>Количество граждан различных социально-возрастных категорий, получивших доступ к культурным, музейным ценностям (чел).</w:t>
      </w:r>
    </w:p>
    <w:p w:rsidR="0008701A" w:rsidRPr="007A27AF" w:rsidRDefault="0008701A" w:rsidP="0008701A">
      <w:pPr>
        <w:pStyle w:val="a3"/>
        <w:snapToGrid w:val="0"/>
        <w:ind w:left="142" w:firstLine="578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Сведения о целевых показателях (индикаторах) подпрограммы №</w:t>
      </w:r>
      <w:r>
        <w:rPr>
          <w:sz w:val="24"/>
          <w:szCs w:val="24"/>
        </w:rPr>
        <w:t>1 представлены в приложении 2</w:t>
      </w:r>
      <w:r w:rsidRPr="007A27AF">
        <w:rPr>
          <w:sz w:val="24"/>
          <w:szCs w:val="24"/>
        </w:rPr>
        <w:t xml:space="preserve"> к подпрограмме №1 муниципальной программы. </w:t>
      </w:r>
    </w:p>
    <w:p w:rsidR="0008701A" w:rsidRPr="0008701A" w:rsidRDefault="0008701A" w:rsidP="0008701A">
      <w:pPr>
        <w:pStyle w:val="a3"/>
        <w:ind w:left="708"/>
        <w:rPr>
          <w:sz w:val="24"/>
          <w:szCs w:val="24"/>
        </w:rPr>
      </w:pPr>
    </w:p>
    <w:p w:rsidR="0008701A" w:rsidRDefault="0008701A" w:rsidP="0008701A">
      <w:pPr>
        <w:pStyle w:val="a3"/>
        <w:ind w:left="1800"/>
        <w:rPr>
          <w:b/>
          <w:sz w:val="24"/>
          <w:szCs w:val="24"/>
        </w:rPr>
      </w:pPr>
    </w:p>
    <w:p w:rsidR="0008701A" w:rsidRDefault="0008701A" w:rsidP="0008701A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08701A">
        <w:rPr>
          <w:b/>
          <w:sz w:val="24"/>
          <w:szCs w:val="24"/>
        </w:rPr>
        <w:t>Характеристика основных мероприятий подпрограммы №1.</w:t>
      </w:r>
    </w:p>
    <w:p w:rsidR="009D5533" w:rsidRPr="009D5533" w:rsidRDefault="009D5533" w:rsidP="00422038">
      <w:pPr>
        <w:pStyle w:val="a3"/>
        <w:ind w:left="0" w:firstLine="567"/>
        <w:jc w:val="both"/>
        <w:rPr>
          <w:sz w:val="24"/>
          <w:szCs w:val="24"/>
        </w:rPr>
      </w:pPr>
      <w:r w:rsidRPr="009D5533">
        <w:rPr>
          <w:sz w:val="24"/>
          <w:szCs w:val="24"/>
        </w:rPr>
        <w:t>Для достижения цели и решения задач подпрограммы №1 необходимо реализовать ряд основных мероприятий: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8701A" w:rsidRPr="0008701A">
        <w:rPr>
          <w:sz w:val="24"/>
          <w:szCs w:val="24"/>
        </w:rPr>
        <w:t>редоставление услуг населению в области культурно-досуговой деятельности;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азвитие муниципальных учреждений культуры в части укрепления материально-технической базы и оснащения оборудованием культурно-досуговых учреждений;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08701A" w:rsidRPr="0008701A">
        <w:rPr>
          <w:sz w:val="24"/>
          <w:szCs w:val="24"/>
        </w:rPr>
        <w:t>апитальный ремонт учреждений культуры в рамках реализации регионального проекта «Культурная среда;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еализация регионального проекта «Творческие люди»;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08701A" w:rsidRPr="0008701A">
        <w:rPr>
          <w:sz w:val="24"/>
          <w:szCs w:val="24"/>
        </w:rPr>
        <w:t xml:space="preserve">иблиотечное информационно-справочное обслуживание населения; 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>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фондов;</w:t>
      </w:r>
    </w:p>
    <w:p w:rsidR="0008701A" w:rsidRP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8701A" w:rsidRPr="0008701A">
        <w:rPr>
          <w:sz w:val="24"/>
          <w:szCs w:val="24"/>
        </w:rPr>
        <w:t>существление музейной деятельности;</w:t>
      </w:r>
    </w:p>
    <w:p w:rsidR="0008701A" w:rsidRDefault="009D5533" w:rsidP="00422038">
      <w:pPr>
        <w:pStyle w:val="a3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8701A" w:rsidRPr="0008701A">
        <w:rPr>
          <w:sz w:val="24"/>
          <w:szCs w:val="24"/>
        </w:rPr>
        <w:t xml:space="preserve">азвитие муниципальных учреждений культуры в части укрепления материально-технической базы </w:t>
      </w:r>
      <w:r>
        <w:rPr>
          <w:sz w:val="24"/>
          <w:szCs w:val="24"/>
        </w:rPr>
        <w:t>и оснащения оборудованием музея.</w:t>
      </w:r>
    </w:p>
    <w:p w:rsidR="00AB75C5" w:rsidRPr="0008701A" w:rsidRDefault="00AB75C5" w:rsidP="00C255A6">
      <w:pPr>
        <w:pStyle w:val="a3"/>
        <w:ind w:left="567"/>
        <w:rPr>
          <w:sz w:val="24"/>
          <w:szCs w:val="24"/>
        </w:rPr>
      </w:pPr>
    </w:p>
    <w:p w:rsidR="0008701A" w:rsidRPr="0008701A" w:rsidRDefault="0008701A" w:rsidP="0008701A">
      <w:pPr>
        <w:pStyle w:val="a3"/>
        <w:ind w:left="0"/>
        <w:rPr>
          <w:sz w:val="24"/>
          <w:szCs w:val="24"/>
        </w:rPr>
      </w:pPr>
    </w:p>
    <w:p w:rsidR="00244F63" w:rsidRPr="007A27AF" w:rsidRDefault="00244F63" w:rsidP="008A3C4D">
      <w:pPr>
        <w:pStyle w:val="a3"/>
        <w:numPr>
          <w:ilvl w:val="0"/>
          <w:numId w:val="14"/>
        </w:numPr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 xml:space="preserve">Финансовое обеспечение реализации подпрограммы </w:t>
      </w:r>
      <w:r w:rsidR="007C5976" w:rsidRPr="007A27AF">
        <w:rPr>
          <w:b/>
          <w:sz w:val="24"/>
          <w:szCs w:val="24"/>
        </w:rPr>
        <w:t>№</w:t>
      </w:r>
      <w:r w:rsidRPr="007A27AF">
        <w:rPr>
          <w:b/>
          <w:sz w:val="24"/>
          <w:szCs w:val="24"/>
        </w:rPr>
        <w:t>1</w:t>
      </w:r>
    </w:p>
    <w:p w:rsidR="007C5976" w:rsidRPr="007A27AF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Финансирование Программы осуществляется за счет межбюджетных трансфертов, предоставляемых из  средств бюджетов всех уровней (федеральный, областной, районный)  в соответствии с Бюджетным кодексом РФ  объём бюджетных ассигнований на реализацию подпрограммы №1 составляет </w:t>
      </w:r>
      <w:r w:rsidR="00BD59DF">
        <w:rPr>
          <w:b/>
          <w:color w:val="000000" w:themeColor="text1"/>
          <w:sz w:val="24"/>
          <w:szCs w:val="24"/>
        </w:rPr>
        <w:t xml:space="preserve">293 634,5 </w:t>
      </w:r>
      <w:r w:rsidR="00FA21B1" w:rsidRPr="00ED1CBD">
        <w:rPr>
          <w:color w:val="000000" w:themeColor="text1"/>
          <w:sz w:val="24"/>
          <w:szCs w:val="24"/>
        </w:rPr>
        <w:t>тыс.</w:t>
      </w:r>
      <w:r w:rsidR="007A27AF" w:rsidRPr="00ED1CBD">
        <w:rPr>
          <w:color w:val="000000" w:themeColor="text1"/>
          <w:sz w:val="24"/>
          <w:szCs w:val="24"/>
        </w:rPr>
        <w:t xml:space="preserve"> </w:t>
      </w:r>
      <w:r w:rsidR="007A27AF">
        <w:rPr>
          <w:sz w:val="24"/>
          <w:szCs w:val="24"/>
        </w:rPr>
        <w:t xml:space="preserve">рублей: 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2022 год – </w:t>
      </w:r>
      <w:r w:rsidR="00177CC5">
        <w:rPr>
          <w:sz w:val="24"/>
          <w:szCs w:val="24"/>
        </w:rPr>
        <w:t>61267,2</w:t>
      </w:r>
      <w:r w:rsidRPr="007A27AF">
        <w:rPr>
          <w:sz w:val="24"/>
          <w:szCs w:val="24"/>
        </w:rPr>
        <w:t xml:space="preserve"> тысяч рублей;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2023 год – </w:t>
      </w:r>
      <w:r w:rsidR="00177CC5">
        <w:rPr>
          <w:sz w:val="24"/>
          <w:szCs w:val="24"/>
        </w:rPr>
        <w:t>60100,4</w:t>
      </w:r>
      <w:r w:rsidRPr="007A27AF">
        <w:rPr>
          <w:sz w:val="24"/>
          <w:szCs w:val="24"/>
        </w:rPr>
        <w:t xml:space="preserve"> тысяч рублей;</w:t>
      </w:r>
    </w:p>
    <w:p w:rsidR="007A27AF" w:rsidRP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2024 год – </w:t>
      </w:r>
      <w:r w:rsidR="00ED1CBD">
        <w:rPr>
          <w:sz w:val="24"/>
          <w:szCs w:val="24"/>
        </w:rPr>
        <w:t>81690,0</w:t>
      </w:r>
      <w:r w:rsidRPr="007A27AF">
        <w:rPr>
          <w:sz w:val="24"/>
          <w:szCs w:val="24"/>
        </w:rPr>
        <w:t xml:space="preserve"> тысяч рублей;</w:t>
      </w:r>
    </w:p>
    <w:p w:rsidR="007A27AF" w:rsidRPr="007A27AF" w:rsidRDefault="008E2691" w:rsidP="007A27A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2025 год –</w:t>
      </w:r>
      <w:r w:rsidR="00ED1CBD">
        <w:rPr>
          <w:sz w:val="24"/>
          <w:szCs w:val="24"/>
        </w:rPr>
        <w:t xml:space="preserve"> 44225,4 </w:t>
      </w:r>
      <w:r w:rsidR="007A27AF" w:rsidRPr="007A27AF">
        <w:rPr>
          <w:sz w:val="24"/>
          <w:szCs w:val="24"/>
        </w:rPr>
        <w:t>тысяч рублей;</w:t>
      </w:r>
    </w:p>
    <w:p w:rsidR="007A27AF" w:rsidRDefault="007A27AF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2026год –  </w:t>
      </w:r>
      <w:r w:rsidR="00ED1CBD">
        <w:rPr>
          <w:sz w:val="24"/>
          <w:szCs w:val="24"/>
        </w:rPr>
        <w:t>46351,5</w:t>
      </w:r>
      <w:r w:rsidRPr="007A27AF">
        <w:rPr>
          <w:sz w:val="24"/>
          <w:szCs w:val="24"/>
        </w:rPr>
        <w:t xml:space="preserve"> тысяч рублей. </w:t>
      </w:r>
    </w:p>
    <w:p w:rsidR="007C5976" w:rsidRPr="007A27AF" w:rsidRDefault="007C5976" w:rsidP="007A27A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Финансовое обеспечение реализации подпрограммы №1 осуществляется за счёт бюджетных ассигнований бюджета </w:t>
      </w:r>
      <w:r w:rsidR="00F56C85" w:rsidRPr="00F56C85">
        <w:rPr>
          <w:sz w:val="24"/>
          <w:szCs w:val="24"/>
        </w:rPr>
        <w:t xml:space="preserve">муниципального образования </w:t>
      </w:r>
      <w:r w:rsidRPr="007A27AF">
        <w:rPr>
          <w:sz w:val="24"/>
          <w:szCs w:val="24"/>
        </w:rPr>
        <w:t>в части расходных обязательств.</w:t>
      </w:r>
    </w:p>
    <w:p w:rsidR="007C5976" w:rsidRPr="007A27AF" w:rsidRDefault="007C5976" w:rsidP="007C597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Порядок ежегодной корректировки объёма и структуры расходов бюджета </w:t>
      </w:r>
      <w:r w:rsidR="004E5348">
        <w:rPr>
          <w:sz w:val="24"/>
          <w:szCs w:val="24"/>
        </w:rPr>
        <w:t xml:space="preserve">муниципального образования </w:t>
      </w:r>
      <w:r w:rsidRPr="007A27AF">
        <w:rPr>
          <w:sz w:val="24"/>
          <w:szCs w:val="24"/>
        </w:rPr>
        <w:t>на реализацию муниципальной программы определяется в соответствии с нормативными правовыми актами, регулирующими порядок составления проекта бюджета и планирования бюджетных ассигнований.</w:t>
      </w:r>
    </w:p>
    <w:p w:rsidR="007C5976" w:rsidRPr="007A27AF" w:rsidRDefault="007C5976" w:rsidP="007C5976">
      <w:pPr>
        <w:shd w:val="clear" w:color="auto" w:fill="FFFFFF"/>
        <w:ind w:firstLine="567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Финансовое обеспечение подпрограммы приведено в Приложении 3 к подпрограмме №1 муниципальной программы.</w:t>
      </w:r>
    </w:p>
    <w:p w:rsidR="00244F63" w:rsidRPr="007A27AF" w:rsidRDefault="00244F63" w:rsidP="00B33CA3">
      <w:pPr>
        <w:jc w:val="center"/>
        <w:rPr>
          <w:b/>
          <w:sz w:val="24"/>
          <w:szCs w:val="24"/>
        </w:rPr>
      </w:pPr>
    </w:p>
    <w:p w:rsidR="00E856C2" w:rsidRPr="007A27AF" w:rsidRDefault="009D5533" w:rsidP="00E856C2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Управление, контроль и оценка эффективности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Контроль за ходом реализации подпрограммы осуществляет </w:t>
      </w:r>
      <w:r w:rsidR="00E926A2">
        <w:rPr>
          <w:sz w:val="24"/>
          <w:szCs w:val="24"/>
        </w:rPr>
        <w:t xml:space="preserve">отдел по </w:t>
      </w:r>
      <w:r w:rsidRPr="007A27AF">
        <w:rPr>
          <w:sz w:val="24"/>
          <w:szCs w:val="24"/>
        </w:rPr>
        <w:t>культуре, спорту, туризму и молодежной политике администрации Бабу</w:t>
      </w:r>
      <w:r w:rsidR="00E926A2">
        <w:rPr>
          <w:sz w:val="24"/>
          <w:szCs w:val="24"/>
        </w:rPr>
        <w:t>шкинского муниципального округа</w:t>
      </w:r>
      <w:r w:rsidR="004E5348">
        <w:rPr>
          <w:sz w:val="24"/>
          <w:szCs w:val="24"/>
        </w:rPr>
        <w:t xml:space="preserve"> Вологодской области</w:t>
      </w:r>
      <w:r w:rsidR="00E926A2">
        <w:rPr>
          <w:sz w:val="24"/>
          <w:szCs w:val="24"/>
        </w:rPr>
        <w:t>.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подпрограммы осуществляет составление ежеквартальных и год</w:t>
      </w:r>
      <w:r w:rsidR="00E926A2">
        <w:rPr>
          <w:sz w:val="24"/>
          <w:szCs w:val="24"/>
        </w:rPr>
        <w:t>ового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отчёт о реализации подпрограммы, утвержденный ответственным исполнителем, направляется в отдел социально-экономического развития администрации </w:t>
      </w:r>
      <w:r w:rsidR="00E926A2">
        <w:rPr>
          <w:sz w:val="24"/>
          <w:szCs w:val="24"/>
        </w:rPr>
        <w:t>округа</w:t>
      </w:r>
      <w:r w:rsidRPr="007A27AF">
        <w:rPr>
          <w:sz w:val="24"/>
          <w:szCs w:val="24"/>
        </w:rPr>
        <w:t xml:space="preserve"> в течение 20 рабочих дней после окончания отчетного периода. </w:t>
      </w:r>
    </w:p>
    <w:p w:rsidR="007C5976" w:rsidRPr="007A27AF" w:rsidRDefault="007C5976" w:rsidP="007C597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Годовой отчёт о реализации подпрограммы, утвержденный ответственным исполнителем, направляется в отдел социально-экономического развития ад</w:t>
      </w:r>
      <w:r w:rsidR="007A2671">
        <w:rPr>
          <w:sz w:val="24"/>
          <w:szCs w:val="24"/>
        </w:rPr>
        <w:t xml:space="preserve">министрации округа </w:t>
      </w:r>
      <w:r w:rsidR="009D5533">
        <w:rPr>
          <w:sz w:val="24"/>
          <w:szCs w:val="24"/>
        </w:rPr>
        <w:t>до 10 марта</w:t>
      </w:r>
      <w:r w:rsidRPr="007A27AF">
        <w:rPr>
          <w:sz w:val="24"/>
          <w:szCs w:val="24"/>
        </w:rPr>
        <w:t xml:space="preserve"> года, следующего за отчётным.</w:t>
      </w:r>
    </w:p>
    <w:p w:rsidR="007C5976" w:rsidRPr="007A27AF" w:rsidRDefault="007C5976" w:rsidP="007C5976">
      <w:pPr>
        <w:pStyle w:val="Default"/>
        <w:ind w:firstLine="567"/>
        <w:jc w:val="both"/>
      </w:pPr>
      <w:r w:rsidRPr="007A27AF">
        <w:t>Оценка эффективности реализации подпрограммы проводится на основе годовых отчётов о реализации Программы</w:t>
      </w:r>
      <w:r w:rsidR="009D5533">
        <w:t>.</w:t>
      </w:r>
    </w:p>
    <w:p w:rsidR="00B33CA3" w:rsidRDefault="00B33CA3" w:rsidP="00B33CA3">
      <w:pPr>
        <w:jc w:val="both"/>
      </w:pPr>
    </w:p>
    <w:p w:rsidR="00B33CA3" w:rsidRDefault="00B33CA3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854EEC" w:rsidRDefault="00854EEC">
      <w:pPr>
        <w:rPr>
          <w:sz w:val="28"/>
          <w:szCs w:val="28"/>
        </w:rPr>
      </w:pPr>
    </w:p>
    <w:p w:rsidR="00B9612A" w:rsidRDefault="00B9612A">
      <w:pPr>
        <w:rPr>
          <w:sz w:val="28"/>
          <w:szCs w:val="28"/>
        </w:rPr>
        <w:sectPr w:rsidR="00B9612A" w:rsidSect="00963886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431234" w:rsidRDefault="00431234" w:rsidP="00431234">
      <w:pPr>
        <w:jc w:val="right"/>
      </w:pPr>
      <w:r w:rsidRPr="00C11E77">
        <w:lastRenderedPageBreak/>
        <w:t xml:space="preserve">Приложение </w:t>
      </w:r>
      <w:r w:rsidR="009D5533">
        <w:t>2</w:t>
      </w:r>
      <w:r w:rsidRPr="00C11E77">
        <w:t xml:space="preserve">к </w:t>
      </w:r>
      <w:r w:rsidR="00346420" w:rsidRPr="00C11E77">
        <w:t xml:space="preserve">подпрограмме </w:t>
      </w:r>
      <w:r w:rsidR="00D508D0">
        <w:t>№</w:t>
      </w:r>
      <w:r w:rsidR="00346420" w:rsidRPr="00C11E77">
        <w:t xml:space="preserve">1 </w:t>
      </w:r>
    </w:p>
    <w:p w:rsidR="00431234" w:rsidRDefault="00431234" w:rsidP="00431234">
      <w:pPr>
        <w:jc w:val="right"/>
      </w:pPr>
    </w:p>
    <w:p w:rsidR="00244F63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>Сведения</w:t>
      </w:r>
    </w:p>
    <w:p w:rsidR="00431234" w:rsidRPr="003C03F4" w:rsidRDefault="00431234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 о </w:t>
      </w:r>
      <w:r w:rsidR="00244F63" w:rsidRPr="003C03F4">
        <w:rPr>
          <w:b/>
          <w:sz w:val="24"/>
          <w:szCs w:val="24"/>
        </w:rPr>
        <w:t xml:space="preserve">целевых показателях </w:t>
      </w:r>
      <w:r w:rsidRPr="003C03F4">
        <w:rPr>
          <w:b/>
          <w:sz w:val="24"/>
          <w:szCs w:val="24"/>
        </w:rPr>
        <w:t>муниципальной программы</w:t>
      </w:r>
      <w:r w:rsidR="00244F63" w:rsidRPr="003C03F4">
        <w:rPr>
          <w:b/>
          <w:sz w:val="24"/>
          <w:szCs w:val="24"/>
        </w:rPr>
        <w:t xml:space="preserve"> «</w:t>
      </w:r>
      <w:r w:rsidR="001F7088" w:rsidRPr="003C03F4">
        <w:rPr>
          <w:b/>
          <w:sz w:val="24"/>
          <w:szCs w:val="24"/>
        </w:rPr>
        <w:t xml:space="preserve">Сохранение и развитие культурного и туристического потенциала Бабушкинского муниципального </w:t>
      </w:r>
      <w:r w:rsidR="009D5533">
        <w:rPr>
          <w:b/>
          <w:sz w:val="24"/>
          <w:szCs w:val="24"/>
        </w:rPr>
        <w:t>округа</w:t>
      </w:r>
      <w:r w:rsidR="008A3698">
        <w:rPr>
          <w:b/>
          <w:sz w:val="24"/>
          <w:szCs w:val="24"/>
        </w:rPr>
        <w:t>»</w:t>
      </w:r>
    </w:p>
    <w:p w:rsidR="001F7088" w:rsidRPr="003C03F4" w:rsidRDefault="001F7088" w:rsidP="00431234">
      <w:pPr>
        <w:jc w:val="center"/>
        <w:rPr>
          <w:b/>
          <w:sz w:val="24"/>
          <w:szCs w:val="24"/>
        </w:rPr>
      </w:pPr>
      <w:r w:rsidRPr="003C03F4">
        <w:rPr>
          <w:b/>
          <w:sz w:val="24"/>
          <w:szCs w:val="24"/>
        </w:rPr>
        <w:t xml:space="preserve">подпрограмма 1 «Культурно-досуговая деятельность в культурном пространстве </w:t>
      </w:r>
      <w:r w:rsidR="004E5348" w:rsidRPr="004E5348">
        <w:rPr>
          <w:b/>
          <w:sz w:val="24"/>
          <w:szCs w:val="24"/>
        </w:rPr>
        <w:t>муниципального образования</w:t>
      </w:r>
      <w:r w:rsidRPr="003C03F4">
        <w:rPr>
          <w:b/>
          <w:sz w:val="24"/>
          <w:szCs w:val="24"/>
        </w:rPr>
        <w:t>, музейное дело, библиотечное обслуживание»</w:t>
      </w:r>
    </w:p>
    <w:tbl>
      <w:tblPr>
        <w:tblW w:w="4995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"/>
        <w:gridCol w:w="1827"/>
        <w:gridCol w:w="3467"/>
        <w:gridCol w:w="1229"/>
        <w:gridCol w:w="1035"/>
        <w:gridCol w:w="1185"/>
        <w:gridCol w:w="1041"/>
        <w:gridCol w:w="1112"/>
        <w:gridCol w:w="1079"/>
        <w:gridCol w:w="1079"/>
        <w:gridCol w:w="1153"/>
      </w:tblGrid>
      <w:tr w:rsidR="003C03F4" w:rsidRPr="007673D8" w:rsidTr="00EF7487">
        <w:tc>
          <w:tcPr>
            <w:tcW w:w="1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1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613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3C03F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F4" w:rsidRPr="007673D8" w:rsidRDefault="003C03F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5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3C03F4" w:rsidRPr="007673D8" w:rsidRDefault="003C03F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04EC4" w:rsidRPr="007673D8" w:rsidTr="00EF748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11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EC4" w:rsidRPr="007673D8" w:rsidRDefault="00604EC4" w:rsidP="007C5976">
            <w:pPr>
              <w:rPr>
                <w:b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604EC4" w:rsidRPr="007673D8" w:rsidTr="00EF7487">
        <w:tc>
          <w:tcPr>
            <w:tcW w:w="1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604EC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4EC4" w:rsidRPr="007673D8" w:rsidRDefault="00604EC4" w:rsidP="007C59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EF7487" w:rsidRPr="00CB0FC2" w:rsidTr="00EF7487">
        <w:trPr>
          <w:trHeight w:val="780"/>
        </w:trPr>
        <w:tc>
          <w:tcPr>
            <w:tcW w:w="16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</w:t>
            </w:r>
          </w:p>
        </w:tc>
        <w:tc>
          <w:tcPr>
            <w:tcW w:w="62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Создать условия для самореализации и творческого потенциала работников  сферы культуры.</w:t>
            </w:r>
          </w:p>
        </w:tc>
        <w:tc>
          <w:tcPr>
            <w:tcW w:w="1179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Отношение средней заработной платы работников учреждений культуры к средней заработной платы по Вологодской области</w:t>
            </w:r>
          </w:p>
        </w:tc>
        <w:tc>
          <w:tcPr>
            <w:tcW w:w="41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89232B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5D1A8D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CB0FC2" w:rsidRDefault="00EF7487" w:rsidP="007C5976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CB0FC2" w:rsidRDefault="00EF7487" w:rsidP="00CB0FC2">
            <w:pPr>
              <w:jc w:val="center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100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0FC2">
              <w:rPr>
                <w:sz w:val="22"/>
                <w:szCs w:val="22"/>
              </w:rPr>
              <w:t>2</w:t>
            </w:r>
          </w:p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доступность</w:t>
            </w:r>
            <w:r w:rsidRPr="003C03F4">
              <w:rPr>
                <w:sz w:val="22"/>
                <w:szCs w:val="22"/>
              </w:rPr>
              <w:t xml:space="preserve"> услуг </w:t>
            </w:r>
            <w:r>
              <w:rPr>
                <w:sz w:val="22"/>
                <w:szCs w:val="22"/>
              </w:rPr>
              <w:t xml:space="preserve">в области культурно-досуговой деятельности </w:t>
            </w:r>
            <w:r w:rsidRPr="003C03F4">
              <w:rPr>
                <w:sz w:val="22"/>
                <w:szCs w:val="22"/>
              </w:rPr>
              <w:t>для различных категорий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7C5976">
            <w:pPr>
              <w:rPr>
                <w:spacing w:val="1"/>
                <w:sz w:val="22"/>
                <w:szCs w:val="22"/>
                <w:highlight w:val="yellow"/>
              </w:rPr>
            </w:pPr>
            <w:r w:rsidRPr="003C03F4">
              <w:rPr>
                <w:spacing w:val="1"/>
                <w:sz w:val="22"/>
                <w:szCs w:val="22"/>
              </w:rPr>
              <w:t xml:space="preserve">Количество участников культурно-досуговых мероприятий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EF7487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F56C85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50339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F56C85" w:rsidP="005D1A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65798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F56C85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6671B0" w:rsidRDefault="006A51FA" w:rsidP="006671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69000</w:t>
            </w:r>
          </w:p>
        </w:tc>
      </w:tr>
      <w:tr w:rsidR="00F56C85" w:rsidRPr="00CB0FC2" w:rsidTr="00F56C85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591337" w:rsidP="007C5976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Количество</w:t>
            </w:r>
            <w:r w:rsidR="00F56C85" w:rsidRPr="003C03F4">
              <w:rPr>
                <w:sz w:val="22"/>
                <w:szCs w:val="22"/>
              </w:rPr>
              <w:t xml:space="preserve"> участни</w:t>
            </w:r>
            <w:r w:rsidR="00F56C85">
              <w:rPr>
                <w:sz w:val="22"/>
                <w:szCs w:val="22"/>
              </w:rPr>
              <w:t>ков клубных формирований в расчё</w:t>
            </w:r>
            <w:r w:rsidR="00F56C85" w:rsidRPr="003C03F4">
              <w:rPr>
                <w:sz w:val="22"/>
                <w:szCs w:val="22"/>
              </w:rPr>
              <w:t>те на  1 тыс. чел.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отсутствовал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6C85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6C85" w:rsidRPr="003C03F4" w:rsidRDefault="00F56C85" w:rsidP="007C59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6C85" w:rsidRPr="00CB0FC2" w:rsidRDefault="00F56C85" w:rsidP="007C597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библиотечное обслуживание населения с учё</w:t>
            </w:r>
            <w:r w:rsidRPr="003C03F4">
              <w:rPr>
                <w:sz w:val="22"/>
                <w:szCs w:val="22"/>
              </w:rPr>
              <w:t>том потребностей и интересов, различных социально-</w:t>
            </w:r>
            <w:r w:rsidRPr="003C03F4">
              <w:rPr>
                <w:sz w:val="22"/>
                <w:szCs w:val="22"/>
              </w:rPr>
              <w:lastRenderedPageBreak/>
              <w:t>возрастных групп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lastRenderedPageBreak/>
              <w:t>Доля библиотечных фондов занесенных в электронный каталог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8,2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</w:tr>
      <w:tr w:rsidR="00EF7487" w:rsidRPr="00CB0FC2" w:rsidTr="00EF748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91337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 xml:space="preserve">Доля общедоступных библиотек </w:t>
            </w:r>
            <w:r w:rsidR="00591337">
              <w:rPr>
                <w:sz w:val="22"/>
                <w:szCs w:val="22"/>
              </w:rPr>
              <w:t>округа</w:t>
            </w:r>
            <w:r w:rsidRPr="003C03F4">
              <w:rPr>
                <w:sz w:val="22"/>
                <w:szCs w:val="22"/>
              </w:rPr>
              <w:t>, оснащенных компьютерным оборудованием и доступом в сеть Интернет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89232B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EF7487" w:rsidP="005D1A8D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F7487" w:rsidRPr="00CB0FC2" w:rsidTr="00591337">
        <w:trPr>
          <w:trHeight w:val="234"/>
        </w:trPr>
        <w:tc>
          <w:tcPr>
            <w:tcW w:w="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посещений  на одного жителя общедоступных библиотек по итогам года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3C03F4" w:rsidRDefault="0022668D" w:rsidP="005D1A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7487" w:rsidRPr="003C03F4" w:rsidRDefault="00EF7487" w:rsidP="00D77102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7487" w:rsidRPr="00CB0FC2" w:rsidRDefault="00EF7487" w:rsidP="00D7710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591337" w:rsidRPr="00CB0FC2" w:rsidTr="00591337">
        <w:trPr>
          <w:trHeight w:val="23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Создать условия</w:t>
            </w:r>
            <w:r w:rsidRPr="003C03F4">
              <w:rPr>
                <w:spacing w:val="1"/>
                <w:sz w:val="22"/>
                <w:szCs w:val="22"/>
              </w:rPr>
              <w:t xml:space="preserve"> для хранения, выявл</w:t>
            </w:r>
            <w:r>
              <w:rPr>
                <w:spacing w:val="1"/>
                <w:sz w:val="22"/>
                <w:szCs w:val="22"/>
              </w:rPr>
              <w:t xml:space="preserve">ения, </w:t>
            </w:r>
            <w:r w:rsidRPr="003C03F4">
              <w:rPr>
                <w:spacing w:val="1"/>
                <w:sz w:val="22"/>
                <w:szCs w:val="22"/>
              </w:rPr>
              <w:t>собирания, изучения и публикации</w:t>
            </w:r>
            <w:r w:rsidR="008A3698">
              <w:rPr>
                <w:spacing w:val="1"/>
                <w:sz w:val="22"/>
                <w:szCs w:val="22"/>
              </w:rPr>
              <w:t xml:space="preserve"> </w:t>
            </w:r>
            <w:r w:rsidRPr="003C03F4">
              <w:rPr>
                <w:spacing w:val="1"/>
                <w:sz w:val="22"/>
                <w:szCs w:val="22"/>
              </w:rPr>
              <w:t>музейных</w:t>
            </w:r>
            <w:r>
              <w:rPr>
                <w:spacing w:val="1"/>
                <w:sz w:val="22"/>
                <w:szCs w:val="22"/>
              </w:rPr>
              <w:t xml:space="preserve"> предметов и музейных коллекций.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both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Количество музейных предметов внесенных в Государственный  каталог  Музейного фонда РФ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3C03F4">
              <w:rPr>
                <w:sz w:val="22"/>
                <w:szCs w:val="22"/>
              </w:rPr>
              <w:t>т.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591337" w:rsidRPr="00CB0FC2" w:rsidTr="00591337">
        <w:trPr>
          <w:trHeight w:val="234"/>
        </w:trPr>
        <w:tc>
          <w:tcPr>
            <w:tcW w:w="16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7C5976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both"/>
              <w:rPr>
                <w:sz w:val="22"/>
                <w:szCs w:val="22"/>
                <w:highlight w:val="yellow"/>
              </w:rPr>
            </w:pPr>
            <w:r w:rsidRPr="003C03F4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 музейным ценностям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 w:rsidRPr="003C03F4">
              <w:rPr>
                <w:sz w:val="22"/>
                <w:szCs w:val="22"/>
              </w:rPr>
              <w:t>Чел.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1337" w:rsidRPr="003C03F4" w:rsidRDefault="00591337" w:rsidP="005913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1337" w:rsidRPr="00CB0FC2" w:rsidRDefault="00591337" w:rsidP="0059133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</w:tr>
    </w:tbl>
    <w:p w:rsidR="00431234" w:rsidRDefault="00431234" w:rsidP="003C03F4">
      <w:pPr>
        <w:jc w:val="center"/>
      </w:pPr>
    </w:p>
    <w:p w:rsidR="00875457" w:rsidRDefault="00875457" w:rsidP="006A6C5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  <w:r>
        <w:t>Приложение 3 к под</w:t>
      </w:r>
      <w:r w:rsidRPr="00F02F9E">
        <w:t>программе</w:t>
      </w:r>
      <w:r w:rsidR="00772458">
        <w:t xml:space="preserve"> </w:t>
      </w:r>
      <w:r>
        <w:t xml:space="preserve">№1 </w:t>
      </w: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Pr="001E79C9" w:rsidRDefault="00591337" w:rsidP="00591337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591337" w:rsidRDefault="00591337" w:rsidP="00591337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591337" w:rsidRPr="00CC24CE" w:rsidTr="00591337">
        <w:tc>
          <w:tcPr>
            <w:tcW w:w="540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№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п\п</w:t>
            </w:r>
          </w:p>
        </w:tc>
        <w:tc>
          <w:tcPr>
            <w:tcW w:w="2262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Финансовое обеспечение мероприятия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Ожидаемый (непосредственный) результат, количество, ед.изм.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Сроки реализации</w:t>
            </w:r>
          </w:p>
        </w:tc>
      </w:tr>
      <w:tr w:rsidR="00876619" w:rsidRPr="00CC24CE" w:rsidTr="00591337">
        <w:tc>
          <w:tcPr>
            <w:tcW w:w="540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876619" w:rsidRPr="006671B0" w:rsidRDefault="00876619" w:rsidP="00AB75C5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76619" w:rsidRPr="00B41717" w:rsidRDefault="00876619" w:rsidP="00AB75C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76619" w:rsidRPr="005233F5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84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01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51862" w:rsidRPr="00CC24CE" w:rsidTr="00591337">
        <w:tc>
          <w:tcPr>
            <w:tcW w:w="540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2" w:type="dxa"/>
            <w:vMerge w:val="restart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2</w:t>
            </w:r>
          </w:p>
          <w:p w:rsidR="00851862" w:rsidRPr="00CC24CE" w:rsidRDefault="00851862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Обеспечить доступность услуг в области культурно-досуговой деятельности для различных категорий населения  </w:t>
            </w:r>
          </w:p>
        </w:tc>
        <w:tc>
          <w:tcPr>
            <w:tcW w:w="240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 участников культурно-досуговых мероприятий</w:t>
            </w:r>
          </w:p>
        </w:tc>
        <w:tc>
          <w:tcPr>
            <w:tcW w:w="2694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1679" w:type="dxa"/>
          </w:tcPr>
          <w:p w:rsidR="00851862" w:rsidRPr="00ED1CBD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108 095,9</w:t>
            </w:r>
          </w:p>
        </w:tc>
        <w:tc>
          <w:tcPr>
            <w:tcW w:w="1957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388451</w:t>
            </w:r>
            <w:r w:rsidRPr="00CC24CE">
              <w:rPr>
                <w:sz w:val="22"/>
                <w:szCs w:val="22"/>
              </w:rPr>
              <w:t>чел. (участники КДМ)</w:t>
            </w:r>
          </w:p>
        </w:tc>
        <w:tc>
          <w:tcPr>
            <w:tcW w:w="184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851862" w:rsidRPr="00CC24CE" w:rsidTr="00591337">
        <w:tc>
          <w:tcPr>
            <w:tcW w:w="540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2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участников клубных формирований в расчете на 1 тыс. человек</w:t>
            </w:r>
          </w:p>
        </w:tc>
        <w:tc>
          <w:tcPr>
            <w:tcW w:w="2694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1679" w:type="dxa"/>
          </w:tcPr>
          <w:p w:rsidR="00851862" w:rsidRPr="00ED1CBD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69 548,8</w:t>
            </w:r>
          </w:p>
        </w:tc>
        <w:tc>
          <w:tcPr>
            <w:tcW w:w="1957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538 чел. (участники клубных формирований на 1 тыс. чел.)</w:t>
            </w:r>
          </w:p>
        </w:tc>
        <w:tc>
          <w:tcPr>
            <w:tcW w:w="184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851862" w:rsidRPr="00CC24CE" w:rsidTr="00851862">
        <w:trPr>
          <w:trHeight w:val="571"/>
        </w:trPr>
        <w:tc>
          <w:tcPr>
            <w:tcW w:w="540" w:type="dxa"/>
            <w:vMerge w:val="restart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262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 w:val="restart"/>
          </w:tcPr>
          <w:p w:rsidR="00851862" w:rsidRPr="00CC24CE" w:rsidRDefault="00851862" w:rsidP="00591337">
            <w:pPr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7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8 364,7</w:t>
            </w:r>
          </w:p>
        </w:tc>
        <w:tc>
          <w:tcPr>
            <w:tcW w:w="1957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2022г.</w:t>
            </w:r>
          </w:p>
        </w:tc>
      </w:tr>
      <w:tr w:rsidR="00851862" w:rsidRPr="00CC24CE" w:rsidTr="00591337">
        <w:trPr>
          <w:trHeight w:val="570"/>
        </w:trPr>
        <w:tc>
          <w:tcPr>
            <w:tcW w:w="540" w:type="dxa"/>
            <w:vMerge/>
          </w:tcPr>
          <w:p w:rsidR="00851862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51862" w:rsidRPr="00CC24CE" w:rsidRDefault="00851862" w:rsidP="005913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9" w:type="dxa"/>
          </w:tcPr>
          <w:p w:rsidR="00851862" w:rsidRPr="00BD59DF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BD59DF">
              <w:rPr>
                <w:color w:val="000000" w:themeColor="text1"/>
                <w:sz w:val="22"/>
                <w:szCs w:val="22"/>
              </w:rPr>
              <w:t>6432,6</w:t>
            </w:r>
          </w:p>
        </w:tc>
        <w:tc>
          <w:tcPr>
            <w:tcW w:w="1957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ед.</w:t>
            </w:r>
          </w:p>
        </w:tc>
        <w:tc>
          <w:tcPr>
            <w:tcW w:w="184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</w:t>
            </w:r>
          </w:p>
        </w:tc>
      </w:tr>
      <w:tr w:rsidR="00851862" w:rsidRPr="00CC24CE" w:rsidTr="00591337">
        <w:tc>
          <w:tcPr>
            <w:tcW w:w="540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51862" w:rsidRPr="00CC24CE" w:rsidRDefault="00851862" w:rsidP="00591337">
            <w:pPr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Реализация регионального проекта «Творческие люди»</w:t>
            </w:r>
          </w:p>
        </w:tc>
        <w:tc>
          <w:tcPr>
            <w:tcW w:w="167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260,4</w:t>
            </w:r>
          </w:p>
        </w:tc>
        <w:tc>
          <w:tcPr>
            <w:tcW w:w="1957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 ед.</w:t>
            </w:r>
          </w:p>
        </w:tc>
        <w:tc>
          <w:tcPr>
            <w:tcW w:w="1849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МБУК «ЦДК» </w:t>
            </w:r>
          </w:p>
        </w:tc>
        <w:tc>
          <w:tcPr>
            <w:tcW w:w="1501" w:type="dxa"/>
          </w:tcPr>
          <w:p w:rsidR="00851862" w:rsidRPr="00CC24CE" w:rsidRDefault="00851862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3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Обеспечить библиотечное обслуживания населения с учётом потребностей и интересов различных социально-возрастных групп</w:t>
            </w: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Доля библиотечных фондов, занесенных в электронный каталог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1679" w:type="dxa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77 674,2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8,5%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  <w:vMerge w:val="restart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694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 и комплектования их фондов, в том числе мероприятия по модернизации библиотек в части комплектования книжных фондов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 w:val="restart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3 069,1</w:t>
            </w: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 xml:space="preserve">100% 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694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5,9% (посещений на 1 жителя)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МКУК «БЦБС»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 2026г.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2" w:type="dxa"/>
            <w:vMerge w:val="restart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C24CE">
              <w:rPr>
                <w:b/>
                <w:sz w:val="22"/>
                <w:szCs w:val="22"/>
              </w:rPr>
              <w:t>Задача 4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pacing w:val="1"/>
                <w:sz w:val="22"/>
                <w:szCs w:val="22"/>
              </w:rPr>
            </w:pPr>
            <w:r w:rsidRPr="00CC24CE">
              <w:rPr>
                <w:spacing w:val="1"/>
                <w:sz w:val="22"/>
                <w:szCs w:val="22"/>
              </w:rPr>
              <w:t>Создать условия для хранения, выявления и собирания, изучения и публикации музейных предметов и музейных коллекций</w:t>
            </w:r>
          </w:p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1679" w:type="dxa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14 463,0</w:t>
            </w:r>
          </w:p>
        </w:tc>
        <w:tc>
          <w:tcPr>
            <w:tcW w:w="1957" w:type="dxa"/>
          </w:tcPr>
          <w:p w:rsidR="00591337" w:rsidRPr="00CC24CE" w:rsidRDefault="00772458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668</w:t>
            </w:r>
            <w:r w:rsidR="00591337" w:rsidRPr="00CC24CE">
              <w:rPr>
                <w:sz w:val="22"/>
                <w:szCs w:val="22"/>
              </w:rPr>
              <w:t xml:space="preserve"> ед.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  <w:tr w:rsidR="00591337" w:rsidRPr="00CC24CE" w:rsidTr="00591337">
        <w:tc>
          <w:tcPr>
            <w:tcW w:w="540" w:type="dxa"/>
          </w:tcPr>
          <w:p w:rsidR="00591337" w:rsidRPr="00CC24CE" w:rsidRDefault="00876619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2" w:type="dxa"/>
            <w:vMerge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694" w:type="dxa"/>
          </w:tcPr>
          <w:p w:rsidR="00591337" w:rsidRPr="00CC24CE" w:rsidRDefault="00591337" w:rsidP="005913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1679" w:type="dxa"/>
          </w:tcPr>
          <w:p w:rsidR="00591337" w:rsidRPr="00CC24CE" w:rsidRDefault="00472FB5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4 623,2</w:t>
            </w:r>
          </w:p>
        </w:tc>
        <w:tc>
          <w:tcPr>
            <w:tcW w:w="1957" w:type="dxa"/>
          </w:tcPr>
          <w:p w:rsidR="00591337" w:rsidRPr="00CC24CE" w:rsidRDefault="00772458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7988 </w:t>
            </w:r>
            <w:r w:rsidR="00591337" w:rsidRPr="00CC24CE">
              <w:rPr>
                <w:sz w:val="22"/>
                <w:szCs w:val="22"/>
              </w:rPr>
              <w:t>чел.</w:t>
            </w:r>
          </w:p>
        </w:tc>
        <w:tc>
          <w:tcPr>
            <w:tcW w:w="1849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591337" w:rsidRPr="00CC24CE" w:rsidRDefault="00591337" w:rsidP="00591337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C24CE">
              <w:rPr>
                <w:sz w:val="22"/>
                <w:szCs w:val="22"/>
              </w:rPr>
              <w:t>2022-2026гг.</w:t>
            </w:r>
          </w:p>
        </w:tc>
      </w:tr>
    </w:tbl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591337" w:rsidRDefault="00591337" w:rsidP="00591337">
      <w:pPr>
        <w:autoSpaceDE w:val="0"/>
        <w:autoSpaceDN w:val="0"/>
        <w:adjustRightInd w:val="0"/>
        <w:jc w:val="right"/>
        <w:outlineLvl w:val="2"/>
      </w:pPr>
    </w:p>
    <w:p w:rsidR="00FD4FD5" w:rsidRDefault="00FD4FD5" w:rsidP="00FD4FD5">
      <w:pPr>
        <w:jc w:val="right"/>
      </w:pPr>
      <w:r w:rsidRPr="00C11E77">
        <w:t xml:space="preserve">Приложение </w:t>
      </w:r>
      <w:r>
        <w:t xml:space="preserve">3 </w:t>
      </w:r>
      <w:r w:rsidRPr="00C11E77">
        <w:t xml:space="preserve">к подпрограмме </w:t>
      </w:r>
      <w:r w:rsidR="00D508D0">
        <w:t>№</w:t>
      </w:r>
      <w:r w:rsidRPr="00C11E77">
        <w:t xml:space="preserve">1 </w:t>
      </w:r>
    </w:p>
    <w:p w:rsidR="003F395B" w:rsidRPr="00555732" w:rsidRDefault="003F395B" w:rsidP="003F395B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3F395B" w:rsidRPr="00555732" w:rsidRDefault="003F395B" w:rsidP="003F395B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3F395B" w:rsidRDefault="003F395B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 xml:space="preserve">подпрограммы </w:t>
      </w:r>
      <w:r w:rsidR="00CC24CE">
        <w:rPr>
          <w:b/>
          <w:sz w:val="24"/>
          <w:szCs w:val="24"/>
        </w:rPr>
        <w:t xml:space="preserve">№1 </w:t>
      </w:r>
      <w:r w:rsidRPr="00555732">
        <w:rPr>
          <w:b/>
          <w:sz w:val="24"/>
          <w:szCs w:val="24"/>
        </w:rPr>
        <w:t xml:space="preserve">муниципальной программы </w:t>
      </w:r>
    </w:p>
    <w:p w:rsidR="00F541B7" w:rsidRPr="00555732" w:rsidRDefault="00F541B7" w:rsidP="003F395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10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6"/>
        <w:gridCol w:w="2000"/>
        <w:gridCol w:w="1324"/>
        <w:gridCol w:w="844"/>
        <w:gridCol w:w="4181"/>
        <w:gridCol w:w="949"/>
        <w:gridCol w:w="943"/>
        <w:gridCol w:w="946"/>
        <w:gridCol w:w="916"/>
        <w:gridCol w:w="868"/>
      </w:tblGrid>
      <w:tr w:rsidR="00F541B7" w:rsidRPr="007752B7" w:rsidTr="00F541B7">
        <w:trPr>
          <w:trHeight w:val="313"/>
          <w:tblCellSpacing w:w="5" w:type="nil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6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Наименование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основного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4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F541B7" w:rsidRPr="007752B7" w:rsidRDefault="00F541B7" w:rsidP="00F541B7">
            <w:pPr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3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3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3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800FAE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  <w:p w:rsidR="008A3698" w:rsidRPr="007752B7" w:rsidRDefault="008A3698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8A3698" w:rsidRPr="00555732" w:rsidRDefault="008A3698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8A3698" w:rsidRPr="00555732" w:rsidRDefault="008A3698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Pr="00555732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  <w:r w:rsidR="008A3698">
              <w:rPr>
                <w:sz w:val="17"/>
                <w:szCs w:val="17"/>
              </w:rPr>
              <w:t xml:space="preserve"> 2026</w:t>
            </w:r>
          </w:p>
        </w:tc>
      </w:tr>
      <w:tr w:rsidR="00F541B7" w:rsidRPr="007752B7" w:rsidTr="00F541B7">
        <w:trPr>
          <w:tblCellSpacing w:w="5" w:type="nil"/>
        </w:trPr>
        <w:tc>
          <w:tcPr>
            <w:tcW w:w="6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1</w:t>
            </w:r>
          </w:p>
        </w:tc>
        <w:tc>
          <w:tcPr>
            <w:tcW w:w="6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2</w:t>
            </w:r>
          </w:p>
        </w:tc>
        <w:tc>
          <w:tcPr>
            <w:tcW w:w="4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3</w:t>
            </w:r>
          </w:p>
        </w:tc>
        <w:tc>
          <w:tcPr>
            <w:tcW w:w="2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4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5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752B7">
              <w:rPr>
                <w:sz w:val="16"/>
                <w:szCs w:val="16"/>
              </w:rPr>
              <w:t>8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20555" w:rsidRPr="007752B7" w:rsidTr="00B07E7B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Подпрограмма 1   </w:t>
            </w:r>
            <w:r w:rsidRPr="007752B7">
              <w:rPr>
                <w:b/>
                <w:sz w:val="22"/>
                <w:szCs w:val="22"/>
              </w:rPr>
              <w:t>Культурно-досуговая деятельность в культурном пространстве района, музейное дело, библиотечное обслуживание»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226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Администрация 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</w:tc>
        <w:tc>
          <w:tcPr>
            <w:tcW w:w="281" w:type="pc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07E7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61267,2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ED1CBD" w:rsidRDefault="00B20555" w:rsidP="00B07E7B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60100,4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ED1CBD" w:rsidRDefault="00B20555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81690,0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ED1CBD" w:rsidRDefault="00B20555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44225,4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ED1CBD" w:rsidRDefault="00B20555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46351,5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49342,7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B07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41509,5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ED1CBD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53216,5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ED1CBD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44225,4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ED1CBD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46351,5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7237,6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B07E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4854,1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4686,9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B07E7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18590,9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ED1CBD" w:rsidRDefault="00B20555" w:rsidP="003D42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23619,4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ED1CBD" w:rsidRDefault="00B20555" w:rsidP="003D42CD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0555" w:rsidRPr="007752B7" w:rsidTr="00F541B7">
        <w:trPr>
          <w:trHeight w:val="58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B07E7B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B07E7B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48"/>
          <w:tblCellSpacing w:w="5" w:type="nil"/>
        </w:trPr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Предоставление услуг населению в области культурно-досуговой деятельности</w:t>
            </w:r>
          </w:p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9C0A2E" w:rsidRDefault="00B20555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20251,9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ED1CBD" w:rsidRDefault="00B20555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ED1CBD" w:rsidRDefault="00B20555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23580,3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ED1CBD" w:rsidRDefault="00B20555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24621,4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524F88" w:rsidRDefault="00B20555" w:rsidP="00F541B7">
            <w:r w:rsidRPr="00524F88">
              <w:t>17177,3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524F88" w:rsidRDefault="00B20555" w:rsidP="00F541B7">
            <w:r>
              <w:t>20251,9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ED1CBD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22465,0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ED1CBD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23580,3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ED1CBD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24621,4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Развитие </w:t>
            </w:r>
            <w:r w:rsidRPr="007752B7">
              <w:rPr>
                <w:sz w:val="22"/>
                <w:szCs w:val="22"/>
              </w:rPr>
              <w:lastRenderedPageBreak/>
              <w:t>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Развитие </w:t>
            </w:r>
            <w:r w:rsidRPr="007752B7">
              <w:rPr>
                <w:sz w:val="22"/>
                <w:szCs w:val="22"/>
              </w:rPr>
              <w:lastRenderedPageBreak/>
              <w:t>муниципальных учреждений культуры в части укрепления материально-технической базы и оснащения оборудованием культурно-досуговых учреждений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МБУК </w:t>
            </w:r>
            <w:r>
              <w:rPr>
                <w:sz w:val="22"/>
                <w:szCs w:val="22"/>
              </w:rPr>
              <w:lastRenderedPageBreak/>
              <w:t>«Ц</w:t>
            </w:r>
            <w:r w:rsidRPr="007752B7">
              <w:rPr>
                <w:sz w:val="22"/>
                <w:szCs w:val="22"/>
              </w:rPr>
              <w:t>ДК»</w:t>
            </w:r>
          </w:p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12245,4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22248,9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327D31" w:rsidRDefault="00B20555" w:rsidP="003D42CD">
            <w:pPr>
              <w:rPr>
                <w:b/>
                <w:color w:val="FF0000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32732,3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1161,1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9402,4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3998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327D31" w:rsidRDefault="00B20555" w:rsidP="003D42CD">
            <w:pPr>
              <w:rPr>
                <w:color w:val="FF0000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11902,7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1161,1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1161,1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457,2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2385,8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18250,9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327D31" w:rsidRDefault="00B20555" w:rsidP="003D42CD">
            <w:pPr>
              <w:rPr>
                <w:color w:val="FF0000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20829,6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435C89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BF6343">
        <w:trPr>
          <w:trHeight w:val="299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охрана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Ведомственная охрана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  <w:p w:rsidR="00B20555" w:rsidRPr="00327D31" w:rsidRDefault="00B20555" w:rsidP="003D42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B20555" w:rsidRPr="007752B7" w:rsidTr="00BF6343">
        <w:trPr>
          <w:trHeight w:val="54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 w:rsidRPr="00EB02CB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  <w:p w:rsidR="00B20555" w:rsidRPr="00327D31" w:rsidRDefault="00B20555" w:rsidP="003D42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BF6343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  <w:p w:rsidR="00B20555" w:rsidRPr="00327D31" w:rsidRDefault="00B20555" w:rsidP="003D42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BF6343">
        <w:trPr>
          <w:trHeight w:val="81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  <w:p w:rsidR="00B20555" w:rsidRPr="00327D31" w:rsidRDefault="00B20555" w:rsidP="003D42C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0F5C06">
        <w:trPr>
          <w:trHeight w:val="563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BF634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26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«Культура»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Капитальный ремонт учреждений культуры в рамках реализации регионального проекта «Культурная среда»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8364,7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55" w:rsidRPr="00ED1CBD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b/>
                <w:color w:val="000000" w:themeColor="text1"/>
                <w:sz w:val="22"/>
                <w:szCs w:val="22"/>
              </w:rPr>
              <w:t>6432,6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3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55" w:rsidRPr="00ED1CBD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128,6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288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6280,4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55" w:rsidRPr="00ED1CBD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4854,1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275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55" w:rsidRPr="00ED1CBD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ED1CBD">
              <w:rPr>
                <w:color w:val="000000" w:themeColor="text1"/>
                <w:sz w:val="22"/>
                <w:szCs w:val="22"/>
              </w:rPr>
              <w:t>1449,9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263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D00770" w:rsidRPr="007752B7" w:rsidTr="00F541B7">
        <w:trPr>
          <w:trHeight w:val="213"/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Реализация регионального </w:t>
            </w:r>
            <w:r w:rsidRPr="007752B7">
              <w:rPr>
                <w:sz w:val="22"/>
                <w:szCs w:val="22"/>
              </w:rPr>
              <w:lastRenderedPageBreak/>
              <w:t xml:space="preserve">проекта «Творческие люди»                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lastRenderedPageBreak/>
              <w:t xml:space="preserve">Реализация регионального </w:t>
            </w:r>
            <w:r w:rsidRPr="007752B7">
              <w:rPr>
                <w:sz w:val="22"/>
                <w:szCs w:val="22"/>
              </w:rPr>
              <w:lastRenderedPageBreak/>
              <w:t>проекта «Творческие люди»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МБУК «Ц</w:t>
            </w:r>
            <w:r w:rsidRPr="007752B7">
              <w:rPr>
                <w:sz w:val="22"/>
                <w:szCs w:val="22"/>
              </w:rPr>
              <w:t>ДК»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260,4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0770" w:rsidRDefault="00D00770">
            <w:r w:rsidRPr="00230E0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70" w:rsidRDefault="00D00770">
            <w:r w:rsidRPr="00230E0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0770" w:rsidRDefault="00D00770">
            <w:r w:rsidRPr="00230E05">
              <w:rPr>
                <w:b/>
                <w:sz w:val="22"/>
                <w:szCs w:val="22"/>
              </w:rPr>
              <w:t>0</w:t>
            </w:r>
          </w:p>
        </w:tc>
      </w:tr>
      <w:tr w:rsidR="00D00770" w:rsidRPr="007752B7" w:rsidTr="00F541B7">
        <w:trPr>
          <w:trHeight w:val="2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Pr="007752B7" w:rsidRDefault="00D00770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Default="00D00770">
            <w:r w:rsidRPr="008C1019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00770" w:rsidRDefault="00D00770">
            <w:r w:rsidRPr="008C1019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00770" w:rsidRDefault="00D00770">
            <w:r w:rsidRPr="008C1019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770" w:rsidRDefault="00D00770">
            <w:r w:rsidRPr="008C1019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0770" w:rsidRDefault="00D00770">
            <w:r w:rsidRPr="008C1019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212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15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rHeight w:val="100"/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Осуществление музейной деятельности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631F6">
              <w:rPr>
                <w:b/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3003,3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3152,6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3299,2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631F6">
              <w:rPr>
                <w:sz w:val="22"/>
                <w:szCs w:val="22"/>
              </w:rPr>
              <w:t>2352,6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2655,3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3003,3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3152,6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3299,2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и оснащения оборудованием музея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</w:t>
            </w:r>
            <w:r w:rsidRPr="007752B7">
              <w:rPr>
                <w:sz w:val="22"/>
                <w:szCs w:val="22"/>
              </w:rPr>
              <w:t>ИМ»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851862" w:rsidRDefault="00B20555" w:rsidP="00F541B7">
            <w:pPr>
              <w:rPr>
                <w:b/>
                <w:color w:val="000000" w:themeColor="text1"/>
                <w:sz w:val="22"/>
                <w:szCs w:val="22"/>
              </w:rPr>
            </w:pPr>
            <w:r w:rsidRPr="00851862">
              <w:rPr>
                <w:b/>
                <w:color w:val="000000" w:themeColor="text1"/>
                <w:sz w:val="22"/>
                <w:szCs w:val="22"/>
              </w:rPr>
              <w:t>90,9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851862" w:rsidRDefault="00B20555" w:rsidP="003D42CD">
            <w:pPr>
              <w:rPr>
                <w:b/>
                <w:color w:val="000000" w:themeColor="text1"/>
                <w:sz w:val="22"/>
                <w:szCs w:val="22"/>
              </w:rPr>
            </w:pPr>
            <w:r w:rsidRPr="00851862">
              <w:rPr>
                <w:b/>
                <w:color w:val="000000" w:themeColor="text1"/>
                <w:sz w:val="22"/>
                <w:szCs w:val="22"/>
              </w:rPr>
              <w:t>1102,6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b/>
                <w:sz w:val="22"/>
                <w:szCs w:val="22"/>
              </w:rPr>
            </w:pPr>
            <w:r w:rsidRPr="007752B7">
              <w:rPr>
                <w:b/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4532,3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851862" w:rsidRDefault="00B20555" w:rsidP="00F541B7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90,9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851862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102,6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851862" w:rsidRDefault="00B20555" w:rsidP="00F541B7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851862" w:rsidRDefault="00B20555" w:rsidP="003D42CD">
            <w:pPr>
              <w:rPr>
                <w:color w:val="000000" w:themeColor="text1"/>
                <w:sz w:val="22"/>
                <w:szCs w:val="22"/>
              </w:rPr>
            </w:pPr>
            <w:r w:rsidRPr="00851862">
              <w:rPr>
                <w:color w:val="000000" w:themeColor="text1"/>
                <w:sz w:val="22"/>
                <w:szCs w:val="22"/>
              </w:rPr>
              <w:t>1000,0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 информационно-справочное обслуживание населения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Библиотечное информационно-справочное обслуживание населения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14221,4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14475,4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15376,2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16331,4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3D42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17269,8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1631F6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14221,4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14475,4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15376,2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16331,4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17269,8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Развитие муниципальных учреждений культуры в части укрепления материально-технической базы библиотек и комплектования их фондов</w:t>
            </w:r>
          </w:p>
        </w:tc>
        <w:tc>
          <w:tcPr>
            <w:tcW w:w="666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</w:t>
            </w:r>
          </w:p>
        </w:tc>
        <w:tc>
          <w:tcPr>
            <w:tcW w:w="44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КУК «Б</w:t>
            </w:r>
            <w:r w:rsidRPr="007752B7">
              <w:rPr>
                <w:sz w:val="22"/>
                <w:szCs w:val="22"/>
              </w:rPr>
              <w:t>ЦБС»</w:t>
            </w:r>
          </w:p>
        </w:tc>
        <w:tc>
          <w:tcPr>
            <w:tcW w:w="28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2113,1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578,0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1448,4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r>
              <w:t>238,0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r>
              <w:t>0,0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250,0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0,0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340,0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20555" w:rsidRPr="007752B7" w:rsidTr="00F541B7">
        <w:trPr>
          <w:tblCellSpacing w:w="5" w:type="nil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F541B7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30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0555" w:rsidRPr="007752B7" w:rsidRDefault="00B20555" w:rsidP="003D42CD">
            <w:pPr>
              <w:rPr>
                <w:sz w:val="22"/>
                <w:szCs w:val="22"/>
              </w:rPr>
            </w:pPr>
            <w:r w:rsidRPr="007752B7">
              <w:rPr>
                <w:sz w:val="22"/>
                <w:szCs w:val="22"/>
              </w:rPr>
              <w:t>0</w:t>
            </w:r>
          </w:p>
        </w:tc>
      </w:tr>
    </w:tbl>
    <w:p w:rsidR="00CC24CE" w:rsidRDefault="00CC24CE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CC24CE" w:rsidRPr="006A6C5A" w:rsidRDefault="00CC24CE" w:rsidP="00CC24CE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>
        <w:rPr>
          <w:sz w:val="22"/>
          <w:szCs w:val="24"/>
        </w:rPr>
        <w:t>Приложение 5</w:t>
      </w:r>
      <w:r w:rsidRPr="006A6C5A">
        <w:rPr>
          <w:sz w:val="22"/>
          <w:szCs w:val="24"/>
        </w:rPr>
        <w:t xml:space="preserve"> к </w:t>
      </w:r>
      <w:r>
        <w:rPr>
          <w:sz w:val="22"/>
          <w:szCs w:val="24"/>
        </w:rPr>
        <w:t xml:space="preserve">подпрограмме №1 </w:t>
      </w:r>
    </w:p>
    <w:p w:rsidR="00CC24CE" w:rsidRPr="006A6C5A" w:rsidRDefault="00CC24CE" w:rsidP="00CC24CE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CC24CE" w:rsidRPr="006A6C5A" w:rsidRDefault="00CC24CE" w:rsidP="00CC24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CC24CE" w:rsidRPr="006A6C5A" w:rsidRDefault="00CC24CE" w:rsidP="00CC24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подпрограммы №1 </w:t>
      </w:r>
      <w:r w:rsidRPr="006A6C5A">
        <w:rPr>
          <w:b/>
          <w:sz w:val="24"/>
          <w:szCs w:val="24"/>
        </w:rPr>
        <w:t>мун</w:t>
      </w:r>
      <w:r>
        <w:rPr>
          <w:b/>
          <w:sz w:val="24"/>
          <w:szCs w:val="24"/>
        </w:rPr>
        <w:t>иципальной программы</w:t>
      </w:r>
    </w:p>
    <w:p w:rsidR="00CC24CE" w:rsidRPr="006A6C5A" w:rsidRDefault="00CC24CE" w:rsidP="00CC24CE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81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"/>
        <w:gridCol w:w="2354"/>
        <w:gridCol w:w="742"/>
        <w:gridCol w:w="1589"/>
        <w:gridCol w:w="1349"/>
        <w:gridCol w:w="2079"/>
        <w:gridCol w:w="2779"/>
        <w:gridCol w:w="1669"/>
        <w:gridCol w:w="1876"/>
      </w:tblGrid>
      <w:tr w:rsidR="00CC24CE" w:rsidRPr="00C300BE" w:rsidTr="00AB75C5">
        <w:trPr>
          <w:trHeight w:val="960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№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п/п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Наименование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целевого показателя</w:t>
            </w:r>
          </w:p>
        </w:tc>
        <w:tc>
          <w:tcPr>
            <w:tcW w:w="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Ед.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изм.</w:t>
            </w:r>
          </w:p>
        </w:tc>
        <w:tc>
          <w:tcPr>
            <w:tcW w:w="5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Определение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целевого показателя</w:t>
            </w:r>
          </w:p>
          <w:p w:rsidR="00CC24CE" w:rsidRPr="00C300BE" w:rsidRDefault="003677D9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27" w:anchor="Par1021" w:history="1">
              <w:r w:rsidR="00CC24CE" w:rsidRPr="00C300BE">
                <w:rPr>
                  <w:b/>
                  <w:color w:val="0000FF"/>
                  <w:u w:val="single"/>
                </w:rPr>
                <w:t>&lt;1&gt;</w:t>
              </w:r>
            </w:hyperlink>
          </w:p>
        </w:tc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Временные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характе-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ристики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целевого показателя</w:t>
            </w:r>
          </w:p>
          <w:p w:rsidR="00CC24CE" w:rsidRPr="00C300BE" w:rsidRDefault="003677D9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28" w:anchor="Par1022" w:history="1">
              <w:r w:rsidR="00CC24CE" w:rsidRPr="00C300BE">
                <w:rPr>
                  <w:b/>
                  <w:color w:val="0000FF"/>
                  <w:u w:val="single"/>
                </w:rPr>
                <w:t>&lt;2&gt;</w:t>
              </w:r>
            </w:hyperlink>
          </w:p>
        </w:tc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Алгоритм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формирования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(формула) и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методологические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пояснения к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 xml:space="preserve">целевому показателю </w:t>
            </w:r>
            <w:hyperlink r:id="rId29" w:anchor="Par1023" w:history="1">
              <w:r w:rsidRPr="00C300BE">
                <w:rPr>
                  <w:b/>
                  <w:color w:val="0000FF"/>
                  <w:u w:val="single"/>
                </w:rPr>
                <w:t>&lt;3&gt;</w:t>
              </w:r>
            </w:hyperlink>
          </w:p>
        </w:tc>
        <w:tc>
          <w:tcPr>
            <w:tcW w:w="9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Базовые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показатели, используемые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в формуле</w:t>
            </w:r>
          </w:p>
        </w:tc>
        <w:tc>
          <w:tcPr>
            <w:tcW w:w="5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Метод сбора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информации,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индекс формы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отчетности</w:t>
            </w:r>
          </w:p>
          <w:p w:rsidR="00CC24CE" w:rsidRPr="00C300BE" w:rsidRDefault="003677D9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30" w:anchor="Par1023" w:history="1">
              <w:r w:rsidR="00CC24CE" w:rsidRPr="00C300BE">
                <w:rPr>
                  <w:b/>
                  <w:color w:val="0000FF"/>
                  <w:u w:val="single"/>
                </w:rPr>
                <w:t>&lt;4&gt;</w:t>
              </w:r>
            </w:hyperlink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Ответственный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за сбор данных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300BE">
              <w:rPr>
                <w:b/>
              </w:rPr>
              <w:t>по целевому показателю</w:t>
            </w:r>
          </w:p>
          <w:p w:rsidR="00CC24CE" w:rsidRPr="00C300BE" w:rsidRDefault="003677D9" w:rsidP="00AB75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hyperlink r:id="rId31" w:anchor="Par1026" w:history="1">
              <w:r w:rsidR="00CC24CE" w:rsidRPr="00C300BE">
                <w:rPr>
                  <w:b/>
                  <w:color w:val="0000FF"/>
                  <w:u w:val="single"/>
                </w:rPr>
                <w:t>&lt;5&gt;</w:t>
              </w:r>
            </w:hyperlink>
          </w:p>
        </w:tc>
      </w:tr>
      <w:tr w:rsidR="00CC24CE" w:rsidRPr="00C300BE" w:rsidTr="00AB75C5"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1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2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3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4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5</w:t>
            </w:r>
          </w:p>
        </w:tc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6</w:t>
            </w: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7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center"/>
            </w:pPr>
            <w:r w:rsidRPr="00C300BE">
              <w:t>11</w:t>
            </w:r>
          </w:p>
        </w:tc>
      </w:tr>
      <w:tr w:rsidR="00CC24CE" w:rsidRPr="00C300BE" w:rsidTr="00AB75C5">
        <w:trPr>
          <w:trHeight w:val="48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 xml:space="preserve">1   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Отношение средней заработной платы работников учреждений культуры к средней заработной плате по Вологодской области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Средняя заработная плата работников учреждений культуры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ind w:left="540"/>
              <w:jc w:val="both"/>
            </w:pPr>
          </w:p>
          <w:p w:rsidR="00CC24CE" w:rsidRPr="00C300BE" w:rsidRDefault="00CC24CE" w:rsidP="00AB75C5">
            <w:pPr>
              <w:ind w:left="30" w:firstLine="57"/>
              <w:jc w:val="both"/>
            </w:pPr>
            <w:r w:rsidRPr="00C300BE">
              <w:rPr>
                <w:position w:val="-24"/>
              </w:rPr>
              <w:object w:dxaOrig="2020" w:dyaOrig="620">
                <v:shape id="_x0000_i1028" type="#_x0000_t75" style="width:90.7pt;height:26.2pt" o:ole="">
                  <v:imagedata r:id="rId32" o:title=""/>
                </v:shape>
                <o:OLEObject Type="Embed" ProgID="Equation.3" ShapeID="_x0000_i1028" DrawAspect="Content" ObjectID="_1784104549" r:id="rId33"/>
              </w:object>
            </w:r>
            <w:r w:rsidRPr="00C300BE">
              <w:t xml:space="preserve"> ,  где</w:t>
            </w:r>
          </w:p>
          <w:p w:rsidR="00CC24CE" w:rsidRPr="00C300BE" w:rsidRDefault="00CC24CE" w:rsidP="00AB75C5">
            <w:pPr>
              <w:ind w:left="30" w:hanging="30"/>
              <w:jc w:val="both"/>
            </w:pPr>
            <w:r w:rsidRPr="00C300BE">
              <w:rPr>
                <w:i/>
                <w:lang w:val="en-US"/>
              </w:rPr>
              <w:t>S</w:t>
            </w:r>
            <w:r w:rsidRPr="00C300BE">
              <w:rPr>
                <w:i/>
              </w:rPr>
              <w:t>зп-</w:t>
            </w:r>
            <w:r w:rsidRPr="00C300BE">
              <w:t>значение показателя (%)</w:t>
            </w:r>
          </w:p>
          <w:p w:rsidR="00CC24CE" w:rsidRPr="00C300BE" w:rsidRDefault="00CC24CE" w:rsidP="00AB75C5">
            <w:pPr>
              <w:ind w:left="171"/>
              <w:jc w:val="both"/>
            </w:pP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ind w:left="171"/>
              <w:jc w:val="both"/>
            </w:pPr>
            <w:r w:rsidRPr="00C300BE">
              <w:rPr>
                <w:i/>
              </w:rPr>
              <w:lastRenderedPageBreak/>
              <w:t>Сзпрк-</w:t>
            </w:r>
            <w:r w:rsidRPr="00C300BE">
              <w:t>значение показателя средней заработной платы работников учреждений (руб.)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Форма ЗП-культура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78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24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53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45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6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24CE" w:rsidRPr="00C300BE" w:rsidRDefault="00CC24CE" w:rsidP="00AB75C5"/>
        </w:tc>
        <w:tc>
          <w:tcPr>
            <w:tcW w:w="9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C24CE" w:rsidRPr="00C300BE" w:rsidRDefault="00CC24CE" w:rsidP="00AB75C5">
            <w:pPr>
              <w:ind w:left="171"/>
              <w:jc w:val="both"/>
            </w:pPr>
            <w:r w:rsidRPr="00C300BE">
              <w:rPr>
                <w:i/>
              </w:rPr>
              <w:t>Сзпо-</w:t>
            </w:r>
            <w:r w:rsidRPr="00C300BE">
              <w:t xml:space="preserve">значение показателя средней заработной платы </w:t>
            </w:r>
            <w:r w:rsidRPr="00C300BE">
              <w:lastRenderedPageBreak/>
              <w:t>по Вологодской области (руб.)</w:t>
            </w:r>
          </w:p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lastRenderedPageBreak/>
              <w:t>2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Количество участников культурно-досуговых мероприятий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Участники культурно-досуговых мероприятий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3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Количество участников клубных формирований в расчете на 1 тыс. человек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Участники клубных формирований в расчете на 1 тыс. человек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7-НК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7-НК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847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4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Доля библиотечных фондов, занесенных в электронный каталог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Библиотечный фонд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rPr>
                <w:position w:val="-28"/>
              </w:rPr>
              <w:object w:dxaOrig="2000" w:dyaOrig="660">
                <v:shape id="_x0000_i1029" type="#_x0000_t75" style="width:90.7pt;height:26.2pt" o:ole="">
                  <v:imagedata r:id="rId34" o:title=""/>
                </v:shape>
                <o:OLEObject Type="Embed" ProgID="Equation.3" ShapeID="_x0000_i1029" DrawAspect="Content" ObjectID="_1784104550" r:id="rId35"/>
              </w:object>
            </w:r>
            <w:r w:rsidRPr="00C300BE">
              <w:rPr>
                <w:position w:val="-28"/>
              </w:rPr>
              <w:t xml:space="preserve">, где </w:t>
            </w:r>
            <w:r w:rsidRPr="00C300BE">
              <w:rPr>
                <w:i/>
              </w:rPr>
              <w:t xml:space="preserve">Д3– </w:t>
            </w:r>
            <w:r w:rsidRPr="00C300BE">
              <w:t>доля библиотечных фондов, занесенных в электронный каталог (%);</w:t>
            </w:r>
          </w:p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jc w:val="both"/>
              <w:rPr>
                <w:spacing w:val="-8"/>
              </w:rPr>
            </w:pPr>
            <w:r w:rsidRPr="00C300BE">
              <w:rPr>
                <w:i/>
              </w:rPr>
              <w:t>Фэ</w:t>
            </w:r>
            <w:r w:rsidRPr="00C300BE">
              <w:t xml:space="preserve">– </w:t>
            </w:r>
            <w:r w:rsidRPr="00C300BE">
              <w:rPr>
                <w:spacing w:val="-8"/>
              </w:rPr>
              <w:t xml:space="preserve"> объем записей электронного каталога в общедоступных библиотеках района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895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rPr>
                <w:position w:val="-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pStyle w:val="Default"/>
              <w:jc w:val="both"/>
              <w:rPr>
                <w:spacing w:val="-8"/>
                <w:sz w:val="20"/>
                <w:szCs w:val="20"/>
              </w:rPr>
            </w:pPr>
            <w:r w:rsidRPr="00C300BE">
              <w:rPr>
                <w:i/>
                <w:sz w:val="20"/>
                <w:szCs w:val="20"/>
              </w:rPr>
              <w:t>Фобщ</w:t>
            </w:r>
            <w:r w:rsidRPr="00C300BE">
              <w:rPr>
                <w:sz w:val="20"/>
                <w:szCs w:val="20"/>
              </w:rPr>
              <w:t>– общий объем библиотечных фондов (ед.</w:t>
            </w:r>
            <w:r w:rsidRPr="00C300BE">
              <w:rPr>
                <w:color w:val="auto"/>
                <w:spacing w:val="-8"/>
                <w:sz w:val="20"/>
                <w:szCs w:val="20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1428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5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Доля общедоступных библиотек округа, оснащенных компьютерным оборудованием и доступом в сеть Интернет</w:t>
            </w:r>
          </w:p>
        </w:tc>
        <w:tc>
          <w:tcPr>
            <w:tcW w:w="2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%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 xml:space="preserve">Общедоступные библиотеки, оснащенные компьютерным оборудованием и доступом в сеть Интернет 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ind w:left="30"/>
              <w:jc w:val="both"/>
            </w:pPr>
            <w:r w:rsidRPr="00C300BE">
              <w:rPr>
                <w:position w:val="-28"/>
              </w:rPr>
              <w:object w:dxaOrig="1980" w:dyaOrig="660">
                <v:shape id="_x0000_i1030" type="#_x0000_t75" style="width:95.4pt;height:29pt" o:ole="">
                  <v:imagedata r:id="rId36" o:title=""/>
                </v:shape>
                <o:OLEObject Type="Embed" ProgID="Equation.3" ShapeID="_x0000_i1030" DrawAspect="Content" ObjectID="_1784104551" r:id="rId37"/>
              </w:object>
            </w:r>
            <w:r w:rsidRPr="00C300BE">
              <w:rPr>
                <w:position w:val="-28"/>
              </w:rPr>
              <w:t xml:space="preserve">, где </w:t>
            </w:r>
            <w:r w:rsidRPr="00C300BE">
              <w:rPr>
                <w:i/>
              </w:rPr>
              <w:t>Д4</w:t>
            </w:r>
            <w:r w:rsidRPr="00C300BE">
              <w:t xml:space="preserve"> - доля общедоступных библиотек района, оснащенных компьютерным оборудованием и доступом в сеть Интернет (%)</w:t>
            </w:r>
          </w:p>
          <w:p w:rsidR="00CC24CE" w:rsidRPr="00C300BE" w:rsidRDefault="00CC24CE" w:rsidP="00AB75C5"/>
        </w:tc>
        <w:tc>
          <w:tcPr>
            <w:tcW w:w="92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jc w:val="both"/>
            </w:pPr>
            <w:r w:rsidRPr="00C300BE">
              <w:rPr>
                <w:i/>
              </w:rPr>
              <w:t>Бк</w:t>
            </w:r>
            <w:r w:rsidRPr="00C300BE">
              <w:t xml:space="preserve"> – количество общедоступных библиотек района, оснащенных компьютерным оборудованием и доступом в сеть Интернет (ед.)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1684"/>
        </w:trPr>
        <w:tc>
          <w:tcPr>
            <w:tcW w:w="17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7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5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4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/>
        </w:tc>
        <w:tc>
          <w:tcPr>
            <w:tcW w:w="6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ind w:left="30"/>
              <w:jc w:val="both"/>
              <w:rPr>
                <w:position w:val="-28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jc w:val="both"/>
            </w:pPr>
            <w:r w:rsidRPr="00C300BE">
              <w:rPr>
                <w:i/>
              </w:rPr>
              <w:t>Бобщ</w:t>
            </w:r>
            <w:r w:rsidRPr="00C300BE">
              <w:t>– общее количество общедоступных библиотек района (ед.)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6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Количество посещений на одного жителя общедоступных библиотек по итогам года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%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 xml:space="preserve">Посетители библиотек 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lastRenderedPageBreak/>
              <w:t>7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Количество музейных предметов внесенных в Государственный  каталог Музейного фонда  РФ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Ед.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Музейные предметы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6-НК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6-НК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  <w:tr w:rsidR="00CC24CE" w:rsidRPr="00C300BE" w:rsidTr="00AB75C5">
        <w:trPr>
          <w:trHeight w:val="32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8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  <w:jc w:val="both"/>
            </w:pPr>
            <w:r w:rsidRPr="00C300BE">
              <w:t>Количество граждан различных социально-возрастных категорий, получивших доступ к культурным, музейным ценностям</w:t>
            </w:r>
          </w:p>
        </w:tc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Чел.</w:t>
            </w:r>
          </w:p>
        </w:tc>
        <w:tc>
          <w:tcPr>
            <w:tcW w:w="5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Посетители музея</w:t>
            </w:r>
          </w:p>
        </w:tc>
        <w:tc>
          <w:tcPr>
            <w:tcW w:w="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r w:rsidRPr="00C300BE">
              <w:t>Отчетный год</w:t>
            </w:r>
          </w:p>
        </w:tc>
        <w:tc>
          <w:tcPr>
            <w:tcW w:w="162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Расчёт производится на основании методических рекомендаций формы 8-НК</w:t>
            </w:r>
          </w:p>
        </w:tc>
        <w:tc>
          <w:tcPr>
            <w:tcW w:w="5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pPr>
              <w:autoSpaceDE w:val="0"/>
              <w:autoSpaceDN w:val="0"/>
              <w:adjustRightInd w:val="0"/>
            </w:pPr>
            <w:r w:rsidRPr="00C300BE">
              <w:t>Статистическое наблюдение форма  8-НК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24CE" w:rsidRPr="00C300BE" w:rsidRDefault="00CC24CE" w:rsidP="00AB75C5">
            <w:r w:rsidRPr="00C300BE">
              <w:t>Отдел по культуре, спорту, туризму и молодежной политике</w:t>
            </w:r>
          </w:p>
        </w:tc>
      </w:tr>
    </w:tbl>
    <w:p w:rsidR="00CC24CE" w:rsidRDefault="00CC24CE" w:rsidP="00CC24CE">
      <w:pPr>
        <w:jc w:val="right"/>
      </w:pPr>
    </w:p>
    <w:p w:rsidR="00434FAB" w:rsidRDefault="00434FAB" w:rsidP="00434FAB">
      <w:pPr>
        <w:spacing w:line="276" w:lineRule="auto"/>
        <w:rPr>
          <w:sz w:val="28"/>
          <w:szCs w:val="28"/>
        </w:rPr>
        <w:sectPr w:rsidR="00434FAB" w:rsidSect="00875457">
          <w:pgSz w:w="16838" w:h="11906" w:orient="landscape"/>
          <w:pgMar w:top="851" w:right="1134" w:bottom="851" w:left="1134" w:header="720" w:footer="709" w:gutter="0"/>
          <w:cols w:space="720"/>
        </w:sectPr>
      </w:pP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>Подпрограмма №2</w:t>
      </w:r>
    </w:p>
    <w:p w:rsidR="00CC24CE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«Обеспечение условий реализации муниципальной программы»</w:t>
      </w:r>
    </w:p>
    <w:p w:rsidR="00F12062" w:rsidRPr="007A27AF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муниципальной программы  </w:t>
      </w:r>
    </w:p>
    <w:p w:rsidR="00F12062" w:rsidRPr="007A27AF" w:rsidRDefault="00F12062" w:rsidP="00F12062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22668D">
        <w:rPr>
          <w:b/>
          <w:sz w:val="24"/>
          <w:szCs w:val="24"/>
        </w:rPr>
        <w:t>округа</w:t>
      </w:r>
      <w:r w:rsidRPr="007A27AF">
        <w:rPr>
          <w:b/>
          <w:sz w:val="24"/>
          <w:szCs w:val="24"/>
        </w:rPr>
        <w:t xml:space="preserve">» </w:t>
      </w: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</w:p>
    <w:p w:rsidR="00F12062" w:rsidRPr="007A27AF" w:rsidRDefault="00F12062" w:rsidP="00F12062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 xml:space="preserve"> (далее – подпрограмма №2)</w:t>
      </w:r>
    </w:p>
    <w:p w:rsidR="00F12062" w:rsidRPr="007A27AF" w:rsidRDefault="00F12062" w:rsidP="00F12062">
      <w:pPr>
        <w:rPr>
          <w:sz w:val="24"/>
          <w:szCs w:val="24"/>
        </w:rPr>
      </w:pPr>
    </w:p>
    <w:p w:rsidR="00F12062" w:rsidRPr="007A27AF" w:rsidRDefault="00F12062" w:rsidP="00F12062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>Паспорт подпрограммы №2.</w:t>
      </w:r>
    </w:p>
    <w:p w:rsidR="00F12062" w:rsidRPr="007A27AF" w:rsidRDefault="00F12062" w:rsidP="00F1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F12062" w:rsidRPr="007A27AF" w:rsidTr="005876AC">
        <w:tc>
          <w:tcPr>
            <w:tcW w:w="3085" w:type="dxa"/>
          </w:tcPr>
          <w:p w:rsidR="00F12062" w:rsidRPr="007A27AF" w:rsidRDefault="00F12062" w:rsidP="00453424">
            <w:pPr>
              <w:jc w:val="both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Ответственный исполнитель подпрограммы № 2</w:t>
            </w:r>
          </w:p>
        </w:tc>
        <w:tc>
          <w:tcPr>
            <w:tcW w:w="6379" w:type="dxa"/>
          </w:tcPr>
          <w:p w:rsidR="00F12062" w:rsidRPr="007A27AF" w:rsidRDefault="00F95F77" w:rsidP="0031187E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А</w:t>
            </w:r>
            <w:r w:rsidR="00F12062" w:rsidRPr="007A27AF">
              <w:rPr>
                <w:sz w:val="24"/>
                <w:szCs w:val="24"/>
              </w:rPr>
              <w:t>дминистраци</w:t>
            </w:r>
            <w:r w:rsidRPr="007A27AF">
              <w:rPr>
                <w:sz w:val="24"/>
                <w:szCs w:val="24"/>
              </w:rPr>
              <w:t>я</w:t>
            </w:r>
            <w:r w:rsidR="00F12062" w:rsidRPr="007A27AF">
              <w:rPr>
                <w:sz w:val="24"/>
                <w:szCs w:val="24"/>
              </w:rPr>
              <w:t xml:space="preserve"> Бабушкинского муниципального </w:t>
            </w:r>
            <w:r w:rsidR="0031187E">
              <w:rPr>
                <w:sz w:val="24"/>
                <w:szCs w:val="24"/>
              </w:rPr>
              <w:t>округа Вологодской области</w:t>
            </w:r>
          </w:p>
        </w:tc>
      </w:tr>
      <w:tr w:rsidR="00F12062" w:rsidRPr="007A27AF" w:rsidTr="005876AC">
        <w:tc>
          <w:tcPr>
            <w:tcW w:w="3085" w:type="dxa"/>
          </w:tcPr>
          <w:p w:rsidR="00F12062" w:rsidRPr="007A27AF" w:rsidRDefault="00F95F77" w:rsidP="00453424">
            <w:pPr>
              <w:jc w:val="both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Соисполнитель </w:t>
            </w:r>
            <w:r w:rsidR="00076FB3" w:rsidRPr="007A27AF">
              <w:rPr>
                <w:b/>
                <w:sz w:val="24"/>
                <w:szCs w:val="24"/>
              </w:rPr>
              <w:t>под</w:t>
            </w:r>
            <w:r w:rsidRPr="007A27AF">
              <w:rPr>
                <w:b/>
                <w:sz w:val="24"/>
                <w:szCs w:val="24"/>
              </w:rPr>
              <w:t>программы</w:t>
            </w:r>
            <w:r w:rsidR="00076FB3" w:rsidRPr="007A27AF"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6379" w:type="dxa"/>
          </w:tcPr>
          <w:p w:rsidR="00F12062" w:rsidRPr="007A27AF" w:rsidRDefault="0031187E" w:rsidP="00FD7AD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FD7AD4" w:rsidRPr="007A27AF">
              <w:rPr>
                <w:sz w:val="24"/>
                <w:szCs w:val="24"/>
              </w:rPr>
              <w:t xml:space="preserve"> по культуре, спорт</w:t>
            </w:r>
            <w:r>
              <w:rPr>
                <w:sz w:val="24"/>
                <w:szCs w:val="24"/>
              </w:rPr>
              <w:t>у, туризму и молодежной политике</w:t>
            </w:r>
            <w:r w:rsidR="00FD7AD4" w:rsidRPr="007A27AF">
              <w:rPr>
                <w:sz w:val="24"/>
                <w:szCs w:val="24"/>
              </w:rPr>
              <w:t xml:space="preserve"> администрации Бабу</w:t>
            </w:r>
            <w:r>
              <w:rPr>
                <w:sz w:val="24"/>
                <w:szCs w:val="24"/>
              </w:rPr>
              <w:t>шкинского муниципального округа Вологодской области</w:t>
            </w:r>
          </w:p>
        </w:tc>
      </w:tr>
      <w:tr w:rsidR="00F95F77" w:rsidRPr="007A27AF" w:rsidTr="0031187E">
        <w:trPr>
          <w:trHeight w:val="1957"/>
        </w:trPr>
        <w:tc>
          <w:tcPr>
            <w:tcW w:w="3085" w:type="dxa"/>
          </w:tcPr>
          <w:p w:rsidR="00F95F77" w:rsidRPr="007A27AF" w:rsidRDefault="0074290E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Цель</w:t>
            </w:r>
            <w:r w:rsidR="00F95F77" w:rsidRPr="007A27AF">
              <w:rPr>
                <w:b/>
                <w:sz w:val="24"/>
                <w:szCs w:val="24"/>
              </w:rPr>
              <w:t xml:space="preserve"> и задачи  подпрограммы №2</w:t>
            </w:r>
          </w:p>
          <w:p w:rsidR="00F95F77" w:rsidRPr="007A27AF" w:rsidRDefault="00F95F77" w:rsidP="00453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F95F77" w:rsidRPr="007A27AF" w:rsidRDefault="00A80CE6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Цель: </w:t>
            </w:r>
            <w:r w:rsidR="008F2ED1" w:rsidRPr="007A27AF">
              <w:rPr>
                <w:sz w:val="24"/>
                <w:szCs w:val="24"/>
              </w:rPr>
              <w:t>создание необходимы</w:t>
            </w:r>
            <w:r w:rsidR="00D52BC4" w:rsidRPr="007A27AF">
              <w:rPr>
                <w:sz w:val="24"/>
                <w:szCs w:val="24"/>
              </w:rPr>
              <w:t>х</w:t>
            </w:r>
            <w:r w:rsidR="008F2ED1" w:rsidRPr="007A27AF">
              <w:rPr>
                <w:sz w:val="24"/>
                <w:szCs w:val="24"/>
              </w:rPr>
              <w:t xml:space="preserve"> услови</w:t>
            </w:r>
            <w:r w:rsidR="00D52BC4" w:rsidRPr="007A27AF">
              <w:rPr>
                <w:sz w:val="24"/>
                <w:szCs w:val="24"/>
              </w:rPr>
              <w:t>й</w:t>
            </w:r>
            <w:r w:rsidR="008F2ED1" w:rsidRPr="007A27AF">
              <w:rPr>
                <w:sz w:val="24"/>
                <w:szCs w:val="24"/>
              </w:rPr>
              <w:t xml:space="preserve"> для эффективной деятельности </w:t>
            </w:r>
            <w:r w:rsidR="0031187E" w:rsidRPr="0031187E">
              <w:rPr>
                <w:sz w:val="24"/>
                <w:szCs w:val="24"/>
              </w:rPr>
              <w:t>Отдел</w:t>
            </w:r>
            <w:r w:rsidR="0031187E">
              <w:rPr>
                <w:sz w:val="24"/>
                <w:szCs w:val="24"/>
              </w:rPr>
              <w:t>а</w:t>
            </w:r>
            <w:r w:rsidR="0031187E" w:rsidRPr="0031187E">
              <w:rPr>
                <w:sz w:val="24"/>
                <w:szCs w:val="24"/>
              </w:rPr>
              <w:t xml:space="preserve"> по культуре, спорту, туризму и молодежной политике</w:t>
            </w:r>
          </w:p>
          <w:p w:rsidR="00F95F77" w:rsidRPr="007A27AF" w:rsidRDefault="00F95F77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Задачи:</w:t>
            </w:r>
          </w:p>
          <w:p w:rsidR="0074290E" w:rsidRPr="007A27AF" w:rsidRDefault="0074290E" w:rsidP="0074290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Повысить квалификацию специалистов </w:t>
            </w:r>
            <w:r w:rsidR="0031187E">
              <w:rPr>
                <w:sz w:val="24"/>
                <w:szCs w:val="24"/>
              </w:rPr>
              <w:t>Отдела</w:t>
            </w:r>
            <w:r w:rsidRPr="007A27AF">
              <w:rPr>
                <w:sz w:val="24"/>
                <w:szCs w:val="24"/>
              </w:rPr>
              <w:t>;</w:t>
            </w:r>
          </w:p>
          <w:p w:rsidR="008F2ED1" w:rsidRPr="007A27AF" w:rsidRDefault="0074290E" w:rsidP="0031187E">
            <w:pPr>
              <w:pStyle w:val="a3"/>
              <w:numPr>
                <w:ilvl w:val="0"/>
                <w:numId w:val="32"/>
              </w:numPr>
              <w:ind w:left="317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Информировать население о деятельности </w:t>
            </w:r>
            <w:r w:rsidR="00875EDF">
              <w:rPr>
                <w:sz w:val="24"/>
                <w:szCs w:val="24"/>
              </w:rPr>
              <w:t>учреждений культуры и О</w:t>
            </w:r>
            <w:r w:rsidR="0031187E">
              <w:rPr>
                <w:sz w:val="24"/>
                <w:szCs w:val="24"/>
              </w:rPr>
              <w:t>тдела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Сроки реализа</w:t>
            </w:r>
            <w:r w:rsidR="00FD7AD4" w:rsidRPr="007A27AF">
              <w:rPr>
                <w:b/>
                <w:sz w:val="24"/>
                <w:szCs w:val="24"/>
              </w:rPr>
              <w:t>ции подпрограммы №</w:t>
            </w:r>
            <w:r w:rsidR="003118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5F77" w:rsidRPr="007A27AF" w:rsidRDefault="00F95F77" w:rsidP="005A2809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2022 – 2026 годы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Целевые индикато</w:t>
            </w:r>
            <w:r w:rsidR="0031187E">
              <w:rPr>
                <w:b/>
                <w:sz w:val="24"/>
                <w:szCs w:val="24"/>
              </w:rPr>
              <w:t>ры (показатели) подпрограммы №2</w:t>
            </w:r>
          </w:p>
        </w:tc>
        <w:tc>
          <w:tcPr>
            <w:tcW w:w="6379" w:type="dxa"/>
          </w:tcPr>
          <w:p w:rsidR="004A40A9" w:rsidRPr="007A27AF" w:rsidRDefault="00397944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Количество специалистов прошедших повешение квалификации (%)</w:t>
            </w:r>
          </w:p>
          <w:p w:rsidR="00397944" w:rsidRPr="007A27AF" w:rsidRDefault="008F2ED1" w:rsidP="00FD7AD4">
            <w:pPr>
              <w:pStyle w:val="a3"/>
              <w:numPr>
                <w:ilvl w:val="0"/>
                <w:numId w:val="22"/>
              </w:numPr>
              <w:ind w:left="34" w:hanging="54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Количество материалов размещенных на официальных страницах в сети Интернет</w:t>
            </w:r>
            <w:r w:rsidR="00AB2E4D" w:rsidRPr="007A27AF">
              <w:rPr>
                <w:sz w:val="24"/>
                <w:szCs w:val="24"/>
              </w:rPr>
              <w:t xml:space="preserve"> по итогам года</w:t>
            </w:r>
            <w:r w:rsidRPr="007A27AF">
              <w:rPr>
                <w:sz w:val="24"/>
                <w:szCs w:val="24"/>
              </w:rPr>
              <w:t xml:space="preserve"> (ед.)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Объем </w:t>
            </w:r>
            <w:r w:rsidR="00655EC9" w:rsidRPr="007A27AF">
              <w:rPr>
                <w:b/>
                <w:sz w:val="24"/>
                <w:szCs w:val="24"/>
              </w:rPr>
              <w:t>финансового обеспечения</w:t>
            </w:r>
            <w:r w:rsidR="00FD7AD4" w:rsidRPr="007A27AF">
              <w:rPr>
                <w:b/>
                <w:sz w:val="24"/>
                <w:szCs w:val="24"/>
              </w:rPr>
              <w:t xml:space="preserve"> подпрограммы №</w:t>
            </w:r>
            <w:r w:rsidR="0031187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5F77" w:rsidRPr="007A27AF" w:rsidRDefault="00F95F77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Объем бюджетных ассигнований на реализацию подпрограммы№2 за счет средств бюджета</w:t>
            </w:r>
            <w:r w:rsidR="00080075">
              <w:rPr>
                <w:sz w:val="24"/>
                <w:szCs w:val="24"/>
              </w:rPr>
              <w:t xml:space="preserve"> муниципального образования</w:t>
            </w:r>
            <w:r w:rsidR="007A2671">
              <w:rPr>
                <w:sz w:val="24"/>
                <w:szCs w:val="24"/>
              </w:rPr>
              <w:t xml:space="preserve"> </w:t>
            </w:r>
            <w:r w:rsidR="00C407CD">
              <w:rPr>
                <w:b/>
                <w:sz w:val="24"/>
                <w:szCs w:val="24"/>
              </w:rPr>
              <w:t>18 896,8</w:t>
            </w:r>
            <w:r w:rsidR="008E2691">
              <w:rPr>
                <w:b/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</w:t>
            </w:r>
            <w:r w:rsidR="007A27AF">
              <w:rPr>
                <w:sz w:val="24"/>
                <w:szCs w:val="24"/>
              </w:rPr>
              <w:t>–</w:t>
            </w:r>
            <w:r w:rsidR="00C407CD">
              <w:rPr>
                <w:sz w:val="24"/>
                <w:szCs w:val="24"/>
              </w:rPr>
              <w:t xml:space="preserve"> 4863,4</w:t>
            </w:r>
            <w:r w:rsidR="00F95F77" w:rsidRPr="007A27AF">
              <w:rPr>
                <w:sz w:val="24"/>
                <w:szCs w:val="24"/>
              </w:rPr>
              <w:t xml:space="preserve"> тыс. руб.;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2023 год </w:t>
            </w:r>
            <w:r w:rsidR="007A27AF">
              <w:rPr>
                <w:sz w:val="24"/>
                <w:szCs w:val="24"/>
              </w:rPr>
              <w:t>–</w:t>
            </w:r>
            <w:r w:rsidR="00C407CD">
              <w:rPr>
                <w:sz w:val="24"/>
                <w:szCs w:val="24"/>
              </w:rPr>
              <w:t xml:space="preserve"> 1622,7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FD7AD4" w:rsidP="0045342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2024 год </w:t>
            </w:r>
            <w:r w:rsidR="008E2691">
              <w:rPr>
                <w:sz w:val="24"/>
                <w:szCs w:val="24"/>
              </w:rPr>
              <w:t>–</w:t>
            </w:r>
            <w:r w:rsidR="00C407CD">
              <w:rPr>
                <w:sz w:val="24"/>
                <w:szCs w:val="24"/>
              </w:rPr>
              <w:t xml:space="preserve"> </w:t>
            </w:r>
            <w:r w:rsidR="008E2691">
              <w:rPr>
                <w:sz w:val="24"/>
                <w:szCs w:val="24"/>
              </w:rPr>
              <w:t xml:space="preserve">4136,9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435C89" w:rsidP="00453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год - </w:t>
            </w:r>
            <w:r w:rsidR="008E2691">
              <w:rPr>
                <w:sz w:val="24"/>
                <w:szCs w:val="24"/>
              </w:rPr>
              <w:t xml:space="preserve"> 4136,9 </w:t>
            </w:r>
            <w:r w:rsidR="00F95F77" w:rsidRPr="007A27AF">
              <w:rPr>
                <w:sz w:val="24"/>
                <w:szCs w:val="24"/>
              </w:rPr>
              <w:t>тыс. руб.;</w:t>
            </w:r>
          </w:p>
          <w:p w:rsidR="00F95F77" w:rsidRPr="007A27AF" w:rsidRDefault="00FD7AD4" w:rsidP="007A27AF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2026 год </w:t>
            </w:r>
            <w:r w:rsidR="008E2691">
              <w:rPr>
                <w:sz w:val="24"/>
                <w:szCs w:val="24"/>
              </w:rPr>
              <w:t>–</w:t>
            </w:r>
            <w:r w:rsidR="00C407CD">
              <w:rPr>
                <w:sz w:val="24"/>
                <w:szCs w:val="24"/>
              </w:rPr>
              <w:t xml:space="preserve"> </w:t>
            </w:r>
            <w:r w:rsidR="008E2691">
              <w:rPr>
                <w:sz w:val="24"/>
                <w:szCs w:val="24"/>
              </w:rPr>
              <w:t xml:space="preserve">4136,9 </w:t>
            </w:r>
            <w:r w:rsidRPr="007A27AF">
              <w:rPr>
                <w:sz w:val="24"/>
                <w:szCs w:val="24"/>
              </w:rPr>
              <w:t>тыс. руб.</w:t>
            </w:r>
          </w:p>
        </w:tc>
      </w:tr>
      <w:tr w:rsidR="00F95F77" w:rsidRPr="007A27AF" w:rsidTr="005876AC">
        <w:tc>
          <w:tcPr>
            <w:tcW w:w="3085" w:type="dxa"/>
          </w:tcPr>
          <w:p w:rsidR="00F95F77" w:rsidRPr="007A27AF" w:rsidRDefault="00F95F77" w:rsidP="00B2173A">
            <w:pPr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Ожидаемые результаты реализации подпрограммы</w:t>
            </w:r>
            <w:r w:rsidR="0031187E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6379" w:type="dxa"/>
          </w:tcPr>
          <w:p w:rsidR="00FD7AD4" w:rsidRPr="007A27AF" w:rsidRDefault="00FD7AD4" w:rsidP="00FD7AD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1. Количество специалистов прошедших повышение квалификации на 100% ежегодно.</w:t>
            </w:r>
          </w:p>
          <w:p w:rsidR="00F95F77" w:rsidRPr="007A27AF" w:rsidRDefault="00FD7AD4" w:rsidP="00FD7AD4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2. Количество материалов размещенных на официальных страницах в се</w:t>
            </w:r>
            <w:r w:rsidR="00875EDF">
              <w:rPr>
                <w:sz w:val="24"/>
                <w:szCs w:val="24"/>
              </w:rPr>
              <w:t>ти Интернет по итогам года до 36</w:t>
            </w:r>
            <w:r w:rsidRPr="007A27AF">
              <w:rPr>
                <w:sz w:val="24"/>
                <w:szCs w:val="24"/>
              </w:rPr>
              <w:t xml:space="preserve"> единиц в 2026 г.</w:t>
            </w:r>
          </w:p>
        </w:tc>
      </w:tr>
    </w:tbl>
    <w:p w:rsidR="00F12062" w:rsidRDefault="00F12062" w:rsidP="00F12062">
      <w:pPr>
        <w:jc w:val="center"/>
        <w:rPr>
          <w:sz w:val="24"/>
          <w:szCs w:val="24"/>
        </w:rPr>
      </w:pPr>
    </w:p>
    <w:p w:rsidR="0031187E" w:rsidRDefault="0031187E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422038" w:rsidRDefault="00422038" w:rsidP="00F12062">
      <w:pPr>
        <w:jc w:val="center"/>
        <w:rPr>
          <w:sz w:val="24"/>
          <w:szCs w:val="24"/>
        </w:rPr>
      </w:pPr>
    </w:p>
    <w:p w:rsidR="0031187E" w:rsidRPr="007A27AF" w:rsidRDefault="0031187E" w:rsidP="00F12062">
      <w:pPr>
        <w:jc w:val="center"/>
        <w:rPr>
          <w:sz w:val="24"/>
          <w:szCs w:val="24"/>
        </w:rPr>
      </w:pPr>
    </w:p>
    <w:p w:rsidR="00F12062" w:rsidRPr="007A27AF" w:rsidRDefault="00F12062" w:rsidP="00F12062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lastRenderedPageBreak/>
        <w:t>I</w:t>
      </w:r>
      <w:r w:rsidRPr="007A27AF">
        <w:rPr>
          <w:b/>
          <w:sz w:val="24"/>
          <w:szCs w:val="24"/>
        </w:rPr>
        <w:t>. Характеристика сф</w:t>
      </w:r>
      <w:r w:rsidR="00875EDF">
        <w:rPr>
          <w:b/>
          <w:sz w:val="24"/>
          <w:szCs w:val="24"/>
        </w:rPr>
        <w:t>еры реализации подпрограммы №2</w:t>
      </w:r>
    </w:p>
    <w:p w:rsidR="00F12062" w:rsidRPr="007A27AF" w:rsidRDefault="0031187E" w:rsidP="00F1206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 </w:t>
      </w:r>
      <w:r w:rsidR="00F12062" w:rsidRPr="007A27AF">
        <w:rPr>
          <w:sz w:val="24"/>
          <w:szCs w:val="24"/>
        </w:rPr>
        <w:t xml:space="preserve">по культуре, спорту, туризму и  молодежной политики, администрации Бабушкинского муниципального </w:t>
      </w:r>
      <w:r>
        <w:rPr>
          <w:sz w:val="24"/>
          <w:szCs w:val="24"/>
        </w:rPr>
        <w:t>округа</w:t>
      </w:r>
      <w:r w:rsidR="00F12062" w:rsidRPr="007A27AF">
        <w:rPr>
          <w:sz w:val="24"/>
          <w:szCs w:val="24"/>
        </w:rPr>
        <w:t xml:space="preserve"> (далее – </w:t>
      </w:r>
      <w:r>
        <w:rPr>
          <w:sz w:val="24"/>
          <w:szCs w:val="24"/>
        </w:rPr>
        <w:t>Отдел</w:t>
      </w:r>
      <w:r w:rsidR="00F12062" w:rsidRPr="007A27AF">
        <w:rPr>
          <w:sz w:val="24"/>
          <w:szCs w:val="24"/>
        </w:rPr>
        <w:t>) обеспечивает нормативно-правовые условия функционирования отрасли культуры, решает информационно-административные вопросы сферы.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Залогом успешного достижения целей и решения задач муниципальной программы является обеспечение эффективного исполнения </w:t>
      </w:r>
      <w:r w:rsidR="0031187E">
        <w:rPr>
          <w:sz w:val="24"/>
          <w:szCs w:val="24"/>
        </w:rPr>
        <w:t>Отделом</w:t>
      </w:r>
      <w:r w:rsidRPr="007A27AF">
        <w:rPr>
          <w:sz w:val="24"/>
          <w:szCs w:val="24"/>
        </w:rPr>
        <w:t xml:space="preserve"> муниципальных функций и услуг. 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Подпрограмма №2 направлена на формирование и развитие обеспечивающих механизмов реализации муниципальной программы. В рамках подпрограммы №2 будут созданы условия, существенно повышающие эффективность выполнения как отдельных проектов и мероприятий, так и муниципальной программы в целом.</w:t>
      </w:r>
    </w:p>
    <w:p w:rsidR="00F12062" w:rsidRPr="007A27AF" w:rsidRDefault="00435C89" w:rsidP="00F1206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Отдел</w:t>
      </w:r>
      <w:r w:rsidR="00F12062" w:rsidRPr="007A27AF">
        <w:rPr>
          <w:sz w:val="24"/>
          <w:szCs w:val="24"/>
        </w:rPr>
        <w:t xml:space="preserve"> в рамках настоящей подпрограммы: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осуществляет руководство и текущее управление реализацией муниципальной программы, координирует деятельность </w:t>
      </w:r>
      <w:r w:rsidR="0031187E">
        <w:rPr>
          <w:color w:val="000000"/>
          <w:sz w:val="24"/>
          <w:szCs w:val="24"/>
        </w:rPr>
        <w:t xml:space="preserve">муниципальных </w:t>
      </w:r>
      <w:r w:rsidRPr="007A27AF">
        <w:rPr>
          <w:color w:val="000000"/>
          <w:sz w:val="24"/>
          <w:szCs w:val="24"/>
        </w:rPr>
        <w:t>учреждений</w:t>
      </w:r>
      <w:r w:rsidR="0031187E">
        <w:rPr>
          <w:color w:val="000000"/>
          <w:sz w:val="24"/>
          <w:szCs w:val="24"/>
        </w:rPr>
        <w:t xml:space="preserve"> культуры</w:t>
      </w:r>
      <w:r w:rsidRPr="007A27AF">
        <w:rPr>
          <w:color w:val="000000"/>
          <w:sz w:val="24"/>
          <w:szCs w:val="24"/>
        </w:rPr>
        <w:t>, оказывает необходимую поддержку и координацию деятельности учреждений;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реализует мероприятия муниципальной программы в пределах своих полномочий;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проводит анализ и формирует предложения по рациональному использованию финансовых ресурсов муниципальной программы;</w:t>
      </w:r>
    </w:p>
    <w:p w:rsidR="00F12062" w:rsidRPr="007A27AF" w:rsidRDefault="00F12062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уточняет механизм реализации муниципальной программы </w:t>
      </w:r>
      <w:r w:rsidR="00A80CE6" w:rsidRPr="007A27AF">
        <w:rPr>
          <w:color w:val="000000"/>
          <w:sz w:val="24"/>
          <w:szCs w:val="24"/>
        </w:rPr>
        <w:t>и размер затрат на реализацию её</w:t>
      </w:r>
      <w:r w:rsidRPr="007A27AF">
        <w:rPr>
          <w:color w:val="000000"/>
          <w:sz w:val="24"/>
          <w:szCs w:val="24"/>
        </w:rPr>
        <w:t xml:space="preserve"> мероприятий в пределах утвержденных лимитов бюджетных обязательств;</w:t>
      </w:r>
    </w:p>
    <w:p w:rsidR="00F12062" w:rsidRPr="007A27AF" w:rsidRDefault="00A80CE6" w:rsidP="00F12062">
      <w:pPr>
        <w:shd w:val="clear" w:color="auto" w:fill="FFFFFF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- готовит годовой отчё</w:t>
      </w:r>
      <w:r w:rsidR="00F12062" w:rsidRPr="007A27AF">
        <w:rPr>
          <w:color w:val="000000"/>
          <w:sz w:val="24"/>
          <w:szCs w:val="24"/>
        </w:rPr>
        <w:t>т о ходе реализации и об оценке эффективности муниципальной программы.</w:t>
      </w:r>
    </w:p>
    <w:p w:rsidR="00F12062" w:rsidRPr="007A27AF" w:rsidRDefault="00F12062" w:rsidP="00F12062">
      <w:pPr>
        <w:ind w:firstLine="540"/>
        <w:jc w:val="both"/>
        <w:rPr>
          <w:sz w:val="24"/>
          <w:szCs w:val="24"/>
        </w:rPr>
      </w:pPr>
    </w:p>
    <w:p w:rsidR="00F12062" w:rsidRPr="007A27AF" w:rsidRDefault="00F12062" w:rsidP="00F12062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4"/>
          <w:szCs w:val="24"/>
        </w:rPr>
      </w:pPr>
      <w:r w:rsidRPr="007A27AF">
        <w:rPr>
          <w:b/>
          <w:bCs/>
          <w:sz w:val="24"/>
          <w:szCs w:val="24"/>
          <w:lang w:val="en-US"/>
        </w:rPr>
        <w:t>II</w:t>
      </w:r>
      <w:r w:rsidRPr="007A27AF">
        <w:rPr>
          <w:b/>
          <w:bCs/>
          <w:sz w:val="24"/>
          <w:szCs w:val="24"/>
        </w:rPr>
        <w:t xml:space="preserve">. </w:t>
      </w:r>
      <w:r w:rsidR="00875EDF">
        <w:rPr>
          <w:b/>
          <w:bCs/>
          <w:sz w:val="24"/>
          <w:szCs w:val="24"/>
        </w:rPr>
        <w:t>Приоритеты, ц</w:t>
      </w:r>
      <w:r w:rsidRPr="007A27AF">
        <w:rPr>
          <w:b/>
          <w:sz w:val="24"/>
          <w:szCs w:val="24"/>
        </w:rPr>
        <w:t>ел</w:t>
      </w:r>
      <w:r w:rsidR="00655EC9" w:rsidRPr="007A27AF">
        <w:rPr>
          <w:b/>
          <w:sz w:val="24"/>
          <w:szCs w:val="24"/>
        </w:rPr>
        <w:t xml:space="preserve">ь, задачи </w:t>
      </w:r>
      <w:r w:rsidRPr="007A27AF">
        <w:rPr>
          <w:b/>
          <w:sz w:val="24"/>
          <w:szCs w:val="24"/>
        </w:rPr>
        <w:t>подпрограммы №2</w:t>
      </w:r>
    </w:p>
    <w:p w:rsidR="00F12062" w:rsidRPr="007A27AF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7A27AF">
        <w:rPr>
          <w:sz w:val="24"/>
          <w:szCs w:val="24"/>
        </w:rPr>
        <w:t>Цель</w:t>
      </w:r>
      <w:r w:rsidR="00FD5262" w:rsidRPr="007A27AF">
        <w:rPr>
          <w:sz w:val="24"/>
          <w:szCs w:val="24"/>
        </w:rPr>
        <w:t xml:space="preserve">ю подпрограммы является </w:t>
      </w:r>
      <w:r w:rsidR="00F12062" w:rsidRPr="007A27AF">
        <w:rPr>
          <w:sz w:val="24"/>
          <w:szCs w:val="24"/>
        </w:rPr>
        <w:t xml:space="preserve">создание необходимых условий для эффективной </w:t>
      </w:r>
      <w:r w:rsidR="00AB2E4D" w:rsidRPr="007A27AF">
        <w:rPr>
          <w:sz w:val="24"/>
          <w:szCs w:val="24"/>
        </w:rPr>
        <w:t xml:space="preserve">деятельности </w:t>
      </w:r>
      <w:r w:rsidR="00435C89">
        <w:rPr>
          <w:sz w:val="24"/>
          <w:szCs w:val="24"/>
        </w:rPr>
        <w:t>о</w:t>
      </w:r>
      <w:r w:rsidR="0031187E">
        <w:rPr>
          <w:sz w:val="24"/>
          <w:szCs w:val="24"/>
        </w:rPr>
        <w:t>тдела</w:t>
      </w:r>
      <w:r w:rsidR="00435C89">
        <w:rPr>
          <w:sz w:val="24"/>
          <w:szCs w:val="24"/>
        </w:rPr>
        <w:t xml:space="preserve"> по культуре</w:t>
      </w:r>
      <w:r w:rsidR="00AB2E4D" w:rsidRPr="007A27AF">
        <w:rPr>
          <w:sz w:val="24"/>
          <w:szCs w:val="24"/>
        </w:rPr>
        <w:t>, спорту</w:t>
      </w:r>
      <w:r w:rsidR="0031187E">
        <w:rPr>
          <w:sz w:val="24"/>
          <w:szCs w:val="24"/>
        </w:rPr>
        <w:t>, туризму и молодежной политике.</w:t>
      </w:r>
    </w:p>
    <w:p w:rsidR="00655EC9" w:rsidRPr="007A27AF" w:rsidRDefault="00A80CE6" w:rsidP="00F12062">
      <w:pPr>
        <w:spacing w:line="240" w:lineRule="atLeast"/>
        <w:ind w:firstLine="540"/>
        <w:jc w:val="both"/>
        <w:rPr>
          <w:color w:val="000000"/>
          <w:sz w:val="24"/>
          <w:szCs w:val="24"/>
        </w:rPr>
      </w:pPr>
      <w:r w:rsidRPr="007A27AF">
        <w:rPr>
          <w:color w:val="000000"/>
          <w:sz w:val="24"/>
          <w:szCs w:val="24"/>
        </w:rPr>
        <w:t>Задачи</w:t>
      </w:r>
      <w:r w:rsidR="00FD5262" w:rsidRPr="007A27AF">
        <w:rPr>
          <w:color w:val="000000"/>
          <w:sz w:val="24"/>
          <w:szCs w:val="24"/>
        </w:rPr>
        <w:t>:</w:t>
      </w:r>
    </w:p>
    <w:p w:rsidR="00AB2E4D" w:rsidRPr="007A27AF" w:rsidRDefault="00655EC9" w:rsidP="00AB2E4D">
      <w:pPr>
        <w:jc w:val="both"/>
        <w:rPr>
          <w:sz w:val="24"/>
          <w:szCs w:val="24"/>
        </w:rPr>
      </w:pPr>
      <w:r w:rsidRPr="007A27AF">
        <w:rPr>
          <w:color w:val="000000"/>
          <w:sz w:val="24"/>
          <w:szCs w:val="24"/>
        </w:rPr>
        <w:t xml:space="preserve">- </w:t>
      </w:r>
      <w:r w:rsidR="00AB2E4D" w:rsidRPr="007A27AF">
        <w:rPr>
          <w:sz w:val="24"/>
          <w:szCs w:val="24"/>
        </w:rPr>
        <w:t>Повысить квалификацию специалистов</w:t>
      </w:r>
      <w:r w:rsidR="00435C89">
        <w:rPr>
          <w:sz w:val="24"/>
          <w:szCs w:val="24"/>
        </w:rPr>
        <w:t xml:space="preserve"> Отдела</w:t>
      </w:r>
      <w:r w:rsidR="00AB2E4D" w:rsidRPr="007A27AF">
        <w:rPr>
          <w:sz w:val="24"/>
          <w:szCs w:val="24"/>
        </w:rPr>
        <w:t>;</w:t>
      </w:r>
    </w:p>
    <w:p w:rsidR="00655EC9" w:rsidRPr="007A27AF" w:rsidRDefault="00AB2E4D" w:rsidP="0031187E">
      <w:pPr>
        <w:spacing w:line="240" w:lineRule="atLeast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- Информировать население о деятельности </w:t>
      </w:r>
      <w:r w:rsidR="00875EDF">
        <w:rPr>
          <w:sz w:val="24"/>
          <w:szCs w:val="24"/>
        </w:rPr>
        <w:t xml:space="preserve">учреждений культуры и </w:t>
      </w:r>
      <w:r w:rsidR="00435C89">
        <w:rPr>
          <w:sz w:val="24"/>
          <w:szCs w:val="24"/>
        </w:rPr>
        <w:t>Отдела</w:t>
      </w:r>
      <w:r w:rsidRPr="007A27AF">
        <w:rPr>
          <w:sz w:val="24"/>
          <w:szCs w:val="24"/>
        </w:rPr>
        <w:t>.</w:t>
      </w:r>
    </w:p>
    <w:p w:rsidR="00875EDF" w:rsidRDefault="00875EDF" w:rsidP="00F12062">
      <w:pPr>
        <w:spacing w:line="240" w:lineRule="atLeast"/>
        <w:ind w:firstLine="540"/>
        <w:jc w:val="both"/>
        <w:rPr>
          <w:sz w:val="24"/>
          <w:szCs w:val="24"/>
        </w:rPr>
      </w:pPr>
    </w:p>
    <w:p w:rsidR="00875EDF" w:rsidRPr="00875EDF" w:rsidRDefault="00875EDF" w:rsidP="00875EDF">
      <w:pPr>
        <w:spacing w:line="240" w:lineRule="atLeast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875EDF">
        <w:rPr>
          <w:b/>
          <w:sz w:val="24"/>
          <w:szCs w:val="24"/>
        </w:rPr>
        <w:t>.</w:t>
      </w:r>
      <w:r w:rsidRPr="00875EDF">
        <w:rPr>
          <w:b/>
          <w:sz w:val="24"/>
          <w:szCs w:val="24"/>
        </w:rPr>
        <w:tab/>
        <w:t>Целевые показатели</w:t>
      </w:r>
    </w:p>
    <w:p w:rsid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Перечень цел</w:t>
      </w:r>
      <w:r>
        <w:rPr>
          <w:sz w:val="24"/>
          <w:szCs w:val="24"/>
        </w:rPr>
        <w:t>евых показателей подпрограммы №2</w:t>
      </w:r>
      <w:r w:rsidRPr="00875EDF">
        <w:rPr>
          <w:sz w:val="24"/>
          <w:szCs w:val="24"/>
        </w:rPr>
        <w:t>:</w:t>
      </w:r>
    </w:p>
    <w:p w:rsidR="00875EDF" w:rsidRP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1.</w:t>
      </w:r>
      <w:r w:rsidRPr="00875EDF">
        <w:rPr>
          <w:sz w:val="24"/>
          <w:szCs w:val="24"/>
        </w:rPr>
        <w:tab/>
        <w:t>Количество специалистов прошедших повешение квалификации (%)</w:t>
      </w:r>
    </w:p>
    <w:p w:rsidR="00875EDF" w:rsidRDefault="00875EDF" w:rsidP="00875EDF">
      <w:pPr>
        <w:spacing w:line="240" w:lineRule="atLeast"/>
        <w:ind w:firstLine="540"/>
        <w:jc w:val="both"/>
        <w:rPr>
          <w:sz w:val="24"/>
          <w:szCs w:val="24"/>
        </w:rPr>
      </w:pPr>
      <w:r w:rsidRPr="00875EDF">
        <w:rPr>
          <w:sz w:val="24"/>
          <w:szCs w:val="24"/>
        </w:rPr>
        <w:t>2.</w:t>
      </w:r>
      <w:r w:rsidRPr="00875EDF">
        <w:rPr>
          <w:sz w:val="24"/>
          <w:szCs w:val="24"/>
        </w:rPr>
        <w:tab/>
        <w:t>Количество материалов размещенных на официальных страницах в сети Интернет по итогам года (ед.)</w:t>
      </w:r>
    </w:p>
    <w:p w:rsidR="00F12062" w:rsidRPr="007A27AF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Сведения о целевых показателях (индикаторах) и методика расчета значений цифровых показателей (индикаторов) подпрограммы №2 приведены соответственно в </w:t>
      </w:r>
      <w:hyperlink w:anchor="sub_1901" w:history="1">
        <w:r w:rsidRPr="007A27AF">
          <w:rPr>
            <w:rStyle w:val="ae"/>
            <w:color w:val="auto"/>
            <w:sz w:val="24"/>
            <w:szCs w:val="24"/>
            <w:u w:val="none"/>
          </w:rPr>
          <w:t>приложениях 1</w:t>
        </w:r>
      </w:hyperlink>
      <w:r w:rsidRPr="007A27AF">
        <w:rPr>
          <w:sz w:val="24"/>
          <w:szCs w:val="24"/>
        </w:rPr>
        <w:t xml:space="preserve"> и </w:t>
      </w:r>
      <w:hyperlink w:anchor="sub_1902" w:history="1">
        <w:r w:rsidRPr="007A27AF">
          <w:rPr>
            <w:rStyle w:val="ae"/>
            <w:color w:val="auto"/>
            <w:sz w:val="24"/>
            <w:szCs w:val="24"/>
            <w:u w:val="none"/>
          </w:rPr>
          <w:t>2</w:t>
        </w:r>
      </w:hyperlink>
      <w:r w:rsidRPr="007A27AF">
        <w:rPr>
          <w:sz w:val="24"/>
          <w:szCs w:val="24"/>
        </w:rPr>
        <w:t xml:space="preserve"> к подпрограмме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2</w:t>
      </w:r>
      <w:r w:rsidR="00C877B4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>.</w:t>
      </w:r>
    </w:p>
    <w:p w:rsidR="00F12062" w:rsidRPr="00AB75C5" w:rsidRDefault="00F12062" w:rsidP="00F12062">
      <w:pPr>
        <w:spacing w:line="240" w:lineRule="atLeast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2: 2022 – 2026 годы.</w:t>
      </w:r>
    </w:p>
    <w:p w:rsidR="00875EDF" w:rsidRPr="00AB75C5" w:rsidRDefault="00875EDF" w:rsidP="00F12062">
      <w:pPr>
        <w:spacing w:line="240" w:lineRule="atLeast"/>
        <w:ind w:firstLine="540"/>
        <w:jc w:val="both"/>
        <w:rPr>
          <w:sz w:val="24"/>
          <w:szCs w:val="24"/>
        </w:rPr>
      </w:pPr>
    </w:p>
    <w:p w:rsidR="00875EDF" w:rsidRPr="007A27AF" w:rsidRDefault="00875EDF" w:rsidP="00875EDF">
      <w:pPr>
        <w:ind w:firstLine="540"/>
        <w:jc w:val="center"/>
        <w:rPr>
          <w:b/>
          <w:bCs/>
          <w:color w:val="000000"/>
          <w:sz w:val="24"/>
          <w:szCs w:val="24"/>
        </w:rPr>
      </w:pPr>
      <w:r w:rsidRPr="007A27AF">
        <w:rPr>
          <w:b/>
          <w:bCs/>
          <w:color w:val="000000"/>
          <w:sz w:val="24"/>
          <w:szCs w:val="24"/>
          <w:lang w:val="en-US"/>
        </w:rPr>
        <w:t>IV</w:t>
      </w:r>
      <w:r w:rsidRPr="007A27AF">
        <w:rPr>
          <w:b/>
          <w:bCs/>
          <w:color w:val="000000"/>
          <w:sz w:val="24"/>
          <w:szCs w:val="24"/>
        </w:rPr>
        <w:t>. Характеристика основных мероприятий подпрограммы №2</w:t>
      </w:r>
    </w:p>
    <w:p w:rsidR="00875EDF" w:rsidRPr="007A27AF" w:rsidRDefault="00875EDF" w:rsidP="00875EDF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Для достижения цели и решения задачи подпрограммы №2 необходимо реализовать </w:t>
      </w:r>
      <w:r w:rsidR="00D26C26">
        <w:rPr>
          <w:sz w:val="24"/>
          <w:szCs w:val="24"/>
        </w:rPr>
        <w:t xml:space="preserve"> основные мероприятия</w:t>
      </w:r>
      <w:r w:rsidRPr="007A27AF">
        <w:rPr>
          <w:sz w:val="24"/>
          <w:szCs w:val="24"/>
        </w:rPr>
        <w:t xml:space="preserve"> «</w:t>
      </w:r>
      <w:r w:rsidRPr="00D26C26">
        <w:rPr>
          <w:sz w:val="24"/>
          <w:szCs w:val="24"/>
        </w:rPr>
        <w:t>Развитие системы управления в сфере культуры»</w:t>
      </w:r>
      <w:r w:rsidR="00D26C26">
        <w:rPr>
          <w:sz w:val="24"/>
          <w:szCs w:val="24"/>
        </w:rPr>
        <w:t xml:space="preserve"> и «</w:t>
      </w:r>
      <w:r w:rsidR="009B67DB">
        <w:rPr>
          <w:sz w:val="24"/>
          <w:szCs w:val="24"/>
        </w:rPr>
        <w:t>Обслуживание хозяйственной деятельности учреждений культуры».</w:t>
      </w:r>
    </w:p>
    <w:p w:rsidR="00875EDF" w:rsidRPr="007A27AF" w:rsidRDefault="00875EDF" w:rsidP="00875ED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rFonts w:cs="Courier New"/>
          <w:sz w:val="24"/>
          <w:szCs w:val="24"/>
        </w:rPr>
        <w:t xml:space="preserve">В рамках реализации данных мероприятий предусматривается </w:t>
      </w:r>
      <w:r w:rsidRPr="007A27AF">
        <w:rPr>
          <w:sz w:val="24"/>
          <w:szCs w:val="24"/>
        </w:rPr>
        <w:t xml:space="preserve">обеспечение деятельности  </w:t>
      </w:r>
      <w:r>
        <w:rPr>
          <w:sz w:val="24"/>
          <w:szCs w:val="24"/>
        </w:rPr>
        <w:t>Отдела по</w:t>
      </w:r>
      <w:r w:rsidRPr="007A27AF">
        <w:rPr>
          <w:sz w:val="24"/>
          <w:szCs w:val="24"/>
        </w:rPr>
        <w:t xml:space="preserve"> культуре, спорту, туризму и  молодежной политики, администрации Баб</w:t>
      </w:r>
      <w:r>
        <w:rPr>
          <w:sz w:val="24"/>
          <w:szCs w:val="24"/>
        </w:rPr>
        <w:t>ушкинского муниципального округа</w:t>
      </w:r>
      <w:r w:rsidRPr="007A27AF">
        <w:rPr>
          <w:sz w:val="24"/>
          <w:szCs w:val="24"/>
        </w:rPr>
        <w:t>.</w:t>
      </w:r>
    </w:p>
    <w:p w:rsidR="00875EDF" w:rsidRDefault="00875EDF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875EDF" w:rsidRPr="007A27AF" w:rsidRDefault="00875EDF" w:rsidP="00F12062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</w:p>
    <w:p w:rsidR="00655EC9" w:rsidRPr="007A27AF" w:rsidRDefault="0087661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>
        <w:rPr>
          <w:rStyle w:val="FontStyle83"/>
          <w:b/>
          <w:sz w:val="24"/>
          <w:szCs w:val="24"/>
          <w:lang w:val="en-US"/>
        </w:rPr>
        <w:lastRenderedPageBreak/>
        <w:t>V</w:t>
      </w:r>
      <w:r w:rsidR="00655EC9" w:rsidRPr="007A27AF">
        <w:rPr>
          <w:rStyle w:val="FontStyle83"/>
          <w:b/>
          <w:sz w:val="24"/>
          <w:szCs w:val="24"/>
        </w:rPr>
        <w:t xml:space="preserve">. Объем финансовых средств, необходимых для реализации </w:t>
      </w:r>
    </w:p>
    <w:p w:rsidR="00655EC9" w:rsidRPr="007A27AF" w:rsidRDefault="00655EC9" w:rsidP="00655EC9">
      <w:pPr>
        <w:pStyle w:val="Style62"/>
        <w:widowControl/>
        <w:spacing w:line="240" w:lineRule="auto"/>
        <w:ind w:firstLine="540"/>
        <w:jc w:val="center"/>
        <w:rPr>
          <w:rStyle w:val="FontStyle83"/>
          <w:b/>
          <w:sz w:val="24"/>
          <w:szCs w:val="24"/>
        </w:rPr>
      </w:pPr>
      <w:r w:rsidRPr="007A27AF">
        <w:rPr>
          <w:rStyle w:val="FontStyle83"/>
          <w:b/>
          <w:sz w:val="24"/>
          <w:szCs w:val="24"/>
        </w:rPr>
        <w:t>подпрограммы №2.</w:t>
      </w:r>
    </w:p>
    <w:p w:rsidR="00655EC9" w:rsidRPr="007A27AF" w:rsidRDefault="00655EC9" w:rsidP="00D26C2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Объем финансовых средств, необходимых для реализации подпрограммы№2 за счет бюджета </w:t>
      </w:r>
      <w:r w:rsidR="00080075">
        <w:rPr>
          <w:sz w:val="24"/>
          <w:szCs w:val="24"/>
        </w:rPr>
        <w:t>муниципального образования</w:t>
      </w:r>
      <w:r w:rsidR="007A2671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 xml:space="preserve">составляет </w:t>
      </w:r>
      <w:r w:rsidR="00103610">
        <w:rPr>
          <w:b/>
          <w:sz w:val="24"/>
          <w:szCs w:val="24"/>
        </w:rPr>
        <w:t>18 896,8</w:t>
      </w:r>
      <w:r w:rsidR="00080075">
        <w:rPr>
          <w:b/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рублей, в том числе по годам реализации: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2022 год –</w:t>
      </w:r>
      <w:r w:rsidR="00103610">
        <w:rPr>
          <w:sz w:val="24"/>
          <w:szCs w:val="24"/>
        </w:rPr>
        <w:t>4863,4</w:t>
      </w:r>
      <w:r w:rsidR="008E2691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2023 год –</w:t>
      </w:r>
      <w:r w:rsidR="00103610">
        <w:rPr>
          <w:sz w:val="24"/>
          <w:szCs w:val="24"/>
        </w:rPr>
        <w:t>1622,7</w:t>
      </w:r>
      <w:r w:rsidR="008E2691">
        <w:rPr>
          <w:sz w:val="24"/>
          <w:szCs w:val="24"/>
        </w:rPr>
        <w:t xml:space="preserve">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2024 год –</w:t>
      </w:r>
      <w:r w:rsidR="008E2691">
        <w:rPr>
          <w:sz w:val="24"/>
          <w:szCs w:val="24"/>
        </w:rPr>
        <w:t xml:space="preserve">4136,9 </w:t>
      </w:r>
      <w:r w:rsidRPr="007A27AF">
        <w:rPr>
          <w:sz w:val="24"/>
          <w:szCs w:val="24"/>
        </w:rPr>
        <w:t>тыс. руб.;</w:t>
      </w:r>
    </w:p>
    <w:p w:rsidR="00655EC9" w:rsidRPr="007A27AF" w:rsidRDefault="00655EC9" w:rsidP="00655EC9">
      <w:pPr>
        <w:jc w:val="both"/>
        <w:rPr>
          <w:sz w:val="24"/>
          <w:szCs w:val="24"/>
        </w:rPr>
      </w:pPr>
      <w:r w:rsidRPr="007A27AF">
        <w:rPr>
          <w:sz w:val="24"/>
          <w:szCs w:val="24"/>
        </w:rPr>
        <w:t>2025 год –</w:t>
      </w:r>
      <w:r w:rsidR="008E2691">
        <w:rPr>
          <w:sz w:val="24"/>
          <w:szCs w:val="24"/>
        </w:rPr>
        <w:t xml:space="preserve">4136,9 </w:t>
      </w:r>
      <w:r w:rsidRPr="007A27AF">
        <w:rPr>
          <w:sz w:val="24"/>
          <w:szCs w:val="24"/>
        </w:rPr>
        <w:t>тыс. руб.;</w:t>
      </w:r>
    </w:p>
    <w:p w:rsidR="00655EC9" w:rsidRPr="007A27AF" w:rsidRDefault="00A80CE6" w:rsidP="00655EC9">
      <w:pPr>
        <w:pStyle w:val="Style62"/>
        <w:widowControl/>
        <w:spacing w:line="240" w:lineRule="auto"/>
        <w:jc w:val="both"/>
      </w:pPr>
      <w:r w:rsidRPr="007A27AF">
        <w:t>2026 год –</w:t>
      </w:r>
      <w:r w:rsidR="008E2691">
        <w:t xml:space="preserve">4136,9 </w:t>
      </w:r>
      <w:r w:rsidR="00D508D0" w:rsidRPr="007A27AF">
        <w:t>тыс. руб.</w:t>
      </w:r>
    </w:p>
    <w:p w:rsidR="00655EC9" w:rsidRPr="007A27AF" w:rsidRDefault="003524AA" w:rsidP="00655EC9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Финансовое обеспечение</w:t>
      </w:r>
      <w:r w:rsidR="00655EC9" w:rsidRPr="007A27AF">
        <w:rPr>
          <w:sz w:val="24"/>
          <w:szCs w:val="24"/>
        </w:rPr>
        <w:t>, необходим</w:t>
      </w:r>
      <w:r w:rsidRPr="007A27AF">
        <w:rPr>
          <w:sz w:val="24"/>
          <w:szCs w:val="24"/>
        </w:rPr>
        <w:t>ое</w:t>
      </w:r>
      <w:r w:rsidR="00655EC9" w:rsidRPr="007A27AF">
        <w:rPr>
          <w:sz w:val="24"/>
          <w:szCs w:val="24"/>
        </w:rPr>
        <w:t xml:space="preserve"> для реализации подпрограммы №2, и перечень мероприятий подпрограммы </w:t>
      </w:r>
      <w:r w:rsidR="00D508D0" w:rsidRPr="007A27AF">
        <w:rPr>
          <w:sz w:val="24"/>
          <w:szCs w:val="24"/>
        </w:rPr>
        <w:t>№</w:t>
      </w:r>
      <w:r w:rsidR="00655EC9" w:rsidRPr="007A27AF">
        <w:rPr>
          <w:sz w:val="24"/>
          <w:szCs w:val="24"/>
        </w:rPr>
        <w:t xml:space="preserve">2 представлены в приложении 3 к подпрограмме </w:t>
      </w:r>
      <w:r w:rsidR="00D508D0" w:rsidRPr="007A27AF">
        <w:rPr>
          <w:sz w:val="24"/>
          <w:szCs w:val="24"/>
        </w:rPr>
        <w:t>№</w:t>
      </w:r>
      <w:r w:rsidR="00655EC9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 xml:space="preserve"> муниципальной программы</w:t>
      </w:r>
      <w:r w:rsidR="00655EC9" w:rsidRPr="007A27AF">
        <w:rPr>
          <w:sz w:val="24"/>
          <w:szCs w:val="24"/>
        </w:rPr>
        <w:t>.</w:t>
      </w:r>
    </w:p>
    <w:p w:rsidR="00C62645" w:rsidRPr="007A27AF" w:rsidRDefault="00C62645" w:rsidP="00C62645">
      <w:pPr>
        <w:shd w:val="clear" w:color="auto" w:fill="FFFFFF"/>
        <w:jc w:val="center"/>
        <w:rPr>
          <w:b/>
          <w:sz w:val="24"/>
          <w:szCs w:val="24"/>
        </w:rPr>
      </w:pPr>
    </w:p>
    <w:p w:rsidR="00C62645" w:rsidRPr="007A27AF" w:rsidRDefault="00C62645" w:rsidP="00C62645">
      <w:pPr>
        <w:shd w:val="clear" w:color="auto" w:fill="FFFFFF"/>
        <w:jc w:val="center"/>
        <w:rPr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V</w:t>
      </w:r>
      <w:r w:rsidR="00876619">
        <w:rPr>
          <w:b/>
          <w:sz w:val="24"/>
          <w:szCs w:val="24"/>
        </w:rPr>
        <w:t>. Управление, к</w:t>
      </w:r>
      <w:r w:rsidRPr="007A27AF">
        <w:rPr>
          <w:b/>
          <w:sz w:val="24"/>
          <w:szCs w:val="24"/>
        </w:rPr>
        <w:t xml:space="preserve">онтроль </w:t>
      </w:r>
      <w:r w:rsidR="00876619">
        <w:rPr>
          <w:b/>
          <w:sz w:val="24"/>
          <w:szCs w:val="24"/>
        </w:rPr>
        <w:t>и оценка эффективности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Контроль за ходом реализации Программы осуществляет начальник </w:t>
      </w:r>
      <w:r w:rsidR="0031187E">
        <w:rPr>
          <w:sz w:val="24"/>
          <w:szCs w:val="24"/>
        </w:rPr>
        <w:t>Отдела</w:t>
      </w:r>
      <w:r w:rsidRPr="007A27AF">
        <w:rPr>
          <w:sz w:val="24"/>
          <w:szCs w:val="24"/>
        </w:rPr>
        <w:t xml:space="preserve"> по   культуре, спорту, туризму и молодежной политике администрации Бабушкин</w:t>
      </w:r>
      <w:r w:rsidR="0031187E">
        <w:rPr>
          <w:sz w:val="24"/>
          <w:szCs w:val="24"/>
        </w:rPr>
        <w:t>ского муниципального округа</w:t>
      </w:r>
      <w:r w:rsidRPr="007A27AF">
        <w:rPr>
          <w:sz w:val="24"/>
          <w:szCs w:val="24"/>
        </w:rPr>
        <w:t xml:space="preserve">. 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Программы осуществляет составление ежеквартал</w:t>
      </w:r>
      <w:r w:rsidR="00A80CE6" w:rsidRPr="007A27AF">
        <w:rPr>
          <w:sz w:val="24"/>
          <w:szCs w:val="24"/>
        </w:rPr>
        <w:t>ьных и годового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</w:t>
      </w:r>
      <w:r w:rsidR="00A80CE6" w:rsidRPr="007A27AF">
        <w:rPr>
          <w:sz w:val="24"/>
          <w:szCs w:val="24"/>
        </w:rPr>
        <w:t>отчё</w:t>
      </w:r>
      <w:r w:rsidRPr="007A27AF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AB2E4D" w:rsidRPr="007A27AF">
        <w:rPr>
          <w:sz w:val="24"/>
          <w:szCs w:val="24"/>
        </w:rPr>
        <w:t xml:space="preserve">отдел социально-экономического развития </w:t>
      </w:r>
      <w:r w:rsidRPr="007A27AF">
        <w:rPr>
          <w:sz w:val="24"/>
          <w:szCs w:val="24"/>
        </w:rPr>
        <w:t xml:space="preserve">администрации </w:t>
      </w:r>
      <w:r w:rsidR="007A2671">
        <w:rPr>
          <w:sz w:val="24"/>
          <w:szCs w:val="24"/>
        </w:rPr>
        <w:t xml:space="preserve">округа </w:t>
      </w:r>
      <w:r w:rsidRPr="007A27AF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C62645" w:rsidRPr="007A27AF" w:rsidRDefault="00C62645" w:rsidP="00C626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Годовой отчёт о реализации Программы, утвержденный ответственным исполнителем, направляется в </w:t>
      </w:r>
      <w:r w:rsidR="00AB2E4D" w:rsidRPr="007A27AF">
        <w:rPr>
          <w:sz w:val="24"/>
          <w:szCs w:val="24"/>
        </w:rPr>
        <w:t xml:space="preserve">социально-экономического развития </w:t>
      </w:r>
      <w:r w:rsidRPr="007A27AF">
        <w:rPr>
          <w:sz w:val="24"/>
          <w:szCs w:val="24"/>
        </w:rPr>
        <w:t xml:space="preserve">администрации </w:t>
      </w:r>
      <w:r w:rsidR="007A2671">
        <w:rPr>
          <w:sz w:val="24"/>
          <w:szCs w:val="24"/>
        </w:rPr>
        <w:t xml:space="preserve">округа </w:t>
      </w:r>
      <w:r w:rsidRPr="007A27AF">
        <w:rPr>
          <w:sz w:val="24"/>
          <w:szCs w:val="24"/>
        </w:rPr>
        <w:t xml:space="preserve">до </w:t>
      </w:r>
      <w:r w:rsidR="00876619">
        <w:rPr>
          <w:sz w:val="24"/>
          <w:szCs w:val="24"/>
        </w:rPr>
        <w:t>10 марта</w:t>
      </w:r>
      <w:r w:rsidRPr="007A27AF">
        <w:rPr>
          <w:sz w:val="24"/>
          <w:szCs w:val="24"/>
        </w:rPr>
        <w:t xml:space="preserve"> года, следующего за отчетным.</w:t>
      </w:r>
    </w:p>
    <w:p w:rsidR="00C62645" w:rsidRPr="007A27AF" w:rsidRDefault="00C62645" w:rsidP="00C62645">
      <w:pPr>
        <w:pStyle w:val="Default"/>
        <w:ind w:firstLine="567"/>
        <w:jc w:val="both"/>
      </w:pPr>
      <w:r w:rsidRPr="007A27AF">
        <w:t>Оценка эффективности реализации Программы проводится на основе годовых</w:t>
      </w:r>
      <w:r w:rsidR="00876619">
        <w:t xml:space="preserve"> отчётов о реализации Программы.</w:t>
      </w: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</w:pPr>
    </w:p>
    <w:p w:rsidR="00C62645" w:rsidRDefault="00C62645" w:rsidP="00431234">
      <w:pPr>
        <w:jc w:val="right"/>
        <w:sectPr w:rsidR="00C62645" w:rsidSect="005876AC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C62645" w:rsidRPr="009964D6" w:rsidRDefault="00C62645" w:rsidP="00C62645">
      <w:pPr>
        <w:tabs>
          <w:tab w:val="left" w:pos="15660"/>
        </w:tabs>
        <w:ind w:left="900" w:right="46" w:firstLine="540"/>
        <w:jc w:val="right"/>
      </w:pPr>
      <w:r>
        <w:lastRenderedPageBreak/>
        <w:t xml:space="preserve">Приложение </w:t>
      </w:r>
      <w:r w:rsidR="00876619">
        <w:t>2</w:t>
      </w:r>
      <w:r>
        <w:t xml:space="preserve"> к подпрограмме </w:t>
      </w:r>
      <w:r w:rsidR="00D508D0">
        <w:t>№</w:t>
      </w:r>
      <w:r>
        <w:t>2</w:t>
      </w:r>
    </w:p>
    <w:p w:rsidR="00295274" w:rsidRPr="00FD21B5" w:rsidRDefault="00295274" w:rsidP="00295274"/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b/>
          <w:caps/>
        </w:rPr>
        <w:t xml:space="preserve">Сведения </w:t>
      </w:r>
    </w:p>
    <w:p w:rsidR="00295274" w:rsidRPr="00FD21B5" w:rsidRDefault="00295274" w:rsidP="00295274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tbl>
      <w:tblPr>
        <w:tblW w:w="4972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2"/>
        <w:gridCol w:w="1827"/>
        <w:gridCol w:w="3548"/>
        <w:gridCol w:w="1230"/>
        <w:gridCol w:w="1118"/>
        <w:gridCol w:w="1004"/>
        <w:gridCol w:w="1019"/>
        <w:gridCol w:w="1060"/>
        <w:gridCol w:w="1086"/>
        <w:gridCol w:w="1086"/>
        <w:gridCol w:w="1148"/>
      </w:tblGrid>
      <w:tr w:rsidR="000C48A2" w:rsidRPr="007673D8" w:rsidTr="005876AC">
        <w:tc>
          <w:tcPr>
            <w:tcW w:w="1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7673D8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2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Задача, направленная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2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69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5274" w:rsidRPr="007673D8" w:rsidRDefault="00295274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4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плановое</w:t>
            </w:r>
          </w:p>
          <w:p w:rsidR="00295274" w:rsidRPr="007673D8" w:rsidRDefault="00295274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7673D8" w:rsidTr="005876AC">
        <w:tc>
          <w:tcPr>
            <w:tcW w:w="1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62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7487" w:rsidRPr="007673D8" w:rsidRDefault="00EF7487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="00EF7487" w:rsidRPr="007673D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  <w:r w:rsidR="000C48A2">
              <w:rPr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7673D8" w:rsidTr="005876AC"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EF748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10</w:t>
            </w:r>
          </w:p>
        </w:tc>
      </w:tr>
      <w:tr w:rsidR="000C48A2" w:rsidRPr="007673D8" w:rsidTr="005876AC">
        <w:trPr>
          <w:trHeight w:val="780"/>
        </w:trPr>
        <w:tc>
          <w:tcPr>
            <w:tcW w:w="17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624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435C89">
            <w:pPr>
              <w:pStyle w:val="a3"/>
              <w:numPr>
                <w:ilvl w:val="3"/>
                <w:numId w:val="5"/>
              </w:numPr>
              <w:ind w:left="0" w:hanging="2894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Повысить квалификацию специалистов </w:t>
            </w:r>
            <w:r w:rsidR="00435C89">
              <w:rPr>
                <w:sz w:val="22"/>
                <w:szCs w:val="22"/>
              </w:rPr>
              <w:t>Отдела</w:t>
            </w:r>
          </w:p>
        </w:tc>
        <w:tc>
          <w:tcPr>
            <w:tcW w:w="121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специалистов прошедших повешение квалификации </w:t>
            </w:r>
          </w:p>
        </w:tc>
        <w:tc>
          <w:tcPr>
            <w:tcW w:w="42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38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3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EF7487" w:rsidRPr="007673D8" w:rsidRDefault="00EF7487" w:rsidP="000C48A2">
            <w:pPr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100</w:t>
            </w:r>
          </w:p>
        </w:tc>
      </w:tr>
      <w:tr w:rsidR="000C48A2" w:rsidRPr="007673D8" w:rsidTr="005876AC">
        <w:trPr>
          <w:trHeight w:val="234"/>
        </w:trPr>
        <w:tc>
          <w:tcPr>
            <w:tcW w:w="1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  <w:p w:rsidR="00EF7487" w:rsidRPr="007673D8" w:rsidRDefault="00EF7487" w:rsidP="005A280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B0281F">
            <w:pPr>
              <w:pStyle w:val="a3"/>
              <w:numPr>
                <w:ilvl w:val="3"/>
                <w:numId w:val="5"/>
              </w:numPr>
              <w:ind w:left="0" w:hanging="2894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Информировать население о деятельности </w:t>
            </w:r>
            <w:r w:rsidR="00876619">
              <w:rPr>
                <w:sz w:val="22"/>
                <w:szCs w:val="22"/>
              </w:rPr>
              <w:t xml:space="preserve">учреждений культуры и </w:t>
            </w:r>
            <w:r w:rsidR="00435C89">
              <w:rPr>
                <w:sz w:val="22"/>
                <w:szCs w:val="22"/>
              </w:rPr>
              <w:t>Отдела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AB2E4D">
            <w:pPr>
              <w:jc w:val="both"/>
              <w:rPr>
                <w:bCs/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материалов размещенных на официальных страницах в сети Интернет по итогам года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EF7487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080075" w:rsidP="00EF74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7487" w:rsidRPr="007673D8" w:rsidRDefault="0074290E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</w:tbl>
    <w:p w:rsidR="00295274" w:rsidRPr="00FD21B5" w:rsidRDefault="00295274" w:rsidP="00295274">
      <w:pPr>
        <w:autoSpaceDE w:val="0"/>
        <w:autoSpaceDN w:val="0"/>
        <w:adjustRightInd w:val="0"/>
        <w:jc w:val="both"/>
      </w:pPr>
    </w:p>
    <w:p w:rsidR="00916DBA" w:rsidRDefault="00916DBA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  <w:r>
        <w:t>Приложение 3</w:t>
      </w:r>
      <w:r w:rsidRPr="00F02F9E">
        <w:t xml:space="preserve"> к </w:t>
      </w:r>
      <w:r>
        <w:t xml:space="preserve">подпрограмме №2 </w:t>
      </w: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Pr="001E79C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87661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876619" w:rsidRPr="000D5BBF" w:rsidTr="00AB75C5">
        <w:tc>
          <w:tcPr>
            <w:tcW w:w="540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5BBF">
              <w:rPr>
                <w:sz w:val="24"/>
                <w:szCs w:val="24"/>
              </w:rPr>
              <w:t>№</w:t>
            </w:r>
          </w:p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D5BBF">
              <w:rPr>
                <w:sz w:val="24"/>
                <w:szCs w:val="24"/>
              </w:rPr>
              <w:t>п\п</w:t>
            </w:r>
          </w:p>
        </w:tc>
        <w:tc>
          <w:tcPr>
            <w:tcW w:w="2262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задачи</w:t>
            </w:r>
          </w:p>
        </w:tc>
        <w:tc>
          <w:tcPr>
            <w:tcW w:w="2409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876619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мероприятия</w:t>
            </w:r>
          </w:p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  <w:tc>
          <w:tcPr>
            <w:tcW w:w="1957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(непосредственный) результат, количество, ед.изм.</w:t>
            </w:r>
          </w:p>
        </w:tc>
        <w:tc>
          <w:tcPr>
            <w:tcW w:w="1849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876619" w:rsidRPr="000D5BBF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</w:tr>
      <w:tr w:rsidR="009B67DB" w:rsidRPr="000D5BBF" w:rsidTr="00AB75C5">
        <w:tc>
          <w:tcPr>
            <w:tcW w:w="540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9B67DB" w:rsidRPr="003E7CCE" w:rsidRDefault="009B67DB" w:rsidP="00AB75C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E7CCE">
              <w:rPr>
                <w:b/>
                <w:sz w:val="24"/>
                <w:szCs w:val="24"/>
              </w:rPr>
              <w:t>Задача 1</w:t>
            </w:r>
          </w:p>
          <w:p w:rsidR="009B67DB" w:rsidRDefault="009B67DB" w:rsidP="00AB7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</w:t>
            </w:r>
            <w:r w:rsidRPr="006671B0">
              <w:rPr>
                <w:sz w:val="24"/>
                <w:szCs w:val="24"/>
              </w:rPr>
              <w:t xml:space="preserve"> для самореализации и творческого </w:t>
            </w:r>
            <w:r w:rsidRPr="006671B0">
              <w:rPr>
                <w:sz w:val="24"/>
                <w:szCs w:val="24"/>
              </w:rPr>
              <w:lastRenderedPageBreak/>
              <w:t>потенциала  работников сферы культуры</w:t>
            </w:r>
          </w:p>
          <w:p w:rsidR="009B67DB" w:rsidRPr="006671B0" w:rsidRDefault="009B67DB" w:rsidP="00AB75C5">
            <w:pPr>
              <w:autoSpaceDE w:val="0"/>
              <w:autoSpaceDN w:val="0"/>
              <w:adjustRightInd w:val="0"/>
              <w:rPr>
                <w:spacing w:val="1"/>
                <w:sz w:val="24"/>
                <w:szCs w:val="24"/>
              </w:rPr>
            </w:pPr>
          </w:p>
        </w:tc>
        <w:tc>
          <w:tcPr>
            <w:tcW w:w="2409" w:type="dxa"/>
          </w:tcPr>
          <w:p w:rsidR="009B67DB" w:rsidRPr="00B41717" w:rsidRDefault="009B67DB" w:rsidP="00AB75C5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B41717">
              <w:rPr>
                <w:sz w:val="24"/>
                <w:szCs w:val="24"/>
              </w:rPr>
              <w:lastRenderedPageBreak/>
              <w:t xml:space="preserve">Отношение средней заработной платы работников учреждений культуры к средней </w:t>
            </w:r>
            <w:r w:rsidRPr="00B41717">
              <w:rPr>
                <w:sz w:val="24"/>
                <w:szCs w:val="24"/>
              </w:rPr>
              <w:lastRenderedPageBreak/>
              <w:t>заработной плате по Вологодской области</w:t>
            </w:r>
          </w:p>
        </w:tc>
        <w:tc>
          <w:tcPr>
            <w:tcW w:w="2694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Обслуживание хозяйственной деятельности учреждений культуры</w:t>
            </w:r>
          </w:p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9B67DB" w:rsidRPr="005233F5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</w:tcPr>
          <w:p w:rsidR="009B67DB" w:rsidRDefault="00103610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14911,5</w:t>
            </w:r>
          </w:p>
        </w:tc>
        <w:tc>
          <w:tcPr>
            <w:tcW w:w="1957" w:type="dxa"/>
          </w:tcPr>
          <w:p w:rsidR="009B67DB" w:rsidRDefault="0096388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9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9B67DB" w:rsidRDefault="009B67DB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  <w:tr w:rsidR="00D26C26" w:rsidRPr="000D5BBF" w:rsidTr="00AB75C5">
        <w:tc>
          <w:tcPr>
            <w:tcW w:w="540" w:type="dxa"/>
            <w:vMerge w:val="restart"/>
          </w:tcPr>
          <w:p w:rsidR="00D26C26" w:rsidRPr="000D5BBF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2" w:type="dxa"/>
          </w:tcPr>
          <w:p w:rsidR="00D26C26" w:rsidRPr="006671B0" w:rsidRDefault="00D26C26" w:rsidP="00AB7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8</w:t>
            </w:r>
          </w:p>
          <w:p w:rsidR="00D26C26" w:rsidRPr="006671B0" w:rsidRDefault="00D26C26" w:rsidP="00B0281F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Повысить квалификацию специалистов </w:t>
            </w:r>
          </w:p>
        </w:tc>
        <w:tc>
          <w:tcPr>
            <w:tcW w:w="2409" w:type="dxa"/>
          </w:tcPr>
          <w:p w:rsidR="00D26C26" w:rsidRPr="006671B0" w:rsidRDefault="00D26C26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t>ство специалистов прошедших повы</w:t>
            </w:r>
            <w:r w:rsidRPr="006671B0">
              <w:rPr>
                <w:sz w:val="24"/>
                <w:szCs w:val="24"/>
              </w:rPr>
              <w:t>шение квалификации</w:t>
            </w:r>
          </w:p>
        </w:tc>
        <w:tc>
          <w:tcPr>
            <w:tcW w:w="2694" w:type="dxa"/>
            <w:vMerge w:val="restart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системы управления в сфере культуры </w:t>
            </w:r>
          </w:p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</w:tcPr>
          <w:p w:rsidR="00D26C26" w:rsidRDefault="00103610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3985,3</w:t>
            </w:r>
          </w:p>
        </w:tc>
        <w:tc>
          <w:tcPr>
            <w:tcW w:w="1957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849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  <w:tr w:rsidR="00D26C26" w:rsidRPr="000D5BBF" w:rsidTr="00AB75C5">
        <w:tc>
          <w:tcPr>
            <w:tcW w:w="540" w:type="dxa"/>
            <w:vMerge/>
          </w:tcPr>
          <w:p w:rsidR="00D26C26" w:rsidRPr="000D5BBF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:rsidR="00D26C26" w:rsidRPr="006671B0" w:rsidRDefault="00D26C26" w:rsidP="00AB75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9</w:t>
            </w:r>
          </w:p>
          <w:p w:rsidR="00D26C26" w:rsidRPr="006671B0" w:rsidRDefault="00D26C26" w:rsidP="00AB75C5">
            <w:pPr>
              <w:rPr>
                <w:spacing w:val="1"/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 xml:space="preserve">Информировать население о деятельности </w:t>
            </w:r>
            <w:r>
              <w:rPr>
                <w:sz w:val="24"/>
                <w:szCs w:val="24"/>
              </w:rPr>
              <w:t>учреждений культуры и отдела</w:t>
            </w:r>
            <w:r w:rsidRPr="006671B0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D26C26" w:rsidRPr="006671B0" w:rsidRDefault="00D26C26" w:rsidP="00AB75C5">
            <w:pPr>
              <w:rPr>
                <w:sz w:val="24"/>
                <w:szCs w:val="24"/>
              </w:rPr>
            </w:pPr>
            <w:r w:rsidRPr="006671B0">
              <w:rPr>
                <w:sz w:val="24"/>
                <w:szCs w:val="24"/>
              </w:rPr>
              <w:t>Количество материалов размещенных на официальных страницах в сети Интернет по итогам года</w:t>
            </w:r>
          </w:p>
        </w:tc>
        <w:tc>
          <w:tcPr>
            <w:tcW w:w="2694" w:type="dxa"/>
            <w:vMerge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:rsidR="00D26C26" w:rsidRDefault="0096388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="00D26C26">
              <w:rPr>
                <w:sz w:val="24"/>
                <w:szCs w:val="24"/>
              </w:rPr>
              <w:t xml:space="preserve"> ед.</w:t>
            </w:r>
          </w:p>
        </w:tc>
        <w:tc>
          <w:tcPr>
            <w:tcW w:w="1849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культуре, спорту, туризму и МП</w:t>
            </w:r>
          </w:p>
        </w:tc>
        <w:tc>
          <w:tcPr>
            <w:tcW w:w="1501" w:type="dxa"/>
          </w:tcPr>
          <w:p w:rsidR="00D26C26" w:rsidRDefault="00D26C26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2022-2026гг.</w:t>
            </w:r>
          </w:p>
        </w:tc>
      </w:tr>
    </w:tbl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Default="00876619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</w:p>
    <w:p w:rsidR="00916DBA" w:rsidRPr="006A6C5A" w:rsidRDefault="00D26C26" w:rsidP="00916DBA">
      <w:pPr>
        <w:autoSpaceDE w:val="0"/>
        <w:autoSpaceDN w:val="0"/>
        <w:adjustRightInd w:val="0"/>
        <w:jc w:val="right"/>
        <w:outlineLvl w:val="2"/>
        <w:rPr>
          <w:sz w:val="22"/>
          <w:szCs w:val="24"/>
        </w:rPr>
      </w:pPr>
      <w:r>
        <w:rPr>
          <w:sz w:val="22"/>
          <w:szCs w:val="24"/>
        </w:rPr>
        <w:t>Приложение 5</w:t>
      </w:r>
      <w:r w:rsidR="00916DBA" w:rsidRPr="006A6C5A">
        <w:rPr>
          <w:sz w:val="22"/>
          <w:szCs w:val="24"/>
        </w:rPr>
        <w:t xml:space="preserve"> к </w:t>
      </w:r>
      <w:r w:rsidR="00916DBA">
        <w:rPr>
          <w:sz w:val="22"/>
          <w:szCs w:val="24"/>
        </w:rPr>
        <w:t xml:space="preserve">подпрограмме </w:t>
      </w:r>
      <w:r w:rsidR="00D508D0">
        <w:rPr>
          <w:sz w:val="22"/>
          <w:szCs w:val="24"/>
        </w:rPr>
        <w:t>№</w:t>
      </w:r>
      <w:r w:rsidR="00916DBA">
        <w:rPr>
          <w:sz w:val="22"/>
          <w:szCs w:val="24"/>
        </w:rPr>
        <w:t xml:space="preserve">2 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43"/>
        <w:gridCol w:w="748"/>
        <w:gridCol w:w="1607"/>
        <w:gridCol w:w="1366"/>
        <w:gridCol w:w="2317"/>
        <w:gridCol w:w="1893"/>
        <w:gridCol w:w="1690"/>
        <w:gridCol w:w="2332"/>
      </w:tblGrid>
      <w:tr w:rsidR="00916DBA" w:rsidRPr="007673D8" w:rsidTr="007673D8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7673D8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3677D9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8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характе-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ристики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3677D9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39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пояснения к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40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3677D9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1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7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3677D9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2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916DBA" w:rsidRPr="007673D8" w:rsidTr="007673D8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jc w:val="both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Количе</w:t>
            </w:r>
            <w:r>
              <w:rPr>
                <w:sz w:val="22"/>
                <w:szCs w:val="22"/>
              </w:rPr>
              <w:t>ство специалистов прошедших повы</w:t>
            </w:r>
            <w:r w:rsidRPr="007673D8">
              <w:rPr>
                <w:sz w:val="22"/>
                <w:szCs w:val="22"/>
              </w:rPr>
              <w:t xml:space="preserve">шение квалификации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%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673D8">
              <w:rPr>
                <w:sz w:val="22"/>
                <w:szCs w:val="22"/>
              </w:rPr>
              <w:t>пециалисты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290E" w:rsidRPr="007673D8" w:rsidRDefault="00435C8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74290E" w:rsidRPr="007673D8" w:rsidTr="0074290E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Количество </w:t>
            </w:r>
            <w:r w:rsidRPr="007673D8">
              <w:rPr>
                <w:sz w:val="22"/>
                <w:szCs w:val="22"/>
              </w:rPr>
              <w:lastRenderedPageBreak/>
              <w:t xml:space="preserve">материалов размещенных на официальных страницах в сети Интернет по итогам года </w:t>
            </w: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Размещённые </w:t>
            </w:r>
            <w:r w:rsidRPr="007673D8">
              <w:rPr>
                <w:sz w:val="22"/>
                <w:szCs w:val="22"/>
              </w:rPr>
              <w:lastRenderedPageBreak/>
              <w:t>материалы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673D8" w:rsidRDefault="0074290E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 xml:space="preserve">Отчетный </w:t>
            </w:r>
            <w:r w:rsidRPr="007673D8">
              <w:rPr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43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4290E" w:rsidRPr="0074290E" w:rsidRDefault="0074290E" w:rsidP="0074290E">
            <w:pPr>
              <w:rPr>
                <w:sz w:val="22"/>
                <w:szCs w:val="22"/>
              </w:rPr>
            </w:pPr>
            <w:r w:rsidRPr="0074290E">
              <w:rPr>
                <w:sz w:val="22"/>
                <w:szCs w:val="22"/>
              </w:rPr>
              <w:lastRenderedPageBreak/>
              <w:t xml:space="preserve">Данные формируются на основании </w:t>
            </w:r>
            <w:r w:rsidRPr="0074290E">
              <w:rPr>
                <w:sz w:val="22"/>
                <w:szCs w:val="22"/>
              </w:rPr>
              <w:lastRenderedPageBreak/>
              <w:t>информационно-аналитического отчёта в сфере культуры за отчётный год</w:t>
            </w: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74290E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lastRenderedPageBreak/>
              <w:t xml:space="preserve">Сплошное </w:t>
            </w:r>
            <w:r w:rsidRPr="007673D8">
              <w:rPr>
                <w:sz w:val="22"/>
                <w:szCs w:val="22"/>
              </w:rPr>
              <w:lastRenderedPageBreak/>
              <w:t>наблюдение</w:t>
            </w: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4290E" w:rsidRPr="007673D8" w:rsidRDefault="00435C8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по культуре, </w:t>
            </w:r>
            <w:r>
              <w:rPr>
                <w:sz w:val="22"/>
                <w:szCs w:val="22"/>
              </w:rPr>
              <w:lastRenderedPageBreak/>
              <w:t>спорту, туризму и молодежной политике</w:t>
            </w:r>
          </w:p>
        </w:tc>
      </w:tr>
      <w:tr w:rsidR="00916DBA" w:rsidRPr="007673D8" w:rsidTr="0080300A">
        <w:trPr>
          <w:trHeight w:val="74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DBA" w:rsidRPr="007673D8" w:rsidRDefault="00916DBA" w:rsidP="006E759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</w:tr>
    </w:tbl>
    <w:p w:rsidR="00916DBA" w:rsidRPr="00555732" w:rsidRDefault="00916DBA" w:rsidP="00916DBA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17215" w:rsidRDefault="00D17215" w:rsidP="00AB2E4D">
      <w:pPr>
        <w:jc w:val="right"/>
      </w:pPr>
    </w:p>
    <w:p w:rsidR="00AB2E4D" w:rsidRDefault="00AB2E4D" w:rsidP="00AB2E4D">
      <w:pPr>
        <w:jc w:val="right"/>
      </w:pPr>
      <w:r w:rsidRPr="00C11E77">
        <w:t xml:space="preserve">Приложение </w:t>
      </w:r>
      <w:r w:rsidR="00D26C26">
        <w:t>6</w:t>
      </w:r>
      <w:r w:rsidR="00963886">
        <w:t xml:space="preserve"> </w:t>
      </w:r>
      <w:r w:rsidRPr="00C11E77">
        <w:t xml:space="preserve">к подпрограмме </w:t>
      </w:r>
      <w:r w:rsidR="00D508D0">
        <w:t>№</w:t>
      </w:r>
      <w:r w:rsidR="00916DBA">
        <w:t>2</w:t>
      </w:r>
    </w:p>
    <w:p w:rsidR="00AB2E4D" w:rsidRPr="00555732" w:rsidRDefault="00AB2E4D" w:rsidP="00AB2E4D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AB2E4D" w:rsidRPr="00555732" w:rsidRDefault="00AB2E4D" w:rsidP="00AB2E4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AB2E4D" w:rsidRPr="00555732" w:rsidRDefault="00AB2E4D" w:rsidP="00AB2E4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4978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6"/>
        <w:gridCol w:w="982"/>
        <w:gridCol w:w="1691"/>
        <w:gridCol w:w="847"/>
        <w:gridCol w:w="4572"/>
        <w:gridCol w:w="988"/>
        <w:gridCol w:w="982"/>
        <w:gridCol w:w="985"/>
        <w:gridCol w:w="844"/>
        <w:gridCol w:w="1128"/>
      </w:tblGrid>
      <w:tr w:rsidR="00AB2E4D" w:rsidRPr="00555732" w:rsidTr="007673D8">
        <w:trPr>
          <w:trHeight w:val="313"/>
          <w:tblCellSpacing w:w="5" w:type="nil"/>
        </w:trPr>
        <w:tc>
          <w:tcPr>
            <w:tcW w:w="5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Наименование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основного</w:t>
            </w:r>
          </w:p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AB2E4D" w:rsidRPr="00732F8B" w:rsidRDefault="00AB2E4D" w:rsidP="00AB2E4D">
            <w:pPr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56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8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32F8B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F541B7" w:rsidRPr="00555732" w:rsidTr="00F541B7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56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41B7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Pr="00800FAE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F541B7" w:rsidRPr="007752B7" w:rsidRDefault="00F541B7" w:rsidP="00F541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  <w:p w:rsidR="00C300BE" w:rsidRPr="007752B7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  <w:p w:rsidR="00C300BE" w:rsidRPr="00555732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  <w:p w:rsidR="00C300BE" w:rsidRPr="00555732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41B7" w:rsidRDefault="00F541B7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  <w:p w:rsidR="00C300BE" w:rsidRPr="00555732" w:rsidRDefault="00C300BE" w:rsidP="00F541B7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</w:t>
            </w:r>
          </w:p>
        </w:tc>
      </w:tr>
      <w:tr w:rsidR="00AB2E4D" w:rsidRPr="00555732" w:rsidTr="00D17215">
        <w:trPr>
          <w:tblCellSpacing w:w="5" w:type="nil"/>
        </w:trPr>
        <w:tc>
          <w:tcPr>
            <w:tcW w:w="5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2</w:t>
            </w:r>
          </w:p>
        </w:tc>
        <w:tc>
          <w:tcPr>
            <w:tcW w:w="5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3</w:t>
            </w:r>
          </w:p>
        </w:tc>
        <w:tc>
          <w:tcPr>
            <w:tcW w:w="2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4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5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B2E4D" w:rsidRPr="00732F8B" w:rsidRDefault="00AB2E4D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2F8B">
              <w:rPr>
                <w:sz w:val="16"/>
                <w:szCs w:val="16"/>
              </w:rPr>
              <w:t>8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4D" w:rsidRPr="00732F8B" w:rsidRDefault="00F541B7" w:rsidP="00AB2E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300BE" w:rsidRPr="00555732" w:rsidTr="00D17215">
        <w:trPr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300BE" w:rsidRPr="00D17215" w:rsidRDefault="00C300BE" w:rsidP="00AB2E4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046FA">
              <w:rPr>
                <w:sz w:val="22"/>
                <w:szCs w:val="22"/>
              </w:rPr>
              <w:t>Подпрограмма №2.</w:t>
            </w:r>
            <w:r w:rsidRPr="00D17215">
              <w:rPr>
                <w:b/>
                <w:sz w:val="22"/>
                <w:szCs w:val="22"/>
              </w:rPr>
              <w:t xml:space="preserve"> Обеспечение условий и реализации муниципальной программы      </w:t>
            </w:r>
          </w:p>
          <w:p w:rsidR="00C300BE" w:rsidRPr="00732F8B" w:rsidRDefault="00C300BE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>
              <w:rPr>
                <w:sz w:val="22"/>
                <w:szCs w:val="22"/>
              </w:rPr>
              <w:t>муниципального округа</w:t>
            </w:r>
          </w:p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спорту,</w:t>
            </w:r>
            <w:r>
              <w:rPr>
                <w:sz w:val="22"/>
                <w:szCs w:val="22"/>
              </w:rPr>
              <w:t xml:space="preserve"> туризму и молодежной политике  </w:t>
            </w:r>
          </w:p>
        </w:tc>
        <w:tc>
          <w:tcPr>
            <w:tcW w:w="289" w:type="pct"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662636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4863,4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0BE" w:rsidRPr="00732F8B" w:rsidRDefault="006626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1622,7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0BE" w:rsidRPr="00732F8B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00BE" w:rsidRDefault="00C300BE">
            <w:r w:rsidRPr="00130CB4"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Default="00C300BE">
            <w:r w:rsidRPr="00130CB4">
              <w:rPr>
                <w:b/>
                <w:sz w:val="22"/>
                <w:szCs w:val="22"/>
              </w:rPr>
              <w:t>4136,9</w:t>
            </w:r>
          </w:p>
        </w:tc>
      </w:tr>
      <w:tr w:rsidR="00C300BE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0BE" w:rsidRPr="00732F8B" w:rsidRDefault="00C300BE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00BE" w:rsidRPr="00732F8B" w:rsidRDefault="00ED1CBD" w:rsidP="00AB2E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435C8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F541B7" w:rsidRDefault="0066263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4863,4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0BE" w:rsidRPr="00F541B7" w:rsidRDefault="00662636" w:rsidP="00F54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1622,7</w:t>
            </w:r>
            <w:r w:rsidR="00C300BE" w:rsidRPr="00F54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0BE" w:rsidRPr="00C300BE" w:rsidRDefault="00C300BE" w:rsidP="00F541B7">
            <w:pPr>
              <w:rPr>
                <w:sz w:val="22"/>
                <w:szCs w:val="22"/>
              </w:rPr>
            </w:pPr>
            <w:r w:rsidRPr="00C300BE">
              <w:rPr>
                <w:sz w:val="22"/>
                <w:szCs w:val="22"/>
              </w:rPr>
              <w:t>4136,9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A57A9B">
        <w:trPr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FA1527" w:rsidRPr="00555732" w:rsidTr="00D17215">
        <w:trPr>
          <w:trHeight w:val="550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AB2E4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1527" w:rsidRPr="00732F8B" w:rsidRDefault="00FA1527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845192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845192" w:rsidRPr="00732F8B" w:rsidRDefault="00845192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</w:t>
            </w:r>
            <w:r w:rsidRPr="00732F8B">
              <w:rPr>
                <w:sz w:val="22"/>
                <w:szCs w:val="22"/>
              </w:rPr>
              <w:lastRenderedPageBreak/>
              <w:t xml:space="preserve">Обеспечение условий и реализации муниципальной программы      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lastRenderedPageBreak/>
              <w:t xml:space="preserve">Развитие </w:t>
            </w:r>
            <w:r w:rsidRPr="00076FB3">
              <w:rPr>
                <w:sz w:val="22"/>
                <w:szCs w:val="22"/>
              </w:rPr>
              <w:lastRenderedPageBreak/>
              <w:t>системы управления в сфере культуры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732F8B">
              <w:rPr>
                <w:sz w:val="22"/>
                <w:szCs w:val="22"/>
              </w:rPr>
              <w:t xml:space="preserve">Бабушкинского </w:t>
            </w:r>
            <w:r w:rsidR="00435C89">
              <w:rPr>
                <w:sz w:val="22"/>
                <w:szCs w:val="22"/>
              </w:rPr>
              <w:lastRenderedPageBreak/>
              <w:t>муниципального округа</w:t>
            </w:r>
          </w:p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192" w:rsidRPr="00732F8B" w:rsidRDefault="00435C89" w:rsidP="00FA15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845192" w:rsidRPr="00732F8B">
              <w:rPr>
                <w:sz w:val="22"/>
                <w:szCs w:val="22"/>
              </w:rPr>
              <w:t xml:space="preserve"> по культуре, спорту,</w:t>
            </w:r>
            <w:r>
              <w:rPr>
                <w:sz w:val="22"/>
                <w:szCs w:val="22"/>
              </w:rPr>
              <w:t xml:space="preserve"> туризму и молодежной политике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45192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45192" w:rsidRDefault="00845192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845192" w:rsidRPr="00732F8B" w:rsidRDefault="00ED1CBD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087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662636" w:rsidP="007034F3">
            <w:pPr>
              <w:rPr>
                <w:b/>
              </w:rPr>
            </w:pPr>
            <w:r>
              <w:rPr>
                <w:b/>
              </w:rPr>
              <w:t>3985,3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845192" w:rsidRDefault="00845192" w:rsidP="007034F3">
            <w:pPr>
              <w:rPr>
                <w:b/>
              </w:rPr>
            </w:pPr>
            <w:r w:rsidRPr="00845192">
              <w:rPr>
                <w:b/>
              </w:rPr>
              <w:t>0,0</w:t>
            </w:r>
          </w:p>
        </w:tc>
      </w:tr>
      <w:tr w:rsidR="00845192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32F8B" w:rsidRDefault="00845192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662636" w:rsidP="007034F3">
            <w:r>
              <w:t>3985,3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45192" w:rsidRPr="007907D4" w:rsidRDefault="00845192" w:rsidP="007034F3">
            <w:r w:rsidRPr="007907D4">
              <w:t>0,0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A57A9B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FA1527" w:rsidRDefault="00D17215" w:rsidP="00FA1527">
            <w:pPr>
              <w:rPr>
                <w:b/>
                <w:sz w:val="22"/>
                <w:szCs w:val="22"/>
              </w:rPr>
            </w:pPr>
            <w:r w:rsidRPr="00FA1527">
              <w:rPr>
                <w:b/>
                <w:sz w:val="22"/>
                <w:szCs w:val="22"/>
              </w:rPr>
              <w:t>0</w:t>
            </w:r>
          </w:p>
        </w:tc>
      </w:tr>
      <w:tr w:rsidR="00C300BE" w:rsidRPr="00732F8B" w:rsidTr="00D17215">
        <w:trPr>
          <w:trHeight w:val="728"/>
          <w:tblCellSpacing w:w="5" w:type="nil"/>
        </w:trPr>
        <w:tc>
          <w:tcPr>
            <w:tcW w:w="558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732F8B">
              <w:rPr>
                <w:sz w:val="22"/>
                <w:szCs w:val="22"/>
              </w:rPr>
              <w:t xml:space="preserve">2. Обеспечение условий и реализации муниципальной программы      </w:t>
            </w:r>
          </w:p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хозяйственной деятельности учреждений культуры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732F8B">
              <w:rPr>
                <w:sz w:val="22"/>
                <w:szCs w:val="22"/>
              </w:rPr>
              <w:t>Бабушкинского</w:t>
            </w:r>
            <w:r>
              <w:rPr>
                <w:sz w:val="22"/>
                <w:szCs w:val="22"/>
              </w:rPr>
              <w:t xml:space="preserve"> муниципального округа</w:t>
            </w:r>
          </w:p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300BE" w:rsidRPr="00732F8B" w:rsidRDefault="00C300BE" w:rsidP="00D172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Pr="00732F8B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0BE" w:rsidRPr="00732F8B" w:rsidRDefault="00ED1CBD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845192" w:rsidRDefault="00C300BE" w:rsidP="00662636">
            <w:pPr>
              <w:rPr>
                <w:b/>
              </w:rPr>
            </w:pPr>
            <w:r w:rsidRPr="00845192">
              <w:rPr>
                <w:b/>
              </w:rPr>
              <w:t>878,1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0BE" w:rsidRPr="00845192" w:rsidRDefault="00662636" w:rsidP="00662636">
            <w:pPr>
              <w:rPr>
                <w:b/>
              </w:rPr>
            </w:pPr>
            <w:r>
              <w:rPr>
                <w:b/>
              </w:rPr>
              <w:t>1622,7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BE" w:rsidRDefault="00C300BE">
            <w:r w:rsidRPr="001E66A7"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0BE" w:rsidRDefault="00C300BE">
            <w:r w:rsidRPr="001E66A7">
              <w:rPr>
                <w:b/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Default="00C300BE">
            <w:r w:rsidRPr="001E66A7">
              <w:rPr>
                <w:b/>
                <w:sz w:val="22"/>
                <w:szCs w:val="22"/>
              </w:rPr>
              <w:t>4136,9</w:t>
            </w:r>
          </w:p>
        </w:tc>
      </w:tr>
      <w:tr w:rsidR="00C300BE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A57A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086</w:t>
            </w: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32F8B" w:rsidRDefault="00C300BE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 xml:space="preserve">собственные доходы бюджета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7907D4" w:rsidRDefault="00C300BE" w:rsidP="007034F3">
            <w:r w:rsidRPr="007907D4">
              <w:t>878,1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300BE" w:rsidRPr="007907D4" w:rsidRDefault="00662636" w:rsidP="007034F3">
            <w:r>
              <w:t>1622,7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0BE" w:rsidRPr="00C300BE" w:rsidRDefault="00C300BE">
            <w:r w:rsidRPr="00C300BE">
              <w:rPr>
                <w:sz w:val="22"/>
                <w:szCs w:val="22"/>
              </w:rPr>
              <w:t>4136,9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  <w:tr w:rsidR="00D17215" w:rsidRPr="00732F8B" w:rsidTr="00D17215">
        <w:trPr>
          <w:trHeight w:val="728"/>
          <w:tblCellSpacing w:w="5" w:type="nil"/>
        </w:trPr>
        <w:tc>
          <w:tcPr>
            <w:tcW w:w="5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6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15" w:rsidRPr="00732F8B" w:rsidRDefault="00D17215" w:rsidP="00D172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A57A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7215" w:rsidRPr="00732F8B" w:rsidRDefault="00D17215" w:rsidP="00D17215">
            <w:pPr>
              <w:rPr>
                <w:sz w:val="22"/>
                <w:szCs w:val="22"/>
              </w:rPr>
            </w:pPr>
            <w:r w:rsidRPr="00732F8B">
              <w:rPr>
                <w:sz w:val="22"/>
                <w:szCs w:val="22"/>
              </w:rPr>
              <w:t>0</w:t>
            </w:r>
          </w:p>
        </w:tc>
      </w:tr>
    </w:tbl>
    <w:p w:rsidR="00AB2E4D" w:rsidRDefault="00AB2E4D" w:rsidP="00C62645">
      <w:pPr>
        <w:ind w:left="900" w:right="820"/>
        <w:jc w:val="center"/>
      </w:pPr>
    </w:p>
    <w:p w:rsidR="00916DBA" w:rsidRDefault="00916DBA" w:rsidP="00916DBA">
      <w:pPr>
        <w:jc w:val="right"/>
      </w:pPr>
    </w:p>
    <w:p w:rsidR="00916DBA" w:rsidRPr="00FD21B5" w:rsidRDefault="00916DBA" w:rsidP="00916DBA">
      <w:pPr>
        <w:tabs>
          <w:tab w:val="left" w:pos="1134"/>
        </w:tabs>
        <w:spacing w:line="312" w:lineRule="auto"/>
        <w:ind w:left="851"/>
        <w:jc w:val="both"/>
      </w:pPr>
    </w:p>
    <w:p w:rsidR="00916DBA" w:rsidRPr="00FD21B5" w:rsidRDefault="00916DBA" w:rsidP="00916DBA">
      <w:pPr>
        <w:spacing w:line="276" w:lineRule="auto"/>
        <w:rPr>
          <w:sz w:val="28"/>
          <w:szCs w:val="28"/>
        </w:rPr>
      </w:pPr>
    </w:p>
    <w:p w:rsidR="00A30766" w:rsidRDefault="00A30766" w:rsidP="00431234">
      <w:pPr>
        <w:jc w:val="right"/>
        <w:sectPr w:rsidR="00A30766" w:rsidSect="00916DBA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132E6" w:rsidRPr="00E437A4" w:rsidRDefault="003132E6" w:rsidP="003132E6">
      <w:pPr>
        <w:jc w:val="center"/>
        <w:rPr>
          <w:b/>
          <w:sz w:val="24"/>
          <w:szCs w:val="24"/>
        </w:rPr>
      </w:pPr>
      <w:r w:rsidRPr="00E437A4">
        <w:rPr>
          <w:b/>
          <w:sz w:val="24"/>
          <w:szCs w:val="24"/>
        </w:rPr>
        <w:lastRenderedPageBreak/>
        <w:t>Подпрограмма №3</w:t>
      </w:r>
    </w:p>
    <w:p w:rsidR="00B0281F" w:rsidRDefault="003132E6" w:rsidP="00B0281F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 «Развитие туризма в Бабушкинском муниципальном </w:t>
      </w:r>
      <w:r w:rsidR="00E437A4">
        <w:rPr>
          <w:b/>
          <w:sz w:val="24"/>
          <w:szCs w:val="24"/>
        </w:rPr>
        <w:t>округе</w:t>
      </w:r>
      <w:r w:rsidRPr="007A27AF">
        <w:rPr>
          <w:b/>
          <w:sz w:val="24"/>
          <w:szCs w:val="24"/>
        </w:rPr>
        <w:t xml:space="preserve">» </w:t>
      </w:r>
    </w:p>
    <w:p w:rsidR="003132E6" w:rsidRPr="007A27AF" w:rsidRDefault="00B0281F" w:rsidP="00B0281F">
      <w:pPr>
        <w:shd w:val="clear" w:color="auto" w:fill="FFFFFF"/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3132E6" w:rsidRPr="007A27AF">
        <w:rPr>
          <w:b/>
          <w:sz w:val="24"/>
          <w:szCs w:val="24"/>
        </w:rPr>
        <w:t xml:space="preserve">униципальной программы  </w:t>
      </w:r>
    </w:p>
    <w:p w:rsidR="003132E6" w:rsidRPr="007A27AF" w:rsidRDefault="003132E6" w:rsidP="003132E6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</w:t>
      </w:r>
      <w:r w:rsidR="00E437A4">
        <w:rPr>
          <w:b/>
          <w:sz w:val="24"/>
          <w:szCs w:val="24"/>
        </w:rPr>
        <w:t>округа</w:t>
      </w:r>
      <w:r w:rsidRPr="007A27AF">
        <w:rPr>
          <w:b/>
          <w:sz w:val="24"/>
          <w:szCs w:val="24"/>
        </w:rPr>
        <w:t xml:space="preserve">» </w:t>
      </w:r>
    </w:p>
    <w:p w:rsidR="003132E6" w:rsidRPr="007A27AF" w:rsidRDefault="003132E6" w:rsidP="003132E6">
      <w:pPr>
        <w:jc w:val="center"/>
        <w:rPr>
          <w:b/>
          <w:sz w:val="24"/>
          <w:szCs w:val="24"/>
        </w:rPr>
      </w:pPr>
    </w:p>
    <w:p w:rsidR="003132E6" w:rsidRPr="007A27AF" w:rsidRDefault="003132E6" w:rsidP="003132E6">
      <w:pPr>
        <w:jc w:val="center"/>
        <w:rPr>
          <w:sz w:val="24"/>
          <w:szCs w:val="24"/>
        </w:rPr>
      </w:pPr>
      <w:r w:rsidRPr="007A27AF">
        <w:rPr>
          <w:sz w:val="24"/>
          <w:szCs w:val="24"/>
        </w:rPr>
        <w:t xml:space="preserve"> (далее – подпрограмма №3)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520"/>
      </w:tblGrid>
      <w:tr w:rsidR="003132E6" w:rsidRPr="007A27AF" w:rsidTr="005876AC">
        <w:tc>
          <w:tcPr>
            <w:tcW w:w="2802" w:type="dxa"/>
          </w:tcPr>
          <w:p w:rsidR="003132E6" w:rsidRPr="007A27AF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Ответственный исполнитель подпрограммы №3</w:t>
            </w:r>
          </w:p>
        </w:tc>
        <w:tc>
          <w:tcPr>
            <w:tcW w:w="6520" w:type="dxa"/>
          </w:tcPr>
          <w:p w:rsidR="003132E6" w:rsidRPr="007A27AF" w:rsidRDefault="001F2F92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А</w:t>
            </w:r>
            <w:r w:rsidR="003132E6" w:rsidRPr="007A27AF">
              <w:rPr>
                <w:sz w:val="24"/>
                <w:szCs w:val="24"/>
              </w:rPr>
              <w:t>дминистраци</w:t>
            </w:r>
            <w:r w:rsidRPr="007A27AF">
              <w:rPr>
                <w:sz w:val="24"/>
                <w:szCs w:val="24"/>
              </w:rPr>
              <w:t>я</w:t>
            </w:r>
            <w:r w:rsidR="003132E6" w:rsidRPr="007A27AF">
              <w:rPr>
                <w:sz w:val="24"/>
                <w:szCs w:val="24"/>
              </w:rPr>
              <w:t xml:space="preserve"> Бабушкинского</w:t>
            </w:r>
            <w:r w:rsidR="0031187E">
              <w:rPr>
                <w:sz w:val="24"/>
                <w:szCs w:val="24"/>
              </w:rPr>
              <w:t xml:space="preserve"> муниципального округа Вологодской области </w:t>
            </w:r>
          </w:p>
          <w:p w:rsidR="003132E6" w:rsidRPr="007A27AF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Соисполнители подпрограммы№3</w:t>
            </w:r>
          </w:p>
        </w:tc>
        <w:tc>
          <w:tcPr>
            <w:tcW w:w="6520" w:type="dxa"/>
          </w:tcPr>
          <w:p w:rsidR="003132E6" w:rsidRPr="007A27AF" w:rsidRDefault="0031187E" w:rsidP="0074290E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</w:t>
            </w:r>
            <w:r w:rsidR="001F2F92" w:rsidRPr="007A27AF">
              <w:rPr>
                <w:sz w:val="24"/>
                <w:szCs w:val="24"/>
              </w:rPr>
              <w:t xml:space="preserve"> по культуре, спорту, туризму и молодежной политики администрации Баб</w:t>
            </w:r>
            <w:r>
              <w:rPr>
                <w:sz w:val="24"/>
                <w:szCs w:val="24"/>
              </w:rPr>
              <w:t>ушкинского муниципального округа Вологодской области</w:t>
            </w:r>
          </w:p>
        </w:tc>
      </w:tr>
      <w:tr w:rsidR="0074290E" w:rsidRPr="007A27AF" w:rsidTr="005876AC">
        <w:tc>
          <w:tcPr>
            <w:tcW w:w="2802" w:type="dxa"/>
          </w:tcPr>
          <w:p w:rsidR="0074290E" w:rsidRPr="007A27AF" w:rsidRDefault="0074290E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Участник подпрограммы №3</w:t>
            </w:r>
          </w:p>
        </w:tc>
        <w:tc>
          <w:tcPr>
            <w:tcW w:w="6520" w:type="dxa"/>
          </w:tcPr>
          <w:p w:rsidR="009B67DB" w:rsidRDefault="009B67DB" w:rsidP="001F2F9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«Бабушкинский исторический музей»</w:t>
            </w:r>
          </w:p>
          <w:p w:rsidR="0074290E" w:rsidRPr="007A27AF" w:rsidRDefault="0074290E" w:rsidP="001F2F92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F2F92" w:rsidRPr="007A27AF" w:rsidTr="005876AC">
        <w:trPr>
          <w:trHeight w:val="3046"/>
        </w:trPr>
        <w:tc>
          <w:tcPr>
            <w:tcW w:w="2802" w:type="dxa"/>
          </w:tcPr>
          <w:p w:rsidR="001F2F92" w:rsidRPr="007A27AF" w:rsidRDefault="001F2F92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Цель  и задачи подпрограммы №3</w:t>
            </w:r>
          </w:p>
          <w:p w:rsidR="001F2F92" w:rsidRPr="007A27AF" w:rsidRDefault="001F2F92" w:rsidP="001C03F3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A80CE6" w:rsidRPr="007A27AF" w:rsidRDefault="00A80CE6" w:rsidP="001C03F3">
            <w:pPr>
              <w:pStyle w:val="a8"/>
              <w:spacing w:before="0" w:beforeAutospacing="0" w:after="0" w:afterAutospacing="0"/>
              <w:jc w:val="both"/>
            </w:pPr>
            <w:r w:rsidRPr="007A27AF">
              <w:t xml:space="preserve">Цель: формирование и развитие в Бабушкинском муниципальном </w:t>
            </w:r>
            <w:r w:rsidR="00280437">
              <w:t>округе</w:t>
            </w:r>
            <w:r w:rsidRPr="007A27AF">
              <w:t xml:space="preserve"> сферы туризма, как вида экономической деятельности, и создание благоприятных условий для жителей и гостей </w:t>
            </w:r>
            <w:r w:rsidR="00E437A4">
              <w:t>муниципального образования</w:t>
            </w:r>
            <w:r w:rsidR="00B0281F">
              <w:t xml:space="preserve"> </w:t>
            </w:r>
            <w:r w:rsidRPr="007A27AF">
              <w:t>в туристских услугах.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Задачи</w:t>
            </w:r>
            <w:r w:rsidR="001F2F92" w:rsidRPr="007A27AF">
              <w:t xml:space="preserve">:  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1.</w:t>
            </w:r>
            <w:r w:rsidRPr="007A27AF">
              <w:tab/>
              <w:t>Создать услов</w:t>
            </w:r>
            <w:r w:rsidR="00FC1962">
              <w:t>ия для развития туризма в муниципальном образовании</w:t>
            </w:r>
            <w:r w:rsidRPr="007A27AF">
              <w:t xml:space="preserve">. </w:t>
            </w:r>
          </w:p>
          <w:p w:rsidR="00732F8B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2.</w:t>
            </w:r>
            <w:r w:rsidRPr="007A27AF">
              <w:tab/>
              <w:t xml:space="preserve">Продвигать туристические возможности </w:t>
            </w:r>
            <w:r w:rsidR="00FC1962">
              <w:t>муниципального образования</w:t>
            </w:r>
            <w:r w:rsidRPr="007A27AF">
              <w:t xml:space="preserve"> путём участия в выставках, семинарах и других презентационных и рекламных мероприятиях. </w:t>
            </w:r>
          </w:p>
          <w:p w:rsidR="001F2F92" w:rsidRPr="007A27AF" w:rsidRDefault="00732F8B" w:rsidP="00732F8B">
            <w:pPr>
              <w:pStyle w:val="a8"/>
              <w:spacing w:before="0" w:beforeAutospacing="0" w:after="0" w:afterAutospacing="0"/>
              <w:jc w:val="both"/>
            </w:pPr>
            <w:r w:rsidRPr="007A27AF">
              <w:t>3</w:t>
            </w:r>
            <w:r w:rsidR="009B67DB">
              <w:t>.</w:t>
            </w:r>
            <w:r w:rsidR="009B67DB">
              <w:tab/>
              <w:t>Увеличить количество турист</w:t>
            </w:r>
            <w:r w:rsidRPr="007A27AF">
              <w:t>ских услуг.</w:t>
            </w:r>
          </w:p>
        </w:tc>
      </w:tr>
      <w:tr w:rsidR="001F2F92" w:rsidRPr="007A27AF" w:rsidTr="005876AC">
        <w:tc>
          <w:tcPr>
            <w:tcW w:w="2802" w:type="dxa"/>
          </w:tcPr>
          <w:p w:rsidR="001F2F92" w:rsidRPr="007A27AF" w:rsidRDefault="001F2F92" w:rsidP="005A2809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Сроки реализации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1F2F92" w:rsidRPr="007A27AF" w:rsidRDefault="001F2F92" w:rsidP="005A2809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2022-2026</w:t>
            </w:r>
            <w:r w:rsidR="00A80CE6" w:rsidRPr="007A27AF">
              <w:rPr>
                <w:sz w:val="24"/>
                <w:szCs w:val="24"/>
              </w:rPr>
              <w:t xml:space="preserve"> годы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3132E6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>Целевые индикаторы и показатели подпрограммы № 3</w:t>
            </w:r>
          </w:p>
        </w:tc>
        <w:tc>
          <w:tcPr>
            <w:tcW w:w="6520" w:type="dxa"/>
          </w:tcPr>
          <w:p w:rsidR="001F2F92" w:rsidRDefault="00732F8B" w:rsidP="00732F8B">
            <w:pPr>
              <w:pStyle w:val="a3"/>
              <w:numPr>
                <w:ilvl w:val="0"/>
                <w:numId w:val="16"/>
              </w:numPr>
              <w:ind w:left="256" w:hanging="283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</w:t>
            </w:r>
            <w:r w:rsidR="003132E6" w:rsidRPr="007A27AF">
              <w:rPr>
                <w:sz w:val="24"/>
                <w:szCs w:val="24"/>
              </w:rPr>
              <w:t xml:space="preserve">оличество </w:t>
            </w:r>
            <w:r w:rsidR="009B67DB">
              <w:rPr>
                <w:sz w:val="24"/>
                <w:szCs w:val="24"/>
              </w:rPr>
              <w:t>посетителей округа (</w:t>
            </w:r>
            <w:r w:rsidR="003132E6" w:rsidRPr="007A27AF">
              <w:rPr>
                <w:sz w:val="24"/>
                <w:szCs w:val="24"/>
              </w:rPr>
              <w:t>туристов и экскурсантов</w:t>
            </w:r>
            <w:r w:rsidR="009B67DB">
              <w:rPr>
                <w:sz w:val="24"/>
                <w:szCs w:val="24"/>
              </w:rPr>
              <w:t>)</w:t>
            </w:r>
            <w:r w:rsidR="001F2F92" w:rsidRPr="007A27AF">
              <w:rPr>
                <w:sz w:val="24"/>
                <w:szCs w:val="24"/>
              </w:rPr>
              <w:t xml:space="preserve"> (чел.)</w:t>
            </w:r>
          </w:p>
          <w:p w:rsidR="001F2F92" w:rsidRPr="007A27AF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0" w:hanging="27"/>
              <w:jc w:val="both"/>
              <w:textAlignment w:val="baseline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К</w:t>
            </w:r>
            <w:r w:rsidR="003132E6" w:rsidRPr="007A27AF">
              <w:rPr>
                <w:sz w:val="24"/>
                <w:szCs w:val="24"/>
              </w:rPr>
              <w:t xml:space="preserve">оличество </w:t>
            </w:r>
            <w:r w:rsidR="00E437A4">
              <w:rPr>
                <w:sz w:val="24"/>
                <w:szCs w:val="24"/>
              </w:rPr>
              <w:t xml:space="preserve">проведенных </w:t>
            </w:r>
            <w:r w:rsidR="001F2F92" w:rsidRPr="007A27AF">
              <w:rPr>
                <w:sz w:val="24"/>
                <w:szCs w:val="24"/>
              </w:rPr>
              <w:t>праздников, конкурсов, фестивалей, привлек</w:t>
            </w:r>
            <w:r w:rsidRPr="007A27AF">
              <w:rPr>
                <w:sz w:val="24"/>
                <w:szCs w:val="24"/>
              </w:rPr>
              <w:t>ающих туристов (ед.)</w:t>
            </w:r>
          </w:p>
          <w:p w:rsidR="003132E6" w:rsidRPr="007A27AF" w:rsidRDefault="00732F8B" w:rsidP="00732F8B">
            <w:pPr>
              <w:pStyle w:val="a3"/>
              <w:numPr>
                <w:ilvl w:val="0"/>
                <w:numId w:val="16"/>
              </w:numPr>
              <w:spacing w:line="263" w:lineRule="atLeast"/>
              <w:ind w:left="256" w:hanging="283"/>
              <w:jc w:val="both"/>
              <w:textAlignment w:val="baseline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Ч</w:t>
            </w:r>
            <w:r w:rsidR="00390868">
              <w:rPr>
                <w:sz w:val="24"/>
                <w:szCs w:val="24"/>
              </w:rPr>
              <w:t>исло турист</w:t>
            </w:r>
            <w:r w:rsidR="003132E6" w:rsidRPr="007A27AF">
              <w:rPr>
                <w:sz w:val="24"/>
                <w:szCs w:val="24"/>
              </w:rPr>
              <w:t xml:space="preserve">ских маршрутов </w:t>
            </w:r>
            <w:r w:rsidR="001F2F92" w:rsidRPr="007A27AF">
              <w:rPr>
                <w:sz w:val="24"/>
                <w:szCs w:val="24"/>
              </w:rPr>
              <w:t>(ед.)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1F2F92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Объем </w:t>
            </w:r>
            <w:r w:rsidR="001F2F92" w:rsidRPr="007A27AF">
              <w:rPr>
                <w:b/>
                <w:sz w:val="24"/>
                <w:szCs w:val="24"/>
              </w:rPr>
              <w:t>финансового обеспечения</w:t>
            </w:r>
            <w:r w:rsidRPr="007A27AF">
              <w:rPr>
                <w:b/>
                <w:sz w:val="24"/>
                <w:szCs w:val="24"/>
              </w:rPr>
              <w:t xml:space="preserve">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3132E6" w:rsidRPr="007A27AF" w:rsidRDefault="003132E6" w:rsidP="001C03F3">
            <w:pPr>
              <w:snapToGrid w:val="0"/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>Объем бюджетных ассигнований на реализацию подпрограммы №3 за счет средств бюджета</w:t>
            </w:r>
            <w:r w:rsidR="00E437A4">
              <w:rPr>
                <w:sz w:val="24"/>
                <w:szCs w:val="24"/>
              </w:rPr>
              <w:t xml:space="preserve"> муниципального образования</w:t>
            </w:r>
            <w:r w:rsidR="00B0281F">
              <w:rPr>
                <w:sz w:val="24"/>
                <w:szCs w:val="24"/>
              </w:rPr>
              <w:t xml:space="preserve"> </w:t>
            </w:r>
            <w:r w:rsidR="00103610">
              <w:rPr>
                <w:b/>
                <w:sz w:val="24"/>
                <w:szCs w:val="24"/>
              </w:rPr>
              <w:t>4026,5</w:t>
            </w:r>
            <w:r w:rsidR="002135C8">
              <w:rPr>
                <w:b/>
                <w:sz w:val="24"/>
                <w:szCs w:val="24"/>
              </w:rPr>
              <w:t xml:space="preserve"> </w:t>
            </w:r>
            <w:r w:rsidRPr="007A27AF">
              <w:rPr>
                <w:sz w:val="24"/>
                <w:szCs w:val="24"/>
              </w:rPr>
              <w:t>тыс. рублей, в том числе по годам реализации:</w:t>
            </w:r>
          </w:p>
          <w:p w:rsidR="003132E6" w:rsidRPr="007A27AF" w:rsidRDefault="003132E6" w:rsidP="001C03F3">
            <w:pPr>
              <w:jc w:val="both"/>
              <w:rPr>
                <w:sz w:val="24"/>
                <w:szCs w:val="24"/>
              </w:rPr>
            </w:pPr>
            <w:r w:rsidRPr="007A27AF">
              <w:rPr>
                <w:sz w:val="24"/>
                <w:szCs w:val="24"/>
              </w:rPr>
              <w:t xml:space="preserve">2022 год – </w:t>
            </w:r>
            <w:r w:rsidR="00103610">
              <w:rPr>
                <w:sz w:val="24"/>
                <w:szCs w:val="24"/>
              </w:rPr>
              <w:t>350,0</w:t>
            </w:r>
          </w:p>
          <w:p w:rsidR="003132E6" w:rsidRPr="007A27AF" w:rsidRDefault="007A27AF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103610">
              <w:rPr>
                <w:sz w:val="24"/>
                <w:szCs w:val="24"/>
              </w:rPr>
              <w:t>706,5</w:t>
            </w:r>
          </w:p>
          <w:p w:rsidR="003132E6" w:rsidRPr="007A27AF" w:rsidRDefault="002135C8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99</w:t>
            </w:r>
            <w:r w:rsidR="003132E6" w:rsidRPr="007A27AF">
              <w:rPr>
                <w:sz w:val="24"/>
                <w:szCs w:val="24"/>
              </w:rPr>
              <w:t>0,0</w:t>
            </w:r>
          </w:p>
          <w:p w:rsidR="003132E6" w:rsidRPr="007A27AF" w:rsidRDefault="002135C8" w:rsidP="001C03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99</w:t>
            </w:r>
            <w:r w:rsidR="003132E6" w:rsidRPr="007A27AF">
              <w:rPr>
                <w:sz w:val="24"/>
                <w:szCs w:val="24"/>
              </w:rPr>
              <w:t>0,0</w:t>
            </w:r>
          </w:p>
          <w:p w:rsidR="003132E6" w:rsidRPr="007A27AF" w:rsidRDefault="002135C8" w:rsidP="00732F8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2026 год – 99</w:t>
            </w:r>
            <w:r w:rsidR="003132E6" w:rsidRPr="007A27AF">
              <w:rPr>
                <w:sz w:val="24"/>
                <w:szCs w:val="24"/>
              </w:rPr>
              <w:t>0,0</w:t>
            </w:r>
          </w:p>
        </w:tc>
      </w:tr>
      <w:tr w:rsidR="003132E6" w:rsidRPr="007A27AF" w:rsidTr="005876AC">
        <w:tc>
          <w:tcPr>
            <w:tcW w:w="2802" w:type="dxa"/>
          </w:tcPr>
          <w:p w:rsidR="003132E6" w:rsidRPr="007A27AF" w:rsidRDefault="003132E6" w:rsidP="001C03F3">
            <w:pPr>
              <w:snapToGrid w:val="0"/>
              <w:rPr>
                <w:b/>
                <w:sz w:val="24"/>
                <w:szCs w:val="24"/>
              </w:rPr>
            </w:pPr>
            <w:r w:rsidRPr="007A27AF">
              <w:rPr>
                <w:b/>
                <w:sz w:val="24"/>
                <w:szCs w:val="24"/>
              </w:rPr>
              <w:t xml:space="preserve">Ожидаемые конечные результаты реализации подпрограммы </w:t>
            </w:r>
            <w:r w:rsidR="00D508D0" w:rsidRPr="007A27AF">
              <w:rPr>
                <w:b/>
                <w:sz w:val="24"/>
                <w:szCs w:val="24"/>
              </w:rPr>
              <w:t>№</w:t>
            </w:r>
            <w:r w:rsidRPr="007A27AF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6520" w:type="dxa"/>
          </w:tcPr>
          <w:p w:rsidR="00390868" w:rsidRPr="00390868" w:rsidRDefault="00390868" w:rsidP="0039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390868">
              <w:rPr>
                <w:sz w:val="24"/>
                <w:szCs w:val="24"/>
              </w:rPr>
              <w:t>Увеличение количества посетителей округа  (туристов и экскурсантов) до 14500 человек к 2026 году.</w:t>
            </w:r>
          </w:p>
          <w:p w:rsidR="00390868" w:rsidRPr="00390868" w:rsidRDefault="00390868" w:rsidP="00390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390868">
              <w:rPr>
                <w:sz w:val="24"/>
                <w:szCs w:val="24"/>
              </w:rPr>
              <w:t>Увеличение количества проведенных в округа праздников, конкурсов, фестивалей, привлекающих туристов до 15 единиц к 2026 году.</w:t>
            </w:r>
          </w:p>
          <w:p w:rsidR="003132E6" w:rsidRPr="007A27AF" w:rsidRDefault="00390868" w:rsidP="00390868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>
              <w:t xml:space="preserve">3. </w:t>
            </w:r>
            <w:r w:rsidRPr="00390868">
              <w:t>Увеличение числа туристических маршрутов до 14 проектов к 2026 году</w:t>
            </w:r>
            <w:r>
              <w:t>.</w:t>
            </w:r>
          </w:p>
        </w:tc>
      </w:tr>
    </w:tbl>
    <w:p w:rsidR="003132E6" w:rsidRPr="007A27AF" w:rsidRDefault="003132E6" w:rsidP="003132E6">
      <w:pPr>
        <w:ind w:left="720"/>
        <w:rPr>
          <w:sz w:val="24"/>
          <w:szCs w:val="24"/>
        </w:rPr>
      </w:pPr>
    </w:p>
    <w:p w:rsidR="003132E6" w:rsidRPr="007A27AF" w:rsidRDefault="001F2F92" w:rsidP="008A3C4D">
      <w:pPr>
        <w:numPr>
          <w:ilvl w:val="0"/>
          <w:numId w:val="6"/>
        </w:numPr>
        <w:suppressAutoHyphens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</w:rPr>
        <w:lastRenderedPageBreak/>
        <w:t>Общая х</w:t>
      </w:r>
      <w:r w:rsidR="003132E6" w:rsidRPr="007A27AF">
        <w:rPr>
          <w:b/>
          <w:sz w:val="24"/>
          <w:szCs w:val="24"/>
        </w:rPr>
        <w:t xml:space="preserve">арактеристика сферы реализации подпрограммы </w:t>
      </w:r>
      <w:r w:rsidR="0012216B" w:rsidRPr="007A27AF">
        <w:rPr>
          <w:b/>
          <w:sz w:val="24"/>
          <w:szCs w:val="24"/>
        </w:rPr>
        <w:t>№</w:t>
      </w:r>
      <w:r w:rsidR="003132E6" w:rsidRPr="007A27AF">
        <w:rPr>
          <w:b/>
          <w:sz w:val="24"/>
          <w:szCs w:val="24"/>
        </w:rPr>
        <w:t>3</w:t>
      </w:r>
    </w:p>
    <w:p w:rsidR="007C5976" w:rsidRPr="007A27AF" w:rsidRDefault="007C5976" w:rsidP="007C5976">
      <w:pPr>
        <w:ind w:firstLine="709"/>
        <w:jc w:val="both"/>
        <w:rPr>
          <w:color w:val="000000"/>
          <w:sz w:val="24"/>
          <w:szCs w:val="24"/>
        </w:rPr>
      </w:pPr>
      <w:r w:rsidRPr="007A27AF">
        <w:rPr>
          <w:iCs/>
          <w:color w:val="000000"/>
          <w:sz w:val="24"/>
          <w:szCs w:val="24"/>
        </w:rPr>
        <w:t>Туризм</w:t>
      </w:r>
      <w:r w:rsidRPr="007A27AF">
        <w:rPr>
          <w:color w:val="000000"/>
          <w:sz w:val="24"/>
          <w:szCs w:val="24"/>
        </w:rPr>
        <w:t xml:space="preserve"> становится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</w:t>
      </w:r>
    </w:p>
    <w:p w:rsidR="007C5976" w:rsidRPr="007A27AF" w:rsidRDefault="007C5976" w:rsidP="007C597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Туристская деятельность является привлекательной по ряду причин: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позволяет широко использовать природные и культурные достопримечательности территорий;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наблюдается спрос на туристские услуги;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обслуживание туристов дает новые рабочие места и является источником дохода для местного населения и поступлений в бюджет;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стимулирует развитие отраслей, связанных с выпуском предметов потребления и предоставлением услуг, оказывает влияние на формирование эффективной транспортной инфраструктуры и развитие современной связи;</w:t>
      </w:r>
    </w:p>
    <w:p w:rsidR="007C5976" w:rsidRPr="007A27AF" w:rsidRDefault="007C5976" w:rsidP="007C597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7AF">
        <w:rPr>
          <w:rFonts w:ascii="Times New Roman" w:hAnsi="Times New Roman" w:cs="Times New Roman"/>
          <w:sz w:val="24"/>
          <w:szCs w:val="24"/>
        </w:rPr>
        <w:t>- туризм является экологически безопасной сферой деятельности людей.</w:t>
      </w:r>
    </w:p>
    <w:p w:rsidR="007C5976" w:rsidRPr="007A27AF" w:rsidRDefault="007C5976" w:rsidP="007C5976">
      <w:pPr>
        <w:ind w:firstLine="540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Бабушкинский район привлекателен для туризма своей историей, самобытностью традиционной народной культуры, наличием уникальной природы, экологией. </w:t>
      </w:r>
    </w:p>
    <w:p w:rsidR="007C5976" w:rsidRPr="007A27AF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>На территории района активно работают туристические маршруты «Достойный сын земли родной», «60 параллель», «Развитие солеварения в Леденгском крае», экологическая тропа «В поисках чуда!», «История села: прошлое и настоящее», «История первого курорта Вологодчины».</w:t>
      </w:r>
    </w:p>
    <w:p w:rsidR="007C5976" w:rsidRPr="007A27AF" w:rsidRDefault="007C5976" w:rsidP="007C5976">
      <w:pPr>
        <w:ind w:firstLine="567"/>
        <w:jc w:val="both"/>
        <w:outlineLvl w:val="1"/>
        <w:rPr>
          <w:iCs/>
          <w:sz w:val="24"/>
          <w:szCs w:val="24"/>
        </w:rPr>
      </w:pPr>
      <w:r w:rsidRPr="007A27AF">
        <w:rPr>
          <w:iCs/>
          <w:sz w:val="24"/>
          <w:szCs w:val="24"/>
        </w:rPr>
        <w:t xml:space="preserve">26 марта 2021 года состоялись </w:t>
      </w:r>
      <w:r w:rsidRPr="007A27AF">
        <w:rPr>
          <w:iCs/>
          <w:sz w:val="24"/>
          <w:szCs w:val="24"/>
          <w:lang w:val="en-US"/>
        </w:rPr>
        <w:t>V</w:t>
      </w:r>
      <w:r w:rsidRPr="007A27AF">
        <w:rPr>
          <w:iCs/>
          <w:sz w:val="24"/>
          <w:szCs w:val="24"/>
        </w:rPr>
        <w:t xml:space="preserve"> историко-краеведческие чтения «Свой край люби, исследуй, изучай». </w:t>
      </w:r>
      <w:r w:rsidR="00FC1962">
        <w:rPr>
          <w:iCs/>
          <w:sz w:val="24"/>
          <w:szCs w:val="24"/>
        </w:rPr>
        <w:t>Муниципальное образование</w:t>
      </w:r>
      <w:r w:rsidR="00D508D0" w:rsidRPr="007A27AF">
        <w:rPr>
          <w:iCs/>
          <w:sz w:val="24"/>
          <w:szCs w:val="24"/>
        </w:rPr>
        <w:t xml:space="preserve"> традиционно принимает</w:t>
      </w:r>
      <w:r w:rsidRPr="007A27AF">
        <w:rPr>
          <w:iCs/>
          <w:sz w:val="24"/>
          <w:szCs w:val="24"/>
        </w:rPr>
        <w:t xml:space="preserve"> участие в гастрономическом фестивале северорусск</w:t>
      </w:r>
      <w:r w:rsidR="00D508D0" w:rsidRPr="007A27AF">
        <w:rPr>
          <w:iCs/>
          <w:sz w:val="24"/>
          <w:szCs w:val="24"/>
        </w:rPr>
        <w:t xml:space="preserve">ой кухни «Морошка», который проводится </w:t>
      </w:r>
      <w:r w:rsidRPr="007A27AF">
        <w:rPr>
          <w:iCs/>
          <w:sz w:val="24"/>
          <w:szCs w:val="24"/>
        </w:rPr>
        <w:t>в г. Тотьма.</w:t>
      </w:r>
    </w:p>
    <w:p w:rsidR="007C5976" w:rsidRPr="007A27AF" w:rsidRDefault="007C5976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 w:rsidRPr="007A27AF">
        <w:rPr>
          <w:sz w:val="24"/>
          <w:szCs w:val="24"/>
          <w:shd w:val="clear" w:color="auto" w:fill="FFFFFF"/>
        </w:rPr>
        <w:t xml:space="preserve">В </w:t>
      </w:r>
      <w:r w:rsidR="00D508D0" w:rsidRPr="007A27AF">
        <w:rPr>
          <w:sz w:val="24"/>
          <w:szCs w:val="24"/>
          <w:shd w:val="clear" w:color="auto" w:fill="FFFFFF"/>
        </w:rPr>
        <w:t>рамках Открытого Фестиваля Белого гриба организуются</w:t>
      </w:r>
      <w:r w:rsidRPr="007A27AF">
        <w:rPr>
          <w:sz w:val="24"/>
          <w:szCs w:val="24"/>
          <w:shd w:val="clear" w:color="auto" w:fill="FFFFFF"/>
        </w:rPr>
        <w:t xml:space="preserve"> масте</w:t>
      </w:r>
      <w:r w:rsidR="00D508D0" w:rsidRPr="007A27AF">
        <w:rPr>
          <w:sz w:val="24"/>
          <w:szCs w:val="24"/>
          <w:shd w:val="clear" w:color="auto" w:fill="FFFFFF"/>
        </w:rPr>
        <w:t>р-классы, конкурсы</w:t>
      </w:r>
      <w:r w:rsidRPr="007A27AF">
        <w:rPr>
          <w:sz w:val="24"/>
          <w:szCs w:val="24"/>
          <w:shd w:val="clear" w:color="auto" w:fill="FFFFFF"/>
        </w:rPr>
        <w:t xml:space="preserve"> поделок «Лесное лукошко», Открытый творческий фестиваль «Краски осени», квест-игра с элементами спортивного ориентирования «Грибок</w:t>
      </w:r>
      <w:r w:rsidR="00FC1962">
        <w:rPr>
          <w:sz w:val="24"/>
          <w:szCs w:val="24"/>
          <w:shd w:val="clear" w:color="auto" w:fill="FFFFFF"/>
        </w:rPr>
        <w:t xml:space="preserve"> в кузовок», песенные перепевы, </w:t>
      </w:r>
      <w:r w:rsidRPr="007A27AF">
        <w:rPr>
          <w:sz w:val="24"/>
          <w:szCs w:val="24"/>
          <w:shd w:val="clear" w:color="auto" w:fill="FFFFFF"/>
        </w:rPr>
        <w:t>шоу-программа «Кулинарный поединок» и Презентация – дегустация блюд участников конкурса</w:t>
      </w:r>
      <w:r w:rsidR="00FC1962">
        <w:rPr>
          <w:sz w:val="24"/>
          <w:szCs w:val="24"/>
          <w:shd w:val="clear" w:color="auto" w:fill="FFFFFF"/>
        </w:rPr>
        <w:t xml:space="preserve"> на лучшее блюдо грибной кухни.</w:t>
      </w:r>
    </w:p>
    <w:p w:rsidR="007C5976" w:rsidRPr="007A27AF" w:rsidRDefault="00FC1962" w:rsidP="007C5976">
      <w:pPr>
        <w:ind w:firstLine="567"/>
        <w:jc w:val="both"/>
        <w:outlineLvl w:val="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 2022</w:t>
      </w:r>
      <w:r w:rsidR="007C5976" w:rsidRPr="007A27AF">
        <w:rPr>
          <w:sz w:val="24"/>
          <w:szCs w:val="24"/>
          <w:shd w:val="clear" w:color="auto" w:fill="FFFFFF"/>
        </w:rPr>
        <w:t xml:space="preserve"> году Бабушкинский муниципальный район принял участие в межрегиональной выставке туристского сервиса и технологий гостеприимства «Ворота Севера» в г. Вологда.</w:t>
      </w:r>
    </w:p>
    <w:p w:rsidR="007C5976" w:rsidRPr="007A27AF" w:rsidRDefault="007C5976" w:rsidP="007C5976">
      <w:pPr>
        <w:ind w:firstLine="72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Туризм – это сфера, в которой взаимосвязана деятельность субъектов различных отраслей экономики и социальной сферы. Поэтому Программой предусмотрено взаимодействие структурных подразделений администрации, субъектов туристской деятельности, музея, Дома культуры, средств размещения туристов и других. </w:t>
      </w:r>
    </w:p>
    <w:p w:rsidR="0012216B" w:rsidRPr="007A27AF" w:rsidRDefault="0012216B" w:rsidP="0012216B">
      <w:pPr>
        <w:ind w:firstLine="720"/>
        <w:jc w:val="both"/>
        <w:rPr>
          <w:sz w:val="24"/>
          <w:szCs w:val="24"/>
        </w:rPr>
      </w:pPr>
    </w:p>
    <w:p w:rsidR="0012216B" w:rsidRPr="007A27AF" w:rsidRDefault="0012216B" w:rsidP="003132E6">
      <w:pPr>
        <w:jc w:val="center"/>
        <w:rPr>
          <w:sz w:val="24"/>
          <w:szCs w:val="24"/>
        </w:rPr>
      </w:pPr>
    </w:p>
    <w:p w:rsidR="003132E6" w:rsidRPr="007A27AF" w:rsidRDefault="003132E6" w:rsidP="003132E6">
      <w:pPr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II</w:t>
      </w:r>
      <w:r w:rsidRPr="007A27AF">
        <w:rPr>
          <w:b/>
          <w:sz w:val="24"/>
          <w:szCs w:val="24"/>
        </w:rPr>
        <w:t xml:space="preserve">. </w:t>
      </w:r>
      <w:r w:rsidR="00390868">
        <w:rPr>
          <w:b/>
          <w:sz w:val="24"/>
          <w:szCs w:val="24"/>
        </w:rPr>
        <w:t>Приоритеты, цели</w:t>
      </w:r>
      <w:r w:rsidRPr="007A27AF">
        <w:rPr>
          <w:b/>
          <w:sz w:val="24"/>
          <w:szCs w:val="24"/>
        </w:rPr>
        <w:t xml:space="preserve">, задачи подпрограммы </w:t>
      </w:r>
      <w:r w:rsidR="00D508D0" w:rsidRPr="007A27AF">
        <w:rPr>
          <w:b/>
          <w:sz w:val="24"/>
          <w:szCs w:val="24"/>
        </w:rPr>
        <w:t>№</w:t>
      </w:r>
      <w:r w:rsidR="00390868">
        <w:rPr>
          <w:b/>
          <w:sz w:val="24"/>
          <w:szCs w:val="24"/>
        </w:rPr>
        <w:t>3</w:t>
      </w:r>
    </w:p>
    <w:p w:rsidR="003132E6" w:rsidRPr="007A27AF" w:rsidRDefault="00FD5262" w:rsidP="00E437A4">
      <w:pPr>
        <w:pStyle w:val="a8"/>
        <w:spacing w:before="0" w:beforeAutospacing="0" w:after="0" w:afterAutospacing="0"/>
        <w:ind w:firstLine="540"/>
        <w:jc w:val="both"/>
      </w:pPr>
      <w:r w:rsidRPr="007A27AF">
        <w:t xml:space="preserve">Целью подпрограммы является </w:t>
      </w:r>
      <w:r w:rsidR="0096062D" w:rsidRPr="007A27AF">
        <w:t xml:space="preserve">формирование и развитие в Бабушкинском муниципальном </w:t>
      </w:r>
      <w:r w:rsidR="00FC1962">
        <w:t>округе</w:t>
      </w:r>
      <w:r w:rsidR="0096062D" w:rsidRPr="007A27AF">
        <w:t xml:space="preserve"> сферы туризма, как вида экономической деятельности, и создание благоприятных условий для жителей и гостей </w:t>
      </w:r>
      <w:r w:rsidR="00FC1962">
        <w:t>муниципального образования</w:t>
      </w:r>
      <w:r w:rsidR="0096062D" w:rsidRPr="007A27AF">
        <w:t xml:space="preserve"> в туристских услугах.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Подпрограмма</w:t>
      </w:r>
      <w:r w:rsidR="0012216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 предусматривает решение следующих задач:</w:t>
      </w:r>
    </w:p>
    <w:p w:rsidR="00390868" w:rsidRP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90868">
        <w:rPr>
          <w:sz w:val="24"/>
          <w:szCs w:val="24"/>
        </w:rPr>
        <w:t xml:space="preserve">Создать условия для развития туризма в муниципальном образовании. </w:t>
      </w:r>
    </w:p>
    <w:p w:rsidR="00390868" w:rsidRP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390868">
        <w:rPr>
          <w:sz w:val="24"/>
          <w:szCs w:val="24"/>
        </w:rPr>
        <w:t xml:space="preserve">Продвигать туристические возможности муниципального образования путём участия в выставках, семинарах и других презентационных и рекламных мероприятиях. </w:t>
      </w:r>
    </w:p>
    <w:p w:rsidR="00390868" w:rsidRDefault="00390868" w:rsidP="0039086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390868">
        <w:rPr>
          <w:sz w:val="24"/>
          <w:szCs w:val="24"/>
        </w:rPr>
        <w:t>Увеличить количество туристских услуг.</w:t>
      </w:r>
    </w:p>
    <w:p w:rsidR="003132E6" w:rsidRPr="007A27AF" w:rsidRDefault="003132E6" w:rsidP="00390868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Сведения о целевых показателях (индикаторах) подпрограммы </w:t>
      </w:r>
      <w:r w:rsidR="0012216B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 представлены в приложении 1 к подпрограмме 3</w:t>
      </w:r>
      <w:r w:rsidR="003524AA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 xml:space="preserve">. </w:t>
      </w:r>
    </w:p>
    <w:p w:rsidR="00390868" w:rsidRDefault="00390868" w:rsidP="003132E6">
      <w:pPr>
        <w:ind w:firstLine="540"/>
        <w:jc w:val="both"/>
        <w:rPr>
          <w:sz w:val="24"/>
          <w:szCs w:val="24"/>
        </w:rPr>
      </w:pPr>
    </w:p>
    <w:p w:rsidR="00390868" w:rsidRPr="00390868" w:rsidRDefault="00390868" w:rsidP="00390868">
      <w:pPr>
        <w:ind w:firstLine="540"/>
        <w:jc w:val="center"/>
        <w:rPr>
          <w:b/>
          <w:sz w:val="24"/>
          <w:szCs w:val="24"/>
        </w:rPr>
      </w:pPr>
      <w:r w:rsidRPr="00390868">
        <w:rPr>
          <w:b/>
          <w:sz w:val="24"/>
          <w:szCs w:val="24"/>
        </w:rPr>
        <w:lastRenderedPageBreak/>
        <w:t>III.</w:t>
      </w:r>
      <w:r w:rsidRPr="00390868">
        <w:rPr>
          <w:b/>
          <w:sz w:val="24"/>
          <w:szCs w:val="24"/>
        </w:rPr>
        <w:tab/>
        <w:t>Целевые показатели</w:t>
      </w:r>
    </w:p>
    <w:p w:rsidR="00390868" w:rsidRDefault="00390868" w:rsidP="00390868">
      <w:pPr>
        <w:ind w:firstLine="540"/>
        <w:jc w:val="both"/>
        <w:rPr>
          <w:sz w:val="24"/>
          <w:szCs w:val="24"/>
        </w:rPr>
      </w:pPr>
      <w:r w:rsidRPr="00390868">
        <w:rPr>
          <w:sz w:val="24"/>
          <w:szCs w:val="24"/>
        </w:rPr>
        <w:t>Перечень цел</w:t>
      </w:r>
      <w:r>
        <w:rPr>
          <w:sz w:val="24"/>
          <w:szCs w:val="24"/>
        </w:rPr>
        <w:t>евых показателей подпрограммы №3</w:t>
      </w:r>
      <w:r w:rsidRPr="00390868">
        <w:rPr>
          <w:sz w:val="24"/>
          <w:szCs w:val="24"/>
        </w:rPr>
        <w:t>:</w:t>
      </w:r>
    </w:p>
    <w:p w:rsidR="00390868" w:rsidRP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1.</w:t>
      </w:r>
      <w:r w:rsidRPr="00390868">
        <w:rPr>
          <w:sz w:val="24"/>
          <w:szCs w:val="24"/>
        </w:rPr>
        <w:tab/>
        <w:t>Количество посетителей округа (туристов и экскурсантов) (чел.)</w:t>
      </w:r>
    </w:p>
    <w:p w:rsidR="00390868" w:rsidRP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2.</w:t>
      </w:r>
      <w:r w:rsidRPr="00390868">
        <w:rPr>
          <w:sz w:val="24"/>
          <w:szCs w:val="24"/>
        </w:rPr>
        <w:tab/>
        <w:t>Количество проведенных праздников, конкурсов, фестивалей, привлекающих туристов (ед.)</w:t>
      </w:r>
    </w:p>
    <w:p w:rsidR="00390868" w:rsidRDefault="00390868" w:rsidP="00390868">
      <w:pPr>
        <w:jc w:val="both"/>
        <w:rPr>
          <w:sz w:val="24"/>
          <w:szCs w:val="24"/>
        </w:rPr>
      </w:pPr>
      <w:r w:rsidRPr="00390868">
        <w:rPr>
          <w:sz w:val="24"/>
          <w:szCs w:val="24"/>
        </w:rPr>
        <w:t>3.</w:t>
      </w:r>
      <w:r w:rsidRPr="00390868">
        <w:rPr>
          <w:sz w:val="24"/>
          <w:szCs w:val="24"/>
        </w:rPr>
        <w:tab/>
        <w:t>Число туристских маршрутов (ед.)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Методика расчета значений целевых индикаторов (показателей) подпрограммы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 xml:space="preserve">3 приведена в приложении 2 к подпрограмме </w:t>
      </w:r>
      <w:r w:rsidR="00D508D0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</w:t>
      </w:r>
      <w:r w:rsidR="003524AA" w:rsidRPr="007A27AF">
        <w:rPr>
          <w:sz w:val="24"/>
          <w:szCs w:val="24"/>
        </w:rPr>
        <w:t xml:space="preserve"> муниципальной программы</w:t>
      </w:r>
      <w:r w:rsidRPr="007A27AF">
        <w:rPr>
          <w:sz w:val="24"/>
          <w:szCs w:val="24"/>
        </w:rPr>
        <w:t>.</w:t>
      </w:r>
    </w:p>
    <w:p w:rsidR="003132E6" w:rsidRPr="007A27AF" w:rsidRDefault="003132E6" w:rsidP="003132E6">
      <w:pPr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Сроки реализации подпрограммы </w:t>
      </w:r>
      <w:r w:rsidR="005E200C" w:rsidRPr="007A27AF">
        <w:rPr>
          <w:sz w:val="24"/>
          <w:szCs w:val="24"/>
        </w:rPr>
        <w:t>№</w:t>
      </w:r>
      <w:r w:rsidRPr="007A27AF">
        <w:rPr>
          <w:sz w:val="24"/>
          <w:szCs w:val="24"/>
        </w:rPr>
        <w:t>3: 202</w:t>
      </w:r>
      <w:r w:rsidR="0012216B" w:rsidRPr="007A27AF">
        <w:rPr>
          <w:sz w:val="24"/>
          <w:szCs w:val="24"/>
        </w:rPr>
        <w:t>2</w:t>
      </w:r>
      <w:r w:rsidRPr="007A27AF">
        <w:rPr>
          <w:sz w:val="24"/>
          <w:szCs w:val="24"/>
        </w:rPr>
        <w:t>-202</w:t>
      </w:r>
      <w:r w:rsidR="0012216B" w:rsidRPr="007A27AF">
        <w:rPr>
          <w:sz w:val="24"/>
          <w:szCs w:val="24"/>
        </w:rPr>
        <w:t>6</w:t>
      </w:r>
      <w:r w:rsidRPr="007A27AF">
        <w:rPr>
          <w:sz w:val="24"/>
          <w:szCs w:val="24"/>
        </w:rPr>
        <w:t xml:space="preserve"> годы.</w:t>
      </w:r>
    </w:p>
    <w:p w:rsidR="009A2B26" w:rsidRDefault="009A2B26" w:rsidP="0096027A">
      <w:pPr>
        <w:ind w:left="720"/>
        <w:jc w:val="center"/>
        <w:rPr>
          <w:b/>
          <w:sz w:val="24"/>
          <w:szCs w:val="24"/>
        </w:rPr>
      </w:pPr>
    </w:p>
    <w:p w:rsidR="00390868" w:rsidRPr="007A27AF" w:rsidRDefault="00390868" w:rsidP="00390868">
      <w:pPr>
        <w:shd w:val="clear" w:color="auto" w:fill="FFFFFF"/>
        <w:jc w:val="center"/>
        <w:rPr>
          <w:b/>
          <w:sz w:val="24"/>
          <w:szCs w:val="24"/>
        </w:rPr>
      </w:pPr>
      <w:r w:rsidRPr="007A27AF">
        <w:rPr>
          <w:b/>
          <w:sz w:val="24"/>
          <w:szCs w:val="24"/>
          <w:lang w:val="en-US"/>
        </w:rPr>
        <w:t>IV</w:t>
      </w:r>
      <w:r w:rsidRPr="007A27AF">
        <w:rPr>
          <w:b/>
          <w:sz w:val="24"/>
          <w:szCs w:val="24"/>
        </w:rPr>
        <w:t>. Характеристика основных мероприятий подпрограммы №3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Для достижения намеченной цели в рамках Программы предусматривается реализация основных мероприятий.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Основное мероприятие 1 «Проведение мероприятий».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В рамках осуществления данного мероприятия предусматриваются комплексные, массовые и направленные на популяризацию туризма мероприятия, в том числе: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организация и проведение конкурсов, выставок, круглых столов, конференций, семинаров;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проведение гастрономических фестивалей;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>- проведение народных праздников;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Calibri"/>
          <w:color w:val="000000"/>
          <w:sz w:val="24"/>
          <w:szCs w:val="24"/>
          <w:lang w:eastAsia="en-US"/>
        </w:rPr>
        <w:t xml:space="preserve">- организация и проведение массовых мероприятий в сфере туризма; 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мероприятий, направленных на туристскую привлекате</w:t>
      </w:r>
      <w:r>
        <w:rPr>
          <w:rFonts w:eastAsia="Arial Unicode MS"/>
          <w:kern w:val="1"/>
          <w:sz w:val="24"/>
          <w:szCs w:val="24"/>
          <w:lang w:eastAsia="ar-SA"/>
        </w:rPr>
        <w:t>льность муниципального образования</w:t>
      </w:r>
      <w:r w:rsidRPr="007A27AF">
        <w:rPr>
          <w:rFonts w:eastAsia="Arial Unicode MS"/>
          <w:kern w:val="1"/>
          <w:sz w:val="24"/>
          <w:szCs w:val="24"/>
          <w:lang w:eastAsia="ar-SA"/>
        </w:rPr>
        <w:t>;</w:t>
      </w:r>
    </w:p>
    <w:p w:rsidR="00390868" w:rsidRPr="007A27AF" w:rsidRDefault="00390868" w:rsidP="00390868">
      <w:pPr>
        <w:widowControl w:val="0"/>
        <w:suppressAutoHyphens/>
        <w:ind w:firstLine="567"/>
        <w:jc w:val="both"/>
        <w:rPr>
          <w:rFonts w:eastAsia="Arial Unicode MS"/>
          <w:kern w:val="1"/>
          <w:sz w:val="24"/>
          <w:szCs w:val="24"/>
          <w:lang w:eastAsia="ar-SA"/>
        </w:rPr>
      </w:pPr>
      <w:r w:rsidRPr="007A27AF">
        <w:rPr>
          <w:rFonts w:eastAsia="Arial Unicode MS"/>
          <w:kern w:val="1"/>
          <w:sz w:val="24"/>
          <w:szCs w:val="24"/>
          <w:lang w:eastAsia="ar-SA"/>
        </w:rPr>
        <w:t>- методическое обеспечение организаций, осуществляющих туристскую деятельность.</w:t>
      </w:r>
    </w:p>
    <w:p w:rsidR="00390868" w:rsidRDefault="00390868" w:rsidP="0096027A">
      <w:pPr>
        <w:ind w:left="720"/>
        <w:jc w:val="center"/>
        <w:rPr>
          <w:b/>
          <w:sz w:val="24"/>
          <w:szCs w:val="24"/>
        </w:rPr>
      </w:pPr>
    </w:p>
    <w:p w:rsidR="0096027A" w:rsidRPr="007A27AF" w:rsidRDefault="00390868" w:rsidP="0096027A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96027A" w:rsidRPr="007A27AF">
        <w:rPr>
          <w:b/>
          <w:sz w:val="24"/>
          <w:szCs w:val="24"/>
        </w:rPr>
        <w:t>. Объем финансовых средств, необходимых</w:t>
      </w:r>
    </w:p>
    <w:p w:rsidR="0096027A" w:rsidRDefault="00B0281F" w:rsidP="0096027A">
      <w:pPr>
        <w:pStyle w:val="a3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96027A" w:rsidRPr="007A27AF">
        <w:rPr>
          <w:b/>
          <w:sz w:val="24"/>
          <w:szCs w:val="24"/>
        </w:rPr>
        <w:t>ля</w:t>
      </w:r>
      <w:r>
        <w:rPr>
          <w:b/>
          <w:sz w:val="24"/>
          <w:szCs w:val="24"/>
        </w:rPr>
        <w:t xml:space="preserve"> </w:t>
      </w:r>
      <w:r w:rsidR="00D508D0" w:rsidRPr="007A27AF">
        <w:rPr>
          <w:b/>
          <w:sz w:val="24"/>
          <w:szCs w:val="24"/>
        </w:rPr>
        <w:t>реализации подпрограммы №3</w:t>
      </w:r>
    </w:p>
    <w:p w:rsidR="00652D17" w:rsidRPr="007A27AF" w:rsidRDefault="00652D17" w:rsidP="0096027A">
      <w:pPr>
        <w:pStyle w:val="a3"/>
        <w:ind w:left="1080"/>
        <w:jc w:val="center"/>
        <w:rPr>
          <w:b/>
          <w:sz w:val="24"/>
          <w:szCs w:val="24"/>
        </w:rPr>
      </w:pP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7A27AF">
        <w:t xml:space="preserve">Объем финансовых средств, необходимых для реализации подпрограммы №3 за счет </w:t>
      </w:r>
      <w:r w:rsidR="00103610">
        <w:t>местного</w:t>
      </w:r>
      <w:r w:rsidRPr="007A27AF">
        <w:t xml:space="preserve"> бюджета составляет </w:t>
      </w:r>
      <w:r w:rsidR="00103610">
        <w:rPr>
          <w:b/>
        </w:rPr>
        <w:t>4026,5</w:t>
      </w:r>
      <w:r w:rsidR="002135C8">
        <w:rPr>
          <w:b/>
        </w:rPr>
        <w:t xml:space="preserve"> </w:t>
      </w:r>
      <w:r w:rsidRPr="007A27AF">
        <w:rPr>
          <w:rStyle w:val="FontStyle83"/>
          <w:sz w:val="24"/>
          <w:szCs w:val="24"/>
        </w:rPr>
        <w:t>тыс. руб., в том числе по годам реализации:</w:t>
      </w: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 w:rsidRPr="007A27AF">
        <w:rPr>
          <w:rStyle w:val="FontStyle83"/>
          <w:sz w:val="24"/>
          <w:szCs w:val="24"/>
        </w:rPr>
        <w:t xml:space="preserve">2022год – </w:t>
      </w:r>
      <w:r w:rsidR="00103610">
        <w:rPr>
          <w:rStyle w:val="FontStyle83"/>
          <w:sz w:val="24"/>
          <w:szCs w:val="24"/>
        </w:rPr>
        <w:t>350,0</w:t>
      </w:r>
      <w:r w:rsidRPr="007A27AF">
        <w:rPr>
          <w:rStyle w:val="FontStyle83"/>
          <w:sz w:val="24"/>
          <w:szCs w:val="24"/>
        </w:rPr>
        <w:t xml:space="preserve"> тыс. руб.;</w:t>
      </w:r>
    </w:p>
    <w:p w:rsidR="0096027A" w:rsidRPr="007A27AF" w:rsidRDefault="007A27AF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 xml:space="preserve">2023 год – </w:t>
      </w:r>
      <w:r w:rsidR="00103610">
        <w:rPr>
          <w:rStyle w:val="FontStyle83"/>
          <w:sz w:val="24"/>
          <w:szCs w:val="24"/>
        </w:rPr>
        <w:t>706,5</w:t>
      </w:r>
      <w:r w:rsidR="0096027A" w:rsidRPr="007A27AF">
        <w:rPr>
          <w:rStyle w:val="FontStyle83"/>
          <w:sz w:val="24"/>
          <w:szCs w:val="24"/>
        </w:rPr>
        <w:t xml:space="preserve"> тыс. руб.;</w:t>
      </w:r>
    </w:p>
    <w:p w:rsidR="0096027A" w:rsidRPr="007A27AF" w:rsidRDefault="002135C8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2024 год – 99</w:t>
      </w:r>
      <w:r w:rsidR="0096027A" w:rsidRPr="007A27AF">
        <w:rPr>
          <w:rStyle w:val="FontStyle83"/>
          <w:sz w:val="24"/>
          <w:szCs w:val="24"/>
        </w:rPr>
        <w:t>0,0 тыс. руб.;</w:t>
      </w:r>
    </w:p>
    <w:p w:rsidR="0096027A" w:rsidRPr="007A27AF" w:rsidRDefault="002135C8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2025 год – 99</w:t>
      </w:r>
      <w:r w:rsidR="0096027A" w:rsidRPr="007A27AF">
        <w:rPr>
          <w:rStyle w:val="FontStyle83"/>
          <w:sz w:val="24"/>
          <w:szCs w:val="24"/>
        </w:rPr>
        <w:t>0,0 тыс. руб.;</w:t>
      </w:r>
    </w:p>
    <w:p w:rsidR="0096027A" w:rsidRPr="007A27AF" w:rsidRDefault="002135C8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  <w:r>
        <w:rPr>
          <w:rStyle w:val="FontStyle83"/>
          <w:sz w:val="24"/>
          <w:szCs w:val="24"/>
        </w:rPr>
        <w:t>2026 год – 99</w:t>
      </w:r>
      <w:r w:rsidR="0096027A" w:rsidRPr="007A27AF">
        <w:rPr>
          <w:rStyle w:val="FontStyle83"/>
          <w:sz w:val="24"/>
          <w:szCs w:val="24"/>
        </w:rPr>
        <w:t>0,0 тыс. руб.</w:t>
      </w: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  <w:rPr>
          <w:rStyle w:val="FontStyle83"/>
          <w:sz w:val="24"/>
          <w:szCs w:val="24"/>
        </w:rPr>
      </w:pPr>
    </w:p>
    <w:p w:rsidR="0096027A" w:rsidRPr="007A27AF" w:rsidRDefault="0096027A" w:rsidP="0096027A">
      <w:pPr>
        <w:pStyle w:val="Style62"/>
        <w:widowControl/>
        <w:spacing w:line="240" w:lineRule="auto"/>
        <w:ind w:firstLine="540"/>
        <w:jc w:val="both"/>
      </w:pPr>
      <w:r w:rsidRPr="007A27AF">
        <w:t xml:space="preserve">Объем </w:t>
      </w:r>
      <w:r w:rsidR="003524AA" w:rsidRPr="007A27AF">
        <w:t>финансового обеспечения</w:t>
      </w:r>
      <w:r w:rsidRPr="007A27AF">
        <w:t>, необходимы</w:t>
      </w:r>
      <w:r w:rsidR="003524AA" w:rsidRPr="007A27AF">
        <w:t>й</w:t>
      </w:r>
      <w:r w:rsidRPr="007A27AF">
        <w:t xml:space="preserve"> для реализации подпрограммы №3, и перечень мероприятий подпрограммы №3 представлены в приложении 3 к подпрограмме </w:t>
      </w:r>
      <w:r w:rsidR="00D508D0" w:rsidRPr="007A27AF">
        <w:t>№</w:t>
      </w:r>
      <w:r w:rsidRPr="007A27AF">
        <w:t>3</w:t>
      </w:r>
      <w:r w:rsidR="003524AA" w:rsidRPr="007A27AF">
        <w:t xml:space="preserve"> муниципальной программы</w:t>
      </w:r>
      <w:r w:rsidRPr="007A27AF">
        <w:t>.</w:t>
      </w:r>
    </w:p>
    <w:p w:rsidR="005E200C" w:rsidRPr="007A27AF" w:rsidRDefault="005E200C" w:rsidP="0012216B">
      <w:pPr>
        <w:ind w:left="720"/>
        <w:jc w:val="center"/>
        <w:rPr>
          <w:b/>
          <w:sz w:val="24"/>
          <w:szCs w:val="24"/>
        </w:rPr>
      </w:pPr>
    </w:p>
    <w:p w:rsidR="005E200C" w:rsidRPr="00652D17" w:rsidRDefault="00422038" w:rsidP="00652D17">
      <w:pPr>
        <w:pStyle w:val="a3"/>
        <w:numPr>
          <w:ilvl w:val="0"/>
          <w:numId w:val="14"/>
        </w:numPr>
        <w:shd w:val="clear" w:color="auto" w:fill="FFFFFF"/>
        <w:jc w:val="center"/>
        <w:rPr>
          <w:b/>
          <w:sz w:val="24"/>
          <w:szCs w:val="24"/>
        </w:rPr>
      </w:pPr>
      <w:r w:rsidRPr="00652D17">
        <w:rPr>
          <w:b/>
          <w:sz w:val="24"/>
          <w:szCs w:val="24"/>
        </w:rPr>
        <w:t>Контроль за ходом реализации подпрограммы №3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Контроль за ходом реализации Пр</w:t>
      </w:r>
      <w:r w:rsidR="002539D1">
        <w:rPr>
          <w:sz w:val="24"/>
          <w:szCs w:val="24"/>
        </w:rPr>
        <w:t>ограммы осуществляет начальник отдела</w:t>
      </w:r>
      <w:r w:rsidRPr="007A27AF">
        <w:rPr>
          <w:sz w:val="24"/>
          <w:szCs w:val="24"/>
        </w:rPr>
        <w:t xml:space="preserve"> по   культуре, спорту, туризму и молодежной политике администрации Бабуш</w:t>
      </w:r>
      <w:r w:rsidR="002539D1">
        <w:rPr>
          <w:sz w:val="24"/>
          <w:szCs w:val="24"/>
        </w:rPr>
        <w:t>кинского муниципального округа.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>Ответственный исполнитель Программы осуществляет составлени</w:t>
      </w:r>
      <w:r w:rsidR="000C273B" w:rsidRPr="007A27AF">
        <w:rPr>
          <w:sz w:val="24"/>
          <w:szCs w:val="24"/>
        </w:rPr>
        <w:t>е ежеквартальных и годового отчё</w:t>
      </w:r>
      <w:r w:rsidRPr="007A27AF">
        <w:rPr>
          <w:sz w:val="24"/>
          <w:szCs w:val="24"/>
        </w:rPr>
        <w:t>тов о реализации Программы, проводит оценку эффективности реализации Программы.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t xml:space="preserve">Ежеквартальный </w:t>
      </w:r>
      <w:r w:rsidR="000C273B" w:rsidRPr="007A27AF">
        <w:rPr>
          <w:sz w:val="24"/>
          <w:szCs w:val="24"/>
        </w:rPr>
        <w:t>отчё</w:t>
      </w:r>
      <w:r w:rsidRPr="007A27AF">
        <w:rPr>
          <w:sz w:val="24"/>
          <w:szCs w:val="24"/>
        </w:rPr>
        <w:t xml:space="preserve">т о реализации Программы, утвержденный ответственным исполнителем, направляется в </w:t>
      </w:r>
      <w:r w:rsidR="009A2B26" w:rsidRPr="007A27AF">
        <w:rPr>
          <w:sz w:val="24"/>
          <w:szCs w:val="24"/>
        </w:rPr>
        <w:t>отдел социально-экономического развития</w:t>
      </w:r>
      <w:r w:rsidR="00B0281F">
        <w:rPr>
          <w:sz w:val="24"/>
          <w:szCs w:val="24"/>
        </w:rPr>
        <w:t xml:space="preserve"> администрации округа </w:t>
      </w:r>
      <w:r w:rsidRPr="007A27AF">
        <w:rPr>
          <w:sz w:val="24"/>
          <w:szCs w:val="24"/>
        </w:rPr>
        <w:t xml:space="preserve">в течение 20 рабочих дней после окончания отчетного периода. </w:t>
      </w:r>
    </w:p>
    <w:p w:rsidR="005E200C" w:rsidRPr="007A27AF" w:rsidRDefault="005E200C" w:rsidP="005E200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A27AF">
        <w:rPr>
          <w:sz w:val="24"/>
          <w:szCs w:val="24"/>
        </w:rPr>
        <w:lastRenderedPageBreak/>
        <w:t xml:space="preserve">Годовой отчёт о реализации Программы, утвержденный ответственным исполнителем, направляется в </w:t>
      </w:r>
      <w:r w:rsidR="009A2B26" w:rsidRPr="007A27AF">
        <w:rPr>
          <w:sz w:val="24"/>
          <w:szCs w:val="24"/>
        </w:rPr>
        <w:t xml:space="preserve">отдел социально-экономического развития </w:t>
      </w:r>
      <w:r w:rsidR="00B0281F">
        <w:rPr>
          <w:sz w:val="24"/>
          <w:szCs w:val="24"/>
        </w:rPr>
        <w:t xml:space="preserve">администрации округа </w:t>
      </w:r>
      <w:r w:rsidRPr="007A27AF">
        <w:rPr>
          <w:sz w:val="24"/>
          <w:szCs w:val="24"/>
        </w:rPr>
        <w:t xml:space="preserve">до </w:t>
      </w:r>
      <w:r w:rsidR="00390868">
        <w:rPr>
          <w:sz w:val="24"/>
          <w:szCs w:val="24"/>
        </w:rPr>
        <w:t>10 марта</w:t>
      </w:r>
      <w:r w:rsidRPr="007A27AF">
        <w:rPr>
          <w:sz w:val="24"/>
          <w:szCs w:val="24"/>
        </w:rPr>
        <w:t xml:space="preserve"> года, следующего за отчетным.</w:t>
      </w:r>
    </w:p>
    <w:p w:rsidR="005E200C" w:rsidRPr="007A27AF" w:rsidRDefault="005E200C" w:rsidP="005876AC">
      <w:pPr>
        <w:pStyle w:val="Default"/>
        <w:ind w:firstLine="567"/>
        <w:jc w:val="both"/>
      </w:pPr>
      <w:r w:rsidRPr="007A27AF">
        <w:t>Оценка эффективности реализации Программы проводится на основе годовых</w:t>
      </w:r>
      <w:r w:rsidR="00390868">
        <w:t xml:space="preserve"> отчётов о реализации Программы.</w:t>
      </w:r>
    </w:p>
    <w:p w:rsidR="005E200C" w:rsidRDefault="005E200C" w:rsidP="005E200C">
      <w:pPr>
        <w:rPr>
          <w:sz w:val="28"/>
          <w:szCs w:val="28"/>
        </w:rPr>
      </w:pPr>
    </w:p>
    <w:p w:rsidR="005E200C" w:rsidRDefault="005E200C" w:rsidP="003132E6">
      <w:pPr>
        <w:ind w:firstLine="540"/>
        <w:jc w:val="right"/>
        <w:sectPr w:rsidR="005E200C" w:rsidSect="005876AC">
          <w:pgSz w:w="11906" w:h="16838"/>
          <w:pgMar w:top="1134" w:right="851" w:bottom="993" w:left="1701" w:header="709" w:footer="709" w:gutter="0"/>
          <w:cols w:space="720"/>
        </w:sectPr>
      </w:pPr>
    </w:p>
    <w:p w:rsidR="00D65635" w:rsidRPr="00D508D0" w:rsidRDefault="00390868" w:rsidP="00D508D0">
      <w:pPr>
        <w:tabs>
          <w:tab w:val="left" w:pos="15660"/>
        </w:tabs>
        <w:ind w:left="900" w:right="46" w:firstLine="540"/>
        <w:jc w:val="right"/>
      </w:pPr>
      <w:r>
        <w:lastRenderedPageBreak/>
        <w:t>Приложение</w:t>
      </w:r>
      <w:r w:rsidR="008F4EC7">
        <w:t xml:space="preserve"> </w:t>
      </w:r>
      <w:r>
        <w:t>2</w:t>
      </w:r>
      <w:r w:rsidR="00D65635">
        <w:t xml:space="preserve"> к подпрограмме </w:t>
      </w:r>
      <w:r w:rsidR="00D508D0">
        <w:t>№</w:t>
      </w:r>
      <w:r w:rsidR="00916DBA">
        <w:t>3</w:t>
      </w:r>
    </w:p>
    <w:p w:rsidR="00D65635" w:rsidRPr="00FD21B5" w:rsidRDefault="00D65635" w:rsidP="00D65635"/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  <w:caps/>
        </w:rPr>
      </w:pPr>
      <w:r w:rsidRPr="00FD21B5">
        <w:rPr>
          <w:b/>
          <w:caps/>
        </w:rPr>
        <w:t xml:space="preserve">Сведения </w:t>
      </w:r>
    </w:p>
    <w:p w:rsidR="00D65635" w:rsidRPr="00FD21B5" w:rsidRDefault="00D65635" w:rsidP="00D65635">
      <w:pPr>
        <w:autoSpaceDE w:val="0"/>
        <w:autoSpaceDN w:val="0"/>
        <w:adjustRightInd w:val="0"/>
        <w:jc w:val="center"/>
        <w:rPr>
          <w:b/>
        </w:rPr>
      </w:pPr>
      <w:r w:rsidRPr="00FD21B5">
        <w:rPr>
          <w:b/>
        </w:rPr>
        <w:t xml:space="preserve">о целевых показателях муниципальной программы </w:t>
      </w:r>
      <w:r w:rsidRPr="00FD21B5">
        <w:rPr>
          <w:b/>
        </w:rPr>
        <w:br/>
        <w:t>(подпрограммы муниципальной программы)</w:t>
      </w:r>
    </w:p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2446"/>
        <w:gridCol w:w="2957"/>
        <w:gridCol w:w="1206"/>
        <w:gridCol w:w="1033"/>
        <w:gridCol w:w="1180"/>
        <w:gridCol w:w="1027"/>
        <w:gridCol w:w="1146"/>
        <w:gridCol w:w="1061"/>
        <w:gridCol w:w="1058"/>
        <w:gridCol w:w="1120"/>
      </w:tblGrid>
      <w:tr w:rsidR="00D65635" w:rsidRPr="00FD21B5" w:rsidTr="000C48A2">
        <w:tc>
          <w:tcPr>
            <w:tcW w:w="16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0C273B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Задача, направленная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 достижение цели</w:t>
            </w:r>
          </w:p>
        </w:tc>
        <w:tc>
          <w:tcPr>
            <w:tcW w:w="10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Наименование целевого показателя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2588" w:type="pct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Значение целевого показателя (индикатора)</w:t>
            </w:r>
          </w:p>
        </w:tc>
      </w:tr>
      <w:tr w:rsidR="002434AE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5635" w:rsidRPr="000C273B" w:rsidRDefault="00D65635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отчетное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оценочное</w:t>
            </w:r>
          </w:p>
        </w:tc>
        <w:tc>
          <w:tcPr>
            <w:tcW w:w="184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плановое</w:t>
            </w:r>
          </w:p>
          <w:p w:rsidR="00D65635" w:rsidRPr="000C273B" w:rsidRDefault="00D65635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0C48A2" w:rsidRPr="00FD21B5" w:rsidTr="000C48A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83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10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48A2" w:rsidRPr="000C273B" w:rsidRDefault="000C48A2" w:rsidP="005A2809">
            <w:pPr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  <w:r w:rsidRPr="000C273B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0C273B">
              <w:rPr>
                <w:b/>
                <w:sz w:val="22"/>
                <w:szCs w:val="22"/>
              </w:rPr>
              <w:t>2026 год</w:t>
            </w:r>
          </w:p>
        </w:tc>
      </w:tr>
      <w:tr w:rsidR="000C48A2" w:rsidRPr="00FD21B5" w:rsidTr="000C48A2">
        <w:tc>
          <w:tcPr>
            <w:tcW w:w="1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2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3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4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5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7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8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9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C273B">
              <w:rPr>
                <w:sz w:val="16"/>
                <w:szCs w:val="16"/>
              </w:rPr>
              <w:t>10</w:t>
            </w:r>
          </w:p>
        </w:tc>
      </w:tr>
      <w:tr w:rsidR="000C48A2" w:rsidRPr="00FD21B5" w:rsidTr="004406F8">
        <w:trPr>
          <w:trHeight w:val="763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FD21B5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832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96027A" w:rsidRDefault="000C48A2" w:rsidP="00E437A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Создать условия для развития туризма в </w:t>
            </w:r>
            <w:r w:rsidR="00E437A4">
              <w:rPr>
                <w:sz w:val="22"/>
                <w:szCs w:val="22"/>
              </w:rPr>
              <w:t>муниципальном образовании</w:t>
            </w:r>
          </w:p>
        </w:tc>
        <w:tc>
          <w:tcPr>
            <w:tcW w:w="1005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</w:t>
            </w:r>
            <w:r>
              <w:rPr>
                <w:sz w:val="22"/>
                <w:szCs w:val="22"/>
              </w:rPr>
              <w:t>посетителей (</w:t>
            </w:r>
            <w:r w:rsidRPr="000C273B">
              <w:rPr>
                <w:sz w:val="22"/>
                <w:szCs w:val="22"/>
              </w:rPr>
              <w:t>туристов и экскурсантов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10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0C273B">
              <w:rPr>
                <w:sz w:val="22"/>
                <w:szCs w:val="22"/>
              </w:rPr>
              <w:t>ел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48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12800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E437A4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E437A4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16070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1" w:type="pc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0C273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83" w:type="pc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0C48A2" w:rsidRPr="000C273B" w:rsidRDefault="000C48A2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0C273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0C48A2" w:rsidRPr="00FD21B5" w:rsidTr="004406F8">
        <w:trPr>
          <w:trHeight w:val="2102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96027A" w:rsidRDefault="00390868" w:rsidP="00E437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Продвигать туристичес</w:t>
            </w:r>
            <w:r w:rsidR="000C48A2">
              <w:rPr>
                <w:sz w:val="22"/>
                <w:szCs w:val="22"/>
              </w:rPr>
              <w:t xml:space="preserve">кие возможности </w:t>
            </w:r>
            <w:r w:rsidR="00864DC5">
              <w:rPr>
                <w:sz w:val="22"/>
                <w:szCs w:val="22"/>
              </w:rPr>
              <w:t xml:space="preserve">муниципального образования </w:t>
            </w:r>
            <w:r w:rsidR="000C48A2">
              <w:rPr>
                <w:sz w:val="22"/>
                <w:szCs w:val="22"/>
              </w:rPr>
              <w:t>путё</w:t>
            </w:r>
            <w:r w:rsidR="000C48A2" w:rsidRPr="0096027A">
              <w:rPr>
                <w:sz w:val="22"/>
                <w:szCs w:val="22"/>
              </w:rPr>
              <w:t>м участия в выставках,</w:t>
            </w:r>
            <w:r w:rsidR="000C48A2">
              <w:rPr>
                <w:sz w:val="22"/>
                <w:szCs w:val="22"/>
              </w:rPr>
              <w:t xml:space="preserve"> семинарах и других презентационных и рекламных мероприятиях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390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C273B">
              <w:rPr>
                <w:sz w:val="22"/>
                <w:szCs w:val="22"/>
              </w:rPr>
              <w:t xml:space="preserve">оличество проведенных в </w:t>
            </w:r>
            <w:r w:rsidR="00390868">
              <w:rPr>
                <w:sz w:val="22"/>
                <w:szCs w:val="22"/>
              </w:rPr>
              <w:t>округе</w:t>
            </w:r>
            <w:r w:rsidRPr="000C273B">
              <w:rPr>
                <w:sz w:val="22"/>
                <w:szCs w:val="22"/>
              </w:rPr>
              <w:t xml:space="preserve"> праздников, конкурсов, фестивалей, привлекающих туристов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15</w:t>
            </w:r>
          </w:p>
        </w:tc>
      </w:tr>
      <w:tr w:rsidR="000C48A2" w:rsidRPr="00FD21B5" w:rsidTr="004406F8">
        <w:trPr>
          <w:trHeight w:val="715"/>
        </w:trPr>
        <w:tc>
          <w:tcPr>
            <w:tcW w:w="1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Default="000C48A2" w:rsidP="005A2809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96027A" w:rsidRDefault="000C48A2" w:rsidP="002434AE">
            <w:pPr>
              <w:pStyle w:val="a3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2434AE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туристс</w:t>
            </w:r>
            <w:r w:rsidRPr="000C273B">
              <w:rPr>
                <w:sz w:val="22"/>
                <w:szCs w:val="22"/>
              </w:rPr>
              <w:t>ких маршрутов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Ед.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927CE9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0C48A2" w:rsidP="000C48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0C48A2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C273B">
              <w:rPr>
                <w:sz w:val="22"/>
                <w:szCs w:val="22"/>
              </w:rPr>
              <w:t>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48A2" w:rsidRPr="000C273B" w:rsidRDefault="00390868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48A2" w:rsidRPr="000C273B" w:rsidRDefault="00433FED" w:rsidP="005A28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both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6A51FA" w:rsidRDefault="006A51FA" w:rsidP="00876619">
      <w:pPr>
        <w:autoSpaceDE w:val="0"/>
        <w:autoSpaceDN w:val="0"/>
        <w:adjustRightInd w:val="0"/>
        <w:jc w:val="right"/>
        <w:outlineLvl w:val="2"/>
      </w:pP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3</w:t>
      </w:r>
      <w:r w:rsidRPr="00F02F9E">
        <w:t xml:space="preserve"> к </w:t>
      </w:r>
      <w:r w:rsidR="0051630B">
        <w:t>подпрограмме №3</w:t>
      </w:r>
    </w:p>
    <w:p w:rsidR="00876619" w:rsidRDefault="00876619" w:rsidP="00876619">
      <w:pPr>
        <w:autoSpaceDE w:val="0"/>
        <w:autoSpaceDN w:val="0"/>
        <w:adjustRightInd w:val="0"/>
        <w:jc w:val="right"/>
        <w:outlineLvl w:val="2"/>
      </w:pPr>
    </w:p>
    <w:p w:rsidR="00876619" w:rsidRPr="001E79C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E79C9">
        <w:rPr>
          <w:b/>
          <w:sz w:val="24"/>
          <w:szCs w:val="24"/>
        </w:rPr>
        <w:t>СВЕДЕНИЯ об основных мероприятиях муниципальной программы</w:t>
      </w:r>
    </w:p>
    <w:p w:rsidR="00876619" w:rsidRDefault="00876619" w:rsidP="0087661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tbl>
      <w:tblPr>
        <w:tblStyle w:val="af4"/>
        <w:tblW w:w="14891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2409"/>
        <w:gridCol w:w="2694"/>
        <w:gridCol w:w="1679"/>
        <w:gridCol w:w="1957"/>
        <w:gridCol w:w="1849"/>
        <w:gridCol w:w="1501"/>
      </w:tblGrid>
      <w:tr w:rsidR="00876619" w:rsidRPr="006A51FA" w:rsidTr="00AB75C5">
        <w:tc>
          <w:tcPr>
            <w:tcW w:w="540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№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п\п</w:t>
            </w: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задачи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2694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67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Финансовое обеспечение мероприятия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(тыс. руб.)</w:t>
            </w:r>
          </w:p>
        </w:tc>
        <w:tc>
          <w:tcPr>
            <w:tcW w:w="1957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Ожидаемый (непосредственный) результат, количество, ед.изм.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Сроки реализации</w:t>
            </w:r>
          </w:p>
        </w:tc>
      </w:tr>
      <w:tr w:rsidR="00876619" w:rsidRPr="006A51FA" w:rsidTr="00AB75C5">
        <w:tc>
          <w:tcPr>
            <w:tcW w:w="540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11</w:t>
            </w: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>Задача 5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pacing w:val="1"/>
                <w:sz w:val="22"/>
                <w:szCs w:val="22"/>
              </w:rPr>
              <w:t>Создать условия для развития туризма в округа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Количество посетителей округа  (туристов и экскурсантов)</w:t>
            </w:r>
          </w:p>
        </w:tc>
        <w:tc>
          <w:tcPr>
            <w:tcW w:w="2694" w:type="dxa"/>
            <w:vMerge w:val="restart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1679" w:type="dxa"/>
            <w:vMerge w:val="restart"/>
          </w:tcPr>
          <w:p w:rsidR="00876619" w:rsidRPr="006A51FA" w:rsidRDefault="00103610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4026,5</w:t>
            </w:r>
          </w:p>
        </w:tc>
        <w:tc>
          <w:tcPr>
            <w:tcW w:w="1957" w:type="dxa"/>
          </w:tcPr>
          <w:p w:rsidR="00876619" w:rsidRPr="006A51FA" w:rsidRDefault="00433FED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82484</w:t>
            </w:r>
            <w:r w:rsidR="00876619" w:rsidRPr="006A51FA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2022-2026гг.</w:t>
            </w:r>
          </w:p>
        </w:tc>
      </w:tr>
      <w:tr w:rsidR="00876619" w:rsidRPr="006A51FA" w:rsidTr="00AB75C5">
        <w:trPr>
          <w:trHeight w:val="3036"/>
        </w:trPr>
        <w:tc>
          <w:tcPr>
            <w:tcW w:w="540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>Задача 6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Продвигать туристические возможности округа путём участия в выставках, семинарах и других презентационных и рекламных мероприятиях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Количество проведенных в округе праздников, конкурсов, фестивалей, привлекающих туристов</w:t>
            </w:r>
          </w:p>
        </w:tc>
        <w:tc>
          <w:tcPr>
            <w:tcW w:w="2694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876619" w:rsidRPr="006A51FA" w:rsidRDefault="00433FED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«ЦДК»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2022-2026гг.</w:t>
            </w:r>
          </w:p>
        </w:tc>
      </w:tr>
      <w:tr w:rsidR="00876619" w:rsidRPr="006A51FA" w:rsidTr="00AB75C5">
        <w:tc>
          <w:tcPr>
            <w:tcW w:w="540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51FA">
              <w:rPr>
                <w:b/>
                <w:sz w:val="22"/>
                <w:szCs w:val="22"/>
              </w:rPr>
              <w:t xml:space="preserve">Задача 7 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Увеличить количество туристских услуг</w:t>
            </w:r>
          </w:p>
        </w:tc>
        <w:tc>
          <w:tcPr>
            <w:tcW w:w="240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Число туристских маршрутов</w:t>
            </w:r>
          </w:p>
        </w:tc>
        <w:tc>
          <w:tcPr>
            <w:tcW w:w="2694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1957" w:type="dxa"/>
          </w:tcPr>
          <w:p w:rsidR="00876619" w:rsidRPr="006A51FA" w:rsidRDefault="00433FED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876619" w:rsidRPr="006A51FA">
              <w:rPr>
                <w:sz w:val="22"/>
                <w:szCs w:val="22"/>
              </w:rPr>
              <w:t xml:space="preserve"> ед. </w:t>
            </w:r>
          </w:p>
        </w:tc>
        <w:tc>
          <w:tcPr>
            <w:tcW w:w="1849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Отдел по культуре, спорту, туризму и МП</w:t>
            </w: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МБУК «БИМ»</w:t>
            </w:r>
          </w:p>
        </w:tc>
        <w:tc>
          <w:tcPr>
            <w:tcW w:w="1501" w:type="dxa"/>
          </w:tcPr>
          <w:p w:rsidR="00876619" w:rsidRPr="006A51FA" w:rsidRDefault="00876619" w:rsidP="00AB75C5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A51FA">
              <w:rPr>
                <w:sz w:val="22"/>
                <w:szCs w:val="22"/>
              </w:rPr>
              <w:t>к 2026г.</w:t>
            </w:r>
          </w:p>
        </w:tc>
      </w:tr>
    </w:tbl>
    <w:p w:rsidR="00D65635" w:rsidRPr="00FD21B5" w:rsidRDefault="00D65635" w:rsidP="00D65635">
      <w:pPr>
        <w:autoSpaceDE w:val="0"/>
        <w:autoSpaceDN w:val="0"/>
        <w:adjustRightInd w:val="0"/>
        <w:jc w:val="right"/>
        <w:outlineLvl w:val="2"/>
      </w:pPr>
    </w:p>
    <w:p w:rsidR="00D65635" w:rsidRPr="00FD21B5" w:rsidRDefault="00D65635" w:rsidP="00D65635">
      <w:pPr>
        <w:sectPr w:rsidR="00D65635" w:rsidRPr="00FD21B5" w:rsidSect="006A51FA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916DBA" w:rsidRPr="00D508D0" w:rsidRDefault="0051630B" w:rsidP="00916DBA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4</w:t>
      </w:r>
      <w:r w:rsidR="00916DBA" w:rsidRPr="00D508D0">
        <w:t xml:space="preserve"> к подпрограмме </w:t>
      </w:r>
      <w:r w:rsidR="00D508D0">
        <w:t>№</w:t>
      </w:r>
      <w:r w:rsidR="00916DBA" w:rsidRPr="00D508D0">
        <w:t xml:space="preserve">3 </w:t>
      </w:r>
    </w:p>
    <w:p w:rsidR="00916DBA" w:rsidRPr="006A6C5A" w:rsidRDefault="00916DBA" w:rsidP="00916DBA">
      <w:pPr>
        <w:tabs>
          <w:tab w:val="left" w:pos="2280"/>
        </w:tabs>
        <w:autoSpaceDE w:val="0"/>
        <w:autoSpaceDN w:val="0"/>
        <w:adjustRightInd w:val="0"/>
        <w:jc w:val="center"/>
        <w:outlineLvl w:val="2"/>
        <w:rPr>
          <w:b/>
          <w:caps/>
          <w:sz w:val="24"/>
          <w:szCs w:val="24"/>
        </w:rPr>
      </w:pPr>
      <w:r w:rsidRPr="006A6C5A">
        <w:rPr>
          <w:b/>
          <w:caps/>
          <w:sz w:val="24"/>
          <w:szCs w:val="24"/>
        </w:rPr>
        <w:t>Сведения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о порядке сбора информации и методике расчета целевого показателя</w:t>
      </w:r>
    </w:p>
    <w:p w:rsidR="00916DBA" w:rsidRPr="006A6C5A" w:rsidRDefault="00916DBA" w:rsidP="00916DB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A6C5A">
        <w:rPr>
          <w:b/>
          <w:sz w:val="24"/>
          <w:szCs w:val="24"/>
        </w:rPr>
        <w:t>муниципальной программы (подпрограммы муниципальной программы)</w:t>
      </w:r>
    </w:p>
    <w:p w:rsidR="00916DBA" w:rsidRPr="006A6C5A" w:rsidRDefault="00916DBA" w:rsidP="00916DBA">
      <w:pPr>
        <w:autoSpaceDE w:val="0"/>
        <w:autoSpaceDN w:val="0"/>
        <w:adjustRightInd w:val="0"/>
        <w:ind w:firstLine="540"/>
        <w:jc w:val="both"/>
        <w:rPr>
          <w:rFonts w:ascii="Arial" w:hAnsi="Arial" w:cs="Calibri"/>
          <w:sz w:val="24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4"/>
        <w:gridCol w:w="2229"/>
        <w:gridCol w:w="745"/>
        <w:gridCol w:w="1599"/>
        <w:gridCol w:w="1357"/>
        <w:gridCol w:w="2355"/>
        <w:gridCol w:w="1834"/>
        <w:gridCol w:w="1681"/>
        <w:gridCol w:w="2396"/>
      </w:tblGrid>
      <w:tr w:rsidR="007673D8" w:rsidRPr="006A6C5A" w:rsidTr="00927CE9">
        <w:trPr>
          <w:trHeight w:val="960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0C273B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№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</w:tc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Ед.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изм.</w:t>
            </w:r>
          </w:p>
        </w:tc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Определение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3677D9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3" w:anchor="Par1021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Временные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характе-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ристики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целевого показателя</w:t>
            </w:r>
          </w:p>
          <w:p w:rsidR="00916DBA" w:rsidRPr="007673D8" w:rsidRDefault="003677D9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4" w:anchor="Par1022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&lt;2&gt;</w:t>
              </w:r>
            </w:hyperlink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Алгоритм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формирования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(формула) и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методологические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пояснения к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 xml:space="preserve">целевому показателю </w:t>
            </w:r>
            <w:hyperlink r:id="rId45" w:anchor="Par1023" w:history="1">
              <w:r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&lt;3&gt;</w:t>
              </w:r>
            </w:hyperlink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Базовые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показатели, используемые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в формуле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Метод сбора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информации,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индекс формы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отчетности</w:t>
            </w:r>
          </w:p>
          <w:p w:rsidR="00916DBA" w:rsidRPr="007673D8" w:rsidRDefault="003677D9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6" w:anchor="Par1023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&lt;4&gt;</w:t>
              </w:r>
            </w:hyperlink>
          </w:p>
        </w:tc>
        <w:tc>
          <w:tcPr>
            <w:tcW w:w="8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за сбор данных</w:t>
            </w:r>
          </w:p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по целевому показателю</w:t>
            </w:r>
          </w:p>
          <w:p w:rsidR="00916DBA" w:rsidRPr="007673D8" w:rsidRDefault="003677D9" w:rsidP="006E759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47" w:anchor="Par1026" w:history="1">
              <w:r w:rsidR="00916DBA" w:rsidRPr="007673D8">
                <w:rPr>
                  <w:b/>
                  <w:color w:val="0000FF"/>
                  <w:sz w:val="22"/>
                  <w:szCs w:val="22"/>
                  <w:u w:val="single"/>
                </w:rPr>
                <w:t>&lt;5&gt;</w:t>
              </w:r>
            </w:hyperlink>
          </w:p>
        </w:tc>
      </w:tr>
      <w:tr w:rsidR="007673D8" w:rsidRPr="006A6C5A" w:rsidTr="00927CE9"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6</w:t>
            </w:r>
          </w:p>
        </w:tc>
        <w:tc>
          <w:tcPr>
            <w:tcW w:w="6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16DBA" w:rsidRPr="007673D8" w:rsidRDefault="00916DBA" w:rsidP="006E75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11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1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864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посетителей</w:t>
            </w:r>
            <w:r>
              <w:rPr>
                <w:sz w:val="22"/>
                <w:szCs w:val="22"/>
              </w:rPr>
              <w:t xml:space="preserve">  (туристов и экскурсантов</w:t>
            </w:r>
            <w:r w:rsidRPr="007673D8">
              <w:rPr>
                <w:sz w:val="22"/>
                <w:szCs w:val="22"/>
              </w:rPr>
              <w:t>)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Чел.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Туристы и экскурсанты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2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864DC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673D8">
              <w:rPr>
                <w:sz w:val="22"/>
                <w:szCs w:val="22"/>
              </w:rPr>
              <w:t>оличество проведенных праздников, конкурсов, фестивалей, привлекающих туристов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73D8">
              <w:rPr>
                <w:sz w:val="22"/>
                <w:szCs w:val="22"/>
              </w:rPr>
              <w:t>раздники, конкурсы, фестивали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  <w:tr w:rsidR="00927CE9" w:rsidRPr="006A6C5A" w:rsidTr="00927CE9">
        <w:trPr>
          <w:trHeight w:val="32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3</w:t>
            </w:r>
          </w:p>
        </w:tc>
        <w:tc>
          <w:tcPr>
            <w:tcW w:w="7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7673D8">
              <w:rPr>
                <w:sz w:val="22"/>
                <w:szCs w:val="22"/>
              </w:rPr>
              <w:t>исло туристических маршрутов</w:t>
            </w:r>
          </w:p>
        </w:tc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Ед.</w:t>
            </w:r>
          </w:p>
        </w:tc>
        <w:tc>
          <w:tcPr>
            <w:tcW w:w="5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7673D8">
              <w:rPr>
                <w:sz w:val="22"/>
                <w:szCs w:val="22"/>
              </w:rPr>
              <w:t>аршруты</w:t>
            </w:r>
          </w:p>
        </w:tc>
        <w:tc>
          <w:tcPr>
            <w:tcW w:w="4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Pr="007673D8" w:rsidRDefault="00927CE9" w:rsidP="006E7593">
            <w:pPr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42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7CE9" w:rsidRDefault="00927CE9" w:rsidP="00927CE9">
            <w:r w:rsidRPr="000945D7">
              <w:t>Данные формируются на основании информационно-аналитического отчёта в сфере культуры за отчётный год</w:t>
            </w:r>
          </w:p>
        </w:tc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927CE9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Сплошное наблюдение</w:t>
            </w:r>
          </w:p>
        </w:tc>
        <w:tc>
          <w:tcPr>
            <w:tcW w:w="8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7CE9" w:rsidRPr="007673D8" w:rsidRDefault="00864DC5" w:rsidP="006E75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культуре, спорту, туризму и молодежной политике</w:t>
            </w:r>
          </w:p>
        </w:tc>
      </w:tr>
    </w:tbl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916DBA" w:rsidRDefault="00916DBA" w:rsidP="009A2B26">
      <w:pPr>
        <w:jc w:val="right"/>
      </w:pPr>
    </w:p>
    <w:p w:rsidR="007673D8" w:rsidRDefault="007673D8" w:rsidP="009A2B26">
      <w:pPr>
        <w:jc w:val="right"/>
      </w:pPr>
    </w:p>
    <w:p w:rsidR="009A2B26" w:rsidRDefault="009A2B26" w:rsidP="009A2B26">
      <w:pPr>
        <w:jc w:val="right"/>
      </w:pPr>
      <w:r w:rsidRPr="00C11E77">
        <w:lastRenderedPageBreak/>
        <w:t xml:space="preserve">Приложение </w:t>
      </w:r>
      <w:r w:rsidR="008F4EC7">
        <w:t>5</w:t>
      </w:r>
      <w:r>
        <w:t xml:space="preserve"> </w:t>
      </w:r>
      <w:r w:rsidRPr="00C11E77">
        <w:t xml:space="preserve">к подпрограмме </w:t>
      </w:r>
      <w:r w:rsidR="00D508D0">
        <w:t>№</w:t>
      </w:r>
      <w:r w:rsidR="00916DBA">
        <w:t>3</w:t>
      </w:r>
      <w:r w:rsidRPr="00C11E77">
        <w:t xml:space="preserve"> муниципальной программы</w:t>
      </w:r>
    </w:p>
    <w:p w:rsidR="009A2B26" w:rsidRPr="00555732" w:rsidRDefault="009A2B26" w:rsidP="009A2B26">
      <w:pPr>
        <w:tabs>
          <w:tab w:val="left" w:pos="12900"/>
        </w:tabs>
        <w:jc w:val="right"/>
        <w:textAlignment w:val="top"/>
        <w:rPr>
          <w:sz w:val="28"/>
          <w:szCs w:val="24"/>
        </w:rPr>
      </w:pP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555732">
        <w:rPr>
          <w:b/>
          <w:caps/>
          <w:sz w:val="24"/>
          <w:szCs w:val="24"/>
        </w:rPr>
        <w:t xml:space="preserve">Финансовое обеспечение </w:t>
      </w:r>
    </w:p>
    <w:p w:rsidR="009A2B26" w:rsidRPr="00555732" w:rsidRDefault="009A2B26" w:rsidP="009A2B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5732">
        <w:rPr>
          <w:b/>
          <w:sz w:val="24"/>
          <w:szCs w:val="24"/>
        </w:rPr>
        <w:t>подпрограммы муниципальной программы за счет средств бюджета муниципального образования</w:t>
      </w:r>
    </w:p>
    <w:p w:rsidR="009A2B26" w:rsidRPr="00555732" w:rsidRDefault="009A2B26" w:rsidP="009A2B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5"/>
        <w:gridCol w:w="980"/>
        <w:gridCol w:w="1852"/>
        <w:gridCol w:w="845"/>
        <w:gridCol w:w="4407"/>
        <w:gridCol w:w="986"/>
        <w:gridCol w:w="980"/>
        <w:gridCol w:w="983"/>
        <w:gridCol w:w="842"/>
        <w:gridCol w:w="930"/>
      </w:tblGrid>
      <w:tr w:rsidR="009A2B26" w:rsidRPr="00555732" w:rsidTr="00864DC5">
        <w:trPr>
          <w:trHeight w:val="313"/>
          <w:tblCellSpacing w:w="5" w:type="nil"/>
        </w:trPr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3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Наименование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основного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6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9A2B26" w:rsidRPr="007673D8" w:rsidRDefault="009A2B26" w:rsidP="006A6C5A">
            <w:pPr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149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60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673D8">
              <w:rPr>
                <w:b/>
                <w:sz w:val="22"/>
                <w:szCs w:val="22"/>
              </w:rPr>
              <w:t>Расходы (тыс. руб.)</w:t>
            </w:r>
          </w:p>
        </w:tc>
      </w:tr>
      <w:tr w:rsidR="00845192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49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5192" w:rsidRPr="007673D8" w:rsidRDefault="00845192" w:rsidP="006A6C5A">
            <w:pPr>
              <w:autoSpaceDE w:val="0"/>
              <w:autoSpaceDN w:val="0"/>
              <w:adjustRightInd w:val="0"/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192" w:rsidRPr="00800FAE" w:rsidRDefault="00845192" w:rsidP="007034F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00FAE">
              <w:rPr>
                <w:sz w:val="16"/>
                <w:szCs w:val="16"/>
              </w:rPr>
              <w:t>Очередной финансовый год</w:t>
            </w:r>
          </w:p>
          <w:p w:rsidR="00845192" w:rsidRPr="007752B7" w:rsidRDefault="00845192" w:rsidP="007034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0FAE">
              <w:rPr>
                <w:sz w:val="16"/>
                <w:szCs w:val="16"/>
              </w:rPr>
              <w:t>2022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192" w:rsidRPr="007752B7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7752B7">
              <w:rPr>
                <w:sz w:val="17"/>
                <w:szCs w:val="17"/>
              </w:rPr>
              <w:t>первый год планового периода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второй год планового периода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третий</w:t>
            </w:r>
            <w:r w:rsidRPr="00555732">
              <w:rPr>
                <w:sz w:val="17"/>
                <w:szCs w:val="17"/>
              </w:rPr>
              <w:t xml:space="preserve"> год планового периода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45192" w:rsidRPr="00555732" w:rsidRDefault="00845192" w:rsidP="007034F3">
            <w:pPr>
              <w:spacing w:before="40" w:after="40"/>
              <w:jc w:val="center"/>
              <w:rPr>
                <w:sz w:val="17"/>
                <w:szCs w:val="17"/>
              </w:rPr>
            </w:pPr>
            <w:r w:rsidRPr="00555732">
              <w:rPr>
                <w:sz w:val="17"/>
                <w:szCs w:val="17"/>
              </w:rPr>
              <w:t>год завершения действия программы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2</w:t>
            </w:r>
          </w:p>
        </w:tc>
        <w:tc>
          <w:tcPr>
            <w:tcW w:w="6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3</w:t>
            </w:r>
          </w:p>
        </w:tc>
        <w:tc>
          <w:tcPr>
            <w:tcW w:w="28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4</w:t>
            </w: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5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73D8">
              <w:rPr>
                <w:sz w:val="16"/>
                <w:szCs w:val="16"/>
              </w:rPr>
              <w:t>9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Подпрограмма </w:t>
            </w:r>
            <w:r w:rsidR="00076FB3">
              <w:rPr>
                <w:sz w:val="22"/>
                <w:szCs w:val="22"/>
              </w:rPr>
              <w:t>№</w:t>
            </w:r>
            <w:r w:rsidRPr="007673D8">
              <w:rPr>
                <w:sz w:val="22"/>
                <w:szCs w:val="22"/>
              </w:rPr>
              <w:t xml:space="preserve">3. </w:t>
            </w:r>
            <w:r w:rsidRPr="002046FA">
              <w:rPr>
                <w:b/>
                <w:sz w:val="22"/>
                <w:szCs w:val="22"/>
              </w:rPr>
              <w:t>Развитие туризма в Бабушкинском мун</w:t>
            </w:r>
            <w:r w:rsidR="00D52BC4" w:rsidRPr="002046FA">
              <w:rPr>
                <w:b/>
                <w:sz w:val="22"/>
                <w:szCs w:val="22"/>
              </w:rPr>
              <w:t xml:space="preserve">иципальном </w:t>
            </w:r>
            <w:r w:rsidR="00864DC5">
              <w:rPr>
                <w:b/>
                <w:sz w:val="22"/>
                <w:szCs w:val="22"/>
              </w:rPr>
              <w:t>округе</w:t>
            </w:r>
          </w:p>
        </w:tc>
        <w:tc>
          <w:tcPr>
            <w:tcW w:w="333" w:type="pct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076FB3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76FB3">
              <w:rPr>
                <w:sz w:val="22"/>
                <w:szCs w:val="22"/>
              </w:rPr>
              <w:t>Проведение мероприятий</w:t>
            </w:r>
          </w:p>
        </w:tc>
        <w:tc>
          <w:tcPr>
            <w:tcW w:w="629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Ад</w:t>
            </w:r>
            <w:r w:rsidR="00864DC5">
              <w:rPr>
                <w:sz w:val="22"/>
                <w:szCs w:val="22"/>
              </w:rPr>
              <w:t>министрация Бабушкинского муниципального округа</w:t>
            </w:r>
          </w:p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A2B26" w:rsidRPr="007673D8" w:rsidRDefault="00864DC5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  <w:r w:rsidR="009A2B26" w:rsidRPr="007673D8">
              <w:rPr>
                <w:sz w:val="22"/>
                <w:szCs w:val="22"/>
              </w:rPr>
              <w:t xml:space="preserve"> по культуре, спорту</w:t>
            </w:r>
            <w:r>
              <w:rPr>
                <w:sz w:val="22"/>
                <w:szCs w:val="22"/>
              </w:rPr>
              <w:t>, туризму и молодежной политике</w:t>
            </w:r>
          </w:p>
        </w:tc>
        <w:tc>
          <w:tcPr>
            <w:tcW w:w="287" w:type="pct"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433FED" w:rsidP="006A6C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433FE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706,5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9A2B26" w:rsidRPr="007673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9A2B26" w:rsidRPr="007673D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  <w:r w:rsidR="009A2B26" w:rsidRPr="007673D8">
              <w:rPr>
                <w:b/>
                <w:sz w:val="22"/>
                <w:szCs w:val="22"/>
              </w:rPr>
              <w:t>0,0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2B26" w:rsidRPr="007673D8" w:rsidRDefault="00ED1CBD" w:rsidP="006A6C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087</w:t>
            </w: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864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 xml:space="preserve">собственные доходы бюджета </w:t>
            </w:r>
            <w:r w:rsidR="00864DC5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43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433F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706,5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A2B26" w:rsidRPr="007673D8"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A2B26" w:rsidRPr="007673D8">
              <w:rPr>
                <w:sz w:val="22"/>
                <w:szCs w:val="22"/>
              </w:rPr>
              <w:t>0,0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C300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9A2B26" w:rsidRPr="007673D8">
              <w:rPr>
                <w:sz w:val="22"/>
                <w:szCs w:val="22"/>
              </w:rPr>
              <w:t>0,0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864DC5">
        <w:trPr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  <w:tr w:rsidR="009A2B26" w:rsidRPr="00555732" w:rsidTr="00864DC5">
        <w:trPr>
          <w:trHeight w:val="728"/>
          <w:tblCellSpacing w:w="5" w:type="nil"/>
        </w:trPr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62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33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2B26" w:rsidRPr="007673D8" w:rsidRDefault="009A2B26" w:rsidP="006A6C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673D8">
              <w:rPr>
                <w:sz w:val="22"/>
                <w:szCs w:val="22"/>
              </w:rPr>
              <w:t>0</w:t>
            </w:r>
          </w:p>
        </w:tc>
      </w:tr>
    </w:tbl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9A2B26" w:rsidRDefault="009A2B26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</w:pPr>
    </w:p>
    <w:p w:rsidR="00A84E3B" w:rsidRDefault="00A84E3B" w:rsidP="009A2B26">
      <w:pPr>
        <w:ind w:left="900" w:right="820"/>
        <w:jc w:val="center"/>
        <w:sectPr w:rsidR="00A84E3B" w:rsidSect="001E658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4E3B" w:rsidRPr="00B0281F" w:rsidRDefault="00A84E3B" w:rsidP="00A84E3B">
      <w:pPr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lastRenderedPageBreak/>
        <w:t>Подпрограмма №4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«Реализация молодежной политики в Бабушкинском муниципальном округе»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муниципальной программы 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«Сохранение и развитие культурного и туристского потенциала Бабушкинского муниципального округа»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 xml:space="preserve"> 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(далее – подпрограмма)</w:t>
      </w:r>
    </w:p>
    <w:p w:rsidR="00A84E3B" w:rsidRPr="00B0281F" w:rsidRDefault="00A84E3B" w:rsidP="00A84E3B">
      <w:pPr>
        <w:shd w:val="clear" w:color="auto" w:fill="FFFFFF"/>
        <w:jc w:val="center"/>
        <w:rPr>
          <w:b/>
          <w:sz w:val="24"/>
          <w:szCs w:val="24"/>
        </w:rPr>
      </w:pPr>
    </w:p>
    <w:p w:rsidR="00A84E3B" w:rsidRPr="00B0281F" w:rsidRDefault="00A84E3B" w:rsidP="00A84E3B">
      <w:pPr>
        <w:shd w:val="clear" w:color="auto" w:fill="FFFFFF"/>
        <w:jc w:val="center"/>
        <w:rPr>
          <w:sz w:val="24"/>
          <w:szCs w:val="24"/>
        </w:rPr>
      </w:pPr>
      <w:r w:rsidRPr="00B0281F">
        <w:rPr>
          <w:sz w:val="24"/>
          <w:szCs w:val="24"/>
        </w:rPr>
        <w:t>Паспорт Подпрограммы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7948"/>
      </w:tblGrid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Ответственный исполнитель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Администрация Бабушкинского муниципального округа (далее – Администрация)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Соисполнители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2835A2" w:rsidP="00A84E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«Центральный Дом культуры</w:t>
            </w:r>
            <w:r w:rsidR="00A927FC" w:rsidRPr="00B0281F">
              <w:rPr>
                <w:sz w:val="24"/>
                <w:szCs w:val="24"/>
              </w:rPr>
              <w:t xml:space="preserve"> « (далее МБУК «ЦДК»)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Участники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Учреждения культуры Бабушкинского муниципального округа, Управление образования администрации Бабушкинского муниципального округа, МБОУ ДО «Бабушкинский центр дополнительного образования»,  молодежь округа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Цели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Создание системы мер и условий для успешной социализации и эффективной самореализации молодежи на территории Бабушкинского муниципального округа 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Задачи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B0281F">
              <w:rPr>
                <w:snapToGrid w:val="0"/>
                <w:color w:val="000000"/>
                <w:sz w:val="24"/>
                <w:szCs w:val="24"/>
              </w:rPr>
              <w:t>1. Создание условий для социальной активности молодёжи.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napToGrid w:val="0"/>
                <w:color w:val="000000"/>
                <w:sz w:val="24"/>
                <w:szCs w:val="24"/>
              </w:rPr>
              <w:t xml:space="preserve">2. </w:t>
            </w:r>
            <w:r w:rsidRPr="00B0281F">
              <w:rPr>
                <w:color w:val="000000"/>
                <w:sz w:val="24"/>
                <w:szCs w:val="24"/>
              </w:rPr>
              <w:t>Создание условий для развития</w:t>
            </w:r>
            <w:r w:rsidRPr="00B0281F">
              <w:rPr>
                <w:sz w:val="24"/>
                <w:szCs w:val="24"/>
              </w:rPr>
              <w:t xml:space="preserve"> молодёжных общественных объединений и инициатив.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color w:val="000000"/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3. </w:t>
            </w:r>
            <w:r w:rsidRPr="00B0281F">
              <w:rPr>
                <w:snapToGrid w:val="0"/>
                <w:color w:val="000000"/>
                <w:sz w:val="24"/>
                <w:szCs w:val="24"/>
              </w:rPr>
              <w:t>С</w:t>
            </w:r>
            <w:r w:rsidRPr="00B0281F">
              <w:rPr>
                <w:color w:val="000000"/>
                <w:sz w:val="24"/>
                <w:szCs w:val="24"/>
              </w:rPr>
              <w:t>оздание и развитие условий для</w:t>
            </w:r>
            <w:r w:rsidRPr="00B0281F">
              <w:rPr>
                <w:snapToGrid w:val="0"/>
                <w:color w:val="000000"/>
                <w:sz w:val="24"/>
                <w:szCs w:val="24"/>
              </w:rPr>
              <w:t xml:space="preserve"> военно-патриотического, нравственно-патриотического и гражданско-патриотического воспитания.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color w:val="000000"/>
                <w:sz w:val="24"/>
                <w:szCs w:val="24"/>
              </w:rPr>
              <w:t xml:space="preserve">4. Создание условий для активизации и развития волонтерского движения на территории округа. 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Сроки и этапы реализации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2022-2026 годы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Целевые показатели (индикаторы)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 xml:space="preserve">рограммы 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доля молодых граждан, участвующих в мероприятиях, направленных на повышение социальной активности молодежи (%);</w:t>
            </w:r>
          </w:p>
          <w:p w:rsidR="00A84E3B" w:rsidRPr="00B0281F" w:rsidRDefault="00A84E3B" w:rsidP="00A84E3B">
            <w:pPr>
              <w:pStyle w:val="ConsPlusNormal"/>
              <w:numPr>
                <w:ilvl w:val="0"/>
                <w:numId w:val="38"/>
              </w:numPr>
              <w:ind w:left="-24" w:firstLine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B0281F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граждан, состоящих в общественных и молодежных объединениях (%);</w:t>
            </w:r>
          </w:p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napToGrid w:val="0"/>
                <w:sz w:val="24"/>
                <w:szCs w:val="24"/>
              </w:rPr>
            </w:pPr>
            <w:r w:rsidRPr="00B0281F">
              <w:rPr>
                <w:snapToGrid w:val="0"/>
                <w:sz w:val="24"/>
                <w:szCs w:val="24"/>
              </w:rPr>
              <w:t>количество молодых людей, участвующих в мероприятиях сферы государственной молодежной политики (чел.);</w:t>
            </w:r>
          </w:p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доля молодых граждан, участвующих в мероприятиях по патриотическому воспитанию молодежи (%);</w:t>
            </w:r>
          </w:p>
          <w:p w:rsidR="00A84E3B" w:rsidRPr="00B0281F" w:rsidRDefault="00A84E3B" w:rsidP="00A84E3B">
            <w:pPr>
              <w:numPr>
                <w:ilvl w:val="0"/>
                <w:numId w:val="38"/>
              </w:numPr>
              <w:ind w:left="-24" w:firstLine="402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доля молодых граждан, участвующих в мероприятиях по активизации и развитию волонтерского движения (%).</w:t>
            </w:r>
          </w:p>
        </w:tc>
      </w:tr>
      <w:tr w:rsidR="00A84E3B" w:rsidRPr="00B0281F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>Объём  финансового обеспечения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Общий объем финансирования </w:t>
            </w:r>
            <w:r w:rsidR="00103610">
              <w:rPr>
                <w:sz w:val="24"/>
                <w:szCs w:val="24"/>
              </w:rPr>
              <w:t>1500</w:t>
            </w:r>
            <w:r w:rsidRPr="00B0281F">
              <w:rPr>
                <w:sz w:val="24"/>
                <w:szCs w:val="24"/>
              </w:rPr>
              <w:t>,0 тыс. рублей, в том числе по годам:</w:t>
            </w:r>
          </w:p>
          <w:p w:rsidR="00A84E3B" w:rsidRPr="00B0281F" w:rsidRDefault="00103610" w:rsidP="00A84E3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0</w:t>
            </w:r>
            <w:r w:rsidR="00A84E3B" w:rsidRPr="00B0281F">
              <w:rPr>
                <w:sz w:val="24"/>
                <w:szCs w:val="24"/>
              </w:rPr>
              <w:t>,0 тыс. руб.</w:t>
            </w:r>
          </w:p>
          <w:p w:rsidR="00A84E3B" w:rsidRPr="00B0281F" w:rsidRDefault="00103610" w:rsidP="00A84E3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A84E3B" w:rsidRPr="00B0281F">
              <w:rPr>
                <w:sz w:val="24"/>
                <w:szCs w:val="24"/>
              </w:rPr>
              <w:t>0,0 тыс. руб.</w:t>
            </w:r>
          </w:p>
          <w:p w:rsidR="00A84E3B" w:rsidRPr="00B0281F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2024 год – 500,0 тыс. руб.</w:t>
            </w:r>
          </w:p>
          <w:p w:rsidR="00A84E3B" w:rsidRPr="00B0281F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2025 год – 500,0 тыс. руб.</w:t>
            </w:r>
          </w:p>
          <w:p w:rsidR="00A84E3B" w:rsidRPr="00B0281F" w:rsidRDefault="00A84E3B" w:rsidP="00A84E3B">
            <w:pPr>
              <w:ind w:firstLine="567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2026 год – 500,0 тыс. руб.</w:t>
            </w:r>
          </w:p>
        </w:tc>
      </w:tr>
      <w:tr w:rsidR="00A84E3B" w:rsidRPr="00A927FC" w:rsidTr="00A84E3B">
        <w:tc>
          <w:tcPr>
            <w:tcW w:w="2225" w:type="dxa"/>
            <w:shd w:val="clear" w:color="auto" w:fill="auto"/>
          </w:tcPr>
          <w:p w:rsidR="00A84E3B" w:rsidRPr="00B0281F" w:rsidRDefault="00A84E3B" w:rsidP="00A84E3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0281F">
              <w:rPr>
                <w:b/>
                <w:sz w:val="24"/>
                <w:szCs w:val="24"/>
              </w:rPr>
              <w:t xml:space="preserve">Ожидаемые конечные </w:t>
            </w:r>
            <w:r w:rsidRPr="00B0281F">
              <w:rPr>
                <w:b/>
                <w:sz w:val="24"/>
                <w:szCs w:val="24"/>
              </w:rPr>
              <w:lastRenderedPageBreak/>
              <w:t>результаты реализации             П</w:t>
            </w:r>
            <w:r w:rsidR="00A927FC" w:rsidRPr="00B0281F">
              <w:rPr>
                <w:b/>
                <w:sz w:val="24"/>
                <w:szCs w:val="24"/>
              </w:rPr>
              <w:t>одп</w:t>
            </w:r>
            <w:r w:rsidRPr="00B0281F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948" w:type="dxa"/>
            <w:shd w:val="clear" w:color="auto" w:fill="auto"/>
          </w:tcPr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lastRenderedPageBreak/>
              <w:t>1. Увеличение доли молодых граждан, участвующих в мероприятиях, направленных на повышение соц</w:t>
            </w:r>
            <w:r w:rsidR="00945E22">
              <w:rPr>
                <w:sz w:val="24"/>
                <w:szCs w:val="24"/>
              </w:rPr>
              <w:t>иальной активности молодежи с 69</w:t>
            </w:r>
            <w:r w:rsidRPr="00B0281F">
              <w:rPr>
                <w:sz w:val="24"/>
                <w:szCs w:val="24"/>
              </w:rPr>
              <w:t xml:space="preserve">% в </w:t>
            </w:r>
            <w:r w:rsidRPr="00B0281F">
              <w:rPr>
                <w:sz w:val="24"/>
                <w:szCs w:val="24"/>
              </w:rPr>
              <w:lastRenderedPageBreak/>
              <w:t>2021 году до 75% в 2026 году.</w:t>
            </w:r>
          </w:p>
          <w:p w:rsidR="00A84E3B" w:rsidRPr="00B0281F" w:rsidRDefault="00A84E3B" w:rsidP="00B0281F">
            <w:pPr>
              <w:pStyle w:val="ConsPlusNormal"/>
              <w:tabs>
                <w:tab w:val="left" w:pos="6985"/>
              </w:tabs>
              <w:ind w:left="15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81F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  доли молодых граждан, состоящих в общественных </w:t>
            </w:r>
            <w:r w:rsidR="00945E22">
              <w:rPr>
                <w:rFonts w:ascii="Times New Roman" w:hAnsi="Times New Roman" w:cs="Times New Roman"/>
                <w:sz w:val="24"/>
                <w:szCs w:val="24"/>
              </w:rPr>
              <w:t>и молодежных объединениях с 33,3</w:t>
            </w:r>
            <w:r w:rsidRPr="00B0281F">
              <w:rPr>
                <w:rFonts w:ascii="Times New Roman" w:hAnsi="Times New Roman" w:cs="Times New Roman"/>
                <w:sz w:val="24"/>
                <w:szCs w:val="24"/>
              </w:rPr>
              <w:t>% в 2021 году до 58% в 2026 году.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napToGrid w:val="0"/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 xml:space="preserve">3. Увеличение </w:t>
            </w:r>
            <w:r w:rsidRPr="00B0281F">
              <w:rPr>
                <w:snapToGrid w:val="0"/>
                <w:sz w:val="24"/>
                <w:szCs w:val="24"/>
              </w:rPr>
              <w:t>количества молодых людей, участвующих в мероприятиях сферы государст</w:t>
            </w:r>
            <w:r w:rsidR="00945E22">
              <w:rPr>
                <w:snapToGrid w:val="0"/>
                <w:sz w:val="24"/>
                <w:szCs w:val="24"/>
              </w:rPr>
              <w:t>венной молодежной политики с 124</w:t>
            </w:r>
            <w:r w:rsidRPr="00B0281F">
              <w:rPr>
                <w:snapToGrid w:val="0"/>
                <w:sz w:val="24"/>
                <w:szCs w:val="24"/>
              </w:rPr>
              <w:t>0 человек в 2021 году до 1300 человек в 2026 году.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napToGrid w:val="0"/>
                <w:sz w:val="24"/>
                <w:szCs w:val="24"/>
              </w:rPr>
              <w:t>4. У</w:t>
            </w:r>
            <w:r w:rsidRPr="00B0281F">
              <w:rPr>
                <w:sz w:val="24"/>
                <w:szCs w:val="24"/>
              </w:rPr>
              <w:t>величение доли молодых граждан, участвующих в мероприятиях по патриоти</w:t>
            </w:r>
            <w:r w:rsidR="00945E22">
              <w:rPr>
                <w:sz w:val="24"/>
                <w:szCs w:val="24"/>
              </w:rPr>
              <w:t>ческому воспитанию молодежи с 39</w:t>
            </w:r>
            <w:r w:rsidRPr="00B0281F">
              <w:rPr>
                <w:sz w:val="24"/>
                <w:szCs w:val="24"/>
              </w:rPr>
              <w:t>% в 2021 году до 45% в 2026 году.</w:t>
            </w:r>
          </w:p>
          <w:p w:rsidR="00A84E3B" w:rsidRPr="00B0281F" w:rsidRDefault="00A84E3B" w:rsidP="00A84E3B">
            <w:pPr>
              <w:tabs>
                <w:tab w:val="left" w:pos="6985"/>
              </w:tabs>
              <w:ind w:left="153"/>
              <w:jc w:val="both"/>
              <w:rPr>
                <w:sz w:val="24"/>
                <w:szCs w:val="24"/>
              </w:rPr>
            </w:pPr>
            <w:r w:rsidRPr="00B0281F">
              <w:rPr>
                <w:sz w:val="24"/>
                <w:szCs w:val="24"/>
              </w:rPr>
              <w:t>5. Увеличение доли молодых граждан, участвующих в мероприятиях по активизации и раз</w:t>
            </w:r>
            <w:r w:rsidR="00945E22">
              <w:rPr>
                <w:sz w:val="24"/>
                <w:szCs w:val="24"/>
              </w:rPr>
              <w:t>витию волонтерского движения с 6</w:t>
            </w:r>
            <w:r w:rsidRPr="00B0281F">
              <w:rPr>
                <w:sz w:val="24"/>
                <w:szCs w:val="24"/>
              </w:rPr>
              <w:t xml:space="preserve">% в 2021 году до 7,5% в 2026 году. </w:t>
            </w:r>
          </w:p>
        </w:tc>
      </w:tr>
    </w:tbl>
    <w:p w:rsidR="00A84E3B" w:rsidRPr="00A927FC" w:rsidRDefault="00A84E3B" w:rsidP="00A84E3B">
      <w:pPr>
        <w:shd w:val="clear" w:color="auto" w:fill="FFFFFF"/>
        <w:ind w:left="567"/>
        <w:rPr>
          <w:b/>
          <w:sz w:val="24"/>
          <w:szCs w:val="24"/>
          <w:highlight w:val="yellow"/>
        </w:rPr>
      </w:pPr>
    </w:p>
    <w:p w:rsidR="00A84E3B" w:rsidRPr="00B0281F" w:rsidRDefault="00A84E3B" w:rsidP="00A84E3B">
      <w:pPr>
        <w:numPr>
          <w:ilvl w:val="0"/>
          <w:numId w:val="36"/>
        </w:numPr>
        <w:shd w:val="clear" w:color="auto" w:fill="FFFFFF"/>
        <w:ind w:left="0" w:firstLine="540"/>
        <w:jc w:val="center"/>
        <w:rPr>
          <w:sz w:val="24"/>
          <w:szCs w:val="24"/>
        </w:rPr>
      </w:pPr>
      <w:r w:rsidRPr="00B0281F">
        <w:rPr>
          <w:b/>
          <w:sz w:val="24"/>
          <w:szCs w:val="24"/>
        </w:rPr>
        <w:t>Характеристика проблемы, на решение которой направлена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>рограмма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>Одним из важных приоритетов социальной политики Бабушкинского муниципального округа является создание условий для развития молодежной политики.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 xml:space="preserve">Особое внимание в округе уделяется детским и молодежным общественным объединениям. На 31.12.2021 года функционируют 40 детских и молодежных общественных объединений, в состав которых входит 719 человек, 4 волонтерских отряда, Всероссийское детско-юношеское военно-патриотическое общественное движение «ЮНАРМИЯ» представлено в Бабушкинском округе 5 отрядами, численность юнармейцев 205 человек, Молодежный парламент при Представительном Собрании района, численный состав которого составляет 10 человек. 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 xml:space="preserve">Молодежная политика в Бабушкинском муниципальном округе направлена на создание условий для самореализации молодежи в социальной, экономической, политической, культурной и других сферах жизни общества, а также на профилактику негативных социальных явлений в молодежной среде. </w:t>
      </w:r>
    </w:p>
    <w:p w:rsidR="00A84E3B" w:rsidRPr="00B0281F" w:rsidRDefault="00A84E3B" w:rsidP="00A84E3B">
      <w:pPr>
        <w:pStyle w:val="a8"/>
        <w:spacing w:before="0" w:beforeAutospacing="0" w:after="0" w:afterAutospacing="0"/>
        <w:ind w:firstLine="539"/>
        <w:jc w:val="both"/>
      </w:pPr>
      <w:r w:rsidRPr="00B0281F">
        <w:t>В настоящее время одной из проблем является отток молодого населения за пределы района. Данная тенденция связана с рядом проблем: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нехватка рабочих мест для молодежи; 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недостаточно опыта работы, отсутствия практических навыков работы и профессионализма, молодое поколение менее конкурентно способно на рынке труда; 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малый спектр организации культурного досуга для молодых граждан.</w:t>
      </w:r>
    </w:p>
    <w:p w:rsidR="00A84E3B" w:rsidRPr="00B0281F" w:rsidRDefault="00A84E3B" w:rsidP="00A84E3B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Сильными сторонами молодежной политики являются: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активное воспитание гражданственности и патриотизма;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поддержка талантов;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социальная поддержка молодежи;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эстетическое, интеллектуальное, творческое воспитание молодежи;</w:t>
      </w:r>
    </w:p>
    <w:p w:rsidR="00A84E3B" w:rsidRPr="00B0281F" w:rsidRDefault="00A84E3B" w:rsidP="00A84E3B">
      <w:pPr>
        <w:numPr>
          <w:ilvl w:val="0"/>
          <w:numId w:val="40"/>
        </w:numPr>
        <w:tabs>
          <w:tab w:val="left" w:pos="0"/>
        </w:tabs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увеличивается престиж образования среди молодежи.</w:t>
      </w:r>
    </w:p>
    <w:p w:rsidR="00A84E3B" w:rsidRPr="00B0281F" w:rsidRDefault="00A84E3B" w:rsidP="00A84E3B">
      <w:pPr>
        <w:tabs>
          <w:tab w:val="left" w:pos="6985"/>
        </w:tabs>
        <w:autoSpaceDE w:val="0"/>
        <w:ind w:firstLine="709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В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 xml:space="preserve">рограмме предусмотрены мероприятия, направленные на патриотическое воспитание молодежи, на развитие волонтерского движения, на увеличение развития социальной активности молодежи, увеличение молодежи, состоящей в общественных и молодежных объединениях. </w:t>
      </w:r>
    </w:p>
    <w:p w:rsidR="00A84E3B" w:rsidRPr="00B0281F" w:rsidRDefault="00A84E3B" w:rsidP="00A84E3B">
      <w:pPr>
        <w:tabs>
          <w:tab w:val="left" w:pos="6985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B0281F">
        <w:rPr>
          <w:sz w:val="24"/>
          <w:szCs w:val="24"/>
        </w:rPr>
        <w:t xml:space="preserve">В </w:t>
      </w:r>
      <w:r w:rsidR="00A927FC" w:rsidRPr="00B0281F">
        <w:rPr>
          <w:sz w:val="24"/>
          <w:szCs w:val="24"/>
        </w:rPr>
        <w:t>округе</w:t>
      </w:r>
      <w:r w:rsidRPr="00B0281F">
        <w:rPr>
          <w:sz w:val="24"/>
          <w:szCs w:val="24"/>
        </w:rPr>
        <w:t xml:space="preserve"> имеется успешный опыт межведомственного сотрудничества в сфере поддержки талантливой и одаренной молодежи. Развиваются методы взаимодействия с работающей молодежью. </w:t>
      </w:r>
    </w:p>
    <w:p w:rsidR="00A84E3B" w:rsidRPr="00B0281F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</w:rPr>
      </w:pPr>
      <w:r w:rsidRPr="00B0281F">
        <w:rPr>
          <w:color w:val="000000"/>
          <w:sz w:val="24"/>
          <w:szCs w:val="24"/>
        </w:rPr>
        <w:t xml:space="preserve">Вышеперечисленные проблемы требуют комплексного подхода и соответствующего уровня финансирования. </w:t>
      </w:r>
    </w:p>
    <w:p w:rsidR="00A84E3B" w:rsidRPr="00B0281F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</w:rPr>
      </w:pPr>
    </w:p>
    <w:p w:rsidR="00A84E3B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433FED" w:rsidRPr="00A927FC" w:rsidRDefault="00433FED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A84E3B" w:rsidRPr="00A927FC" w:rsidRDefault="00A84E3B" w:rsidP="00A84E3B">
      <w:pPr>
        <w:tabs>
          <w:tab w:val="left" w:pos="6985"/>
        </w:tabs>
        <w:ind w:firstLine="709"/>
        <w:jc w:val="both"/>
        <w:rPr>
          <w:color w:val="000000"/>
          <w:sz w:val="24"/>
          <w:szCs w:val="24"/>
          <w:highlight w:val="yellow"/>
        </w:rPr>
      </w:pPr>
    </w:p>
    <w:p w:rsidR="00A84E3B" w:rsidRPr="00A927FC" w:rsidRDefault="00A84E3B" w:rsidP="00A84E3B">
      <w:pPr>
        <w:ind w:firstLine="567"/>
        <w:jc w:val="right"/>
        <w:rPr>
          <w:sz w:val="24"/>
          <w:szCs w:val="24"/>
          <w:highlight w:val="yellow"/>
        </w:rPr>
      </w:pPr>
    </w:p>
    <w:p w:rsidR="00A84E3B" w:rsidRPr="00B0281F" w:rsidRDefault="00A84E3B" w:rsidP="00A84E3B">
      <w:pPr>
        <w:numPr>
          <w:ilvl w:val="0"/>
          <w:numId w:val="36"/>
        </w:numPr>
        <w:shd w:val="clear" w:color="auto" w:fill="FFFFFF"/>
        <w:ind w:left="0" w:firstLine="567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lastRenderedPageBreak/>
        <w:t>Приоритеты, цели, задачи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>рограммы</w:t>
      </w:r>
    </w:p>
    <w:p w:rsidR="00A84E3B" w:rsidRPr="00B0281F" w:rsidRDefault="00A84E3B" w:rsidP="00A84E3B">
      <w:pPr>
        <w:tabs>
          <w:tab w:val="left" w:pos="6985"/>
        </w:tabs>
        <w:ind w:firstLine="709"/>
        <w:jc w:val="both"/>
        <w:rPr>
          <w:sz w:val="24"/>
          <w:szCs w:val="24"/>
          <w:shd w:val="clear" w:color="auto" w:fill="FEFEFE"/>
        </w:rPr>
      </w:pPr>
      <w:r w:rsidRPr="00B0281F">
        <w:rPr>
          <w:sz w:val="24"/>
          <w:szCs w:val="24"/>
        </w:rPr>
        <w:t xml:space="preserve">Приоритеты реализации государственной молодежной политики определены в Федеральном законе от 30 декабря 2020 г. № 489-ФЗ «О молодежной политике в Российской Федерации», Концепции развития добровольчества (волонтерства) в Российской Федерации до 2025 года (утверждена распоряжением Правительства Российской Федерации от 27 декабря 2018 года № 2950-р); Распоряжении Правительства Российской Федерации от 29 ноября 2014 г. № 2403-р «Об утверждении Основ государственной молодежной политики Российской Федерации на период до 2025 года», Распоряжении Правительства Российской Федерации от 29 мая 2015 г. № 996-р «Об утверждении Стратегии развития воспитания в Российской Федерации на период до 2025 года», Распоряжении Правительства Российской Федерации от 12 декабря 2015 г. № 2570-р «О плане мероприятий по реализации Основ государственной молодежной политики Российской Федерации на период до 2025 года»: 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создание условий и возможностей для успешной социализации и эффективной самореализации молодежи, для развития ее потенциала;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создание условий для повышения степени интеграции молодых граждан в социально-экономические, общественно-политические и социокультурные отношения с целью увеличения их вклада в социально – экономическое развитие страны;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развитие человеческого капитала через развитие молодежной инициативы;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поиск и поддержка талантливой молодежи, а также профилактика негативных явлений в молодежной среде;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патриотическое, духовное, гражданско-правовое воспитание граждан, в том числе молодежи;</w:t>
      </w:r>
    </w:p>
    <w:p w:rsidR="00A84E3B" w:rsidRPr="00B0281F" w:rsidRDefault="00A84E3B" w:rsidP="00A84E3B">
      <w:pPr>
        <w:numPr>
          <w:ilvl w:val="0"/>
          <w:numId w:val="42"/>
        </w:numPr>
        <w:autoSpaceDE w:val="0"/>
        <w:ind w:left="0"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разработка и совершенствование форм гражданского участия в решении региональных вопросов и вопросов местного значения.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b/>
          <w:sz w:val="24"/>
          <w:szCs w:val="24"/>
        </w:rPr>
        <w:t>Целью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 xml:space="preserve">рограммы </w:t>
      </w:r>
      <w:r w:rsidRPr="00B0281F">
        <w:rPr>
          <w:sz w:val="24"/>
          <w:szCs w:val="24"/>
        </w:rPr>
        <w:t>является создание системы мер и условий для успешной социализации и эффективной самореализации молодежи на территории Бабушкинского муниципального округа.</w:t>
      </w:r>
    </w:p>
    <w:p w:rsidR="00A84E3B" w:rsidRPr="00B0281F" w:rsidRDefault="00A84E3B" w:rsidP="00A84E3B">
      <w:pPr>
        <w:ind w:firstLine="567"/>
        <w:jc w:val="both"/>
        <w:rPr>
          <w:snapToGrid w:val="0"/>
          <w:color w:val="000000"/>
          <w:sz w:val="24"/>
          <w:szCs w:val="24"/>
        </w:rPr>
      </w:pPr>
      <w:r w:rsidRPr="00B0281F">
        <w:rPr>
          <w:b/>
          <w:sz w:val="24"/>
          <w:szCs w:val="24"/>
        </w:rPr>
        <w:t>Задачи П</w:t>
      </w:r>
      <w:r w:rsidR="00A927FC" w:rsidRPr="00B0281F">
        <w:rPr>
          <w:b/>
          <w:sz w:val="24"/>
          <w:szCs w:val="24"/>
        </w:rPr>
        <w:t>одп</w:t>
      </w:r>
      <w:r w:rsidRPr="00B0281F">
        <w:rPr>
          <w:b/>
          <w:sz w:val="24"/>
          <w:szCs w:val="24"/>
        </w:rPr>
        <w:t>рограммы:</w:t>
      </w:r>
      <w:r w:rsidRPr="00B0281F">
        <w:rPr>
          <w:snapToGrid w:val="0"/>
          <w:color w:val="000000"/>
          <w:sz w:val="24"/>
          <w:szCs w:val="24"/>
        </w:rPr>
        <w:t xml:space="preserve"> 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snapToGrid w:val="0"/>
          <w:color w:val="000000"/>
          <w:sz w:val="24"/>
          <w:szCs w:val="24"/>
        </w:rPr>
      </w:pPr>
      <w:r w:rsidRPr="00B0281F">
        <w:rPr>
          <w:snapToGrid w:val="0"/>
          <w:color w:val="000000"/>
          <w:sz w:val="24"/>
          <w:szCs w:val="24"/>
        </w:rPr>
        <w:t>созда</w:t>
      </w:r>
      <w:r w:rsidR="00A927FC" w:rsidRPr="00B0281F">
        <w:rPr>
          <w:snapToGrid w:val="0"/>
          <w:color w:val="000000"/>
          <w:sz w:val="24"/>
          <w:szCs w:val="24"/>
        </w:rPr>
        <w:t>ть</w:t>
      </w:r>
      <w:r w:rsidRPr="00B0281F">
        <w:rPr>
          <w:snapToGrid w:val="0"/>
          <w:color w:val="000000"/>
          <w:sz w:val="24"/>
          <w:szCs w:val="24"/>
        </w:rPr>
        <w:t xml:space="preserve"> услови</w:t>
      </w:r>
      <w:r w:rsidR="00A927FC" w:rsidRPr="00B0281F">
        <w:rPr>
          <w:snapToGrid w:val="0"/>
          <w:color w:val="000000"/>
          <w:sz w:val="24"/>
          <w:szCs w:val="24"/>
        </w:rPr>
        <w:t>я</w:t>
      </w:r>
      <w:r w:rsidRPr="00B0281F">
        <w:rPr>
          <w:snapToGrid w:val="0"/>
          <w:color w:val="000000"/>
          <w:sz w:val="24"/>
          <w:szCs w:val="24"/>
        </w:rPr>
        <w:t xml:space="preserve"> для социальной активности молодёжи;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B0281F">
        <w:rPr>
          <w:color w:val="000000"/>
          <w:sz w:val="24"/>
          <w:szCs w:val="24"/>
        </w:rPr>
        <w:t>созда</w:t>
      </w:r>
      <w:r w:rsidR="00A927FC" w:rsidRPr="00B0281F">
        <w:rPr>
          <w:color w:val="000000"/>
          <w:sz w:val="24"/>
          <w:szCs w:val="24"/>
        </w:rPr>
        <w:t>ть</w:t>
      </w:r>
      <w:r w:rsidRPr="00B0281F">
        <w:rPr>
          <w:color w:val="000000"/>
          <w:sz w:val="24"/>
          <w:szCs w:val="24"/>
        </w:rPr>
        <w:t xml:space="preserve"> услови</w:t>
      </w:r>
      <w:r w:rsidR="00A927FC" w:rsidRPr="00B0281F">
        <w:rPr>
          <w:color w:val="000000"/>
          <w:sz w:val="24"/>
          <w:szCs w:val="24"/>
        </w:rPr>
        <w:t>я</w:t>
      </w:r>
      <w:r w:rsidRPr="00B0281F">
        <w:rPr>
          <w:color w:val="000000"/>
          <w:sz w:val="24"/>
          <w:szCs w:val="24"/>
        </w:rPr>
        <w:t xml:space="preserve"> для развития</w:t>
      </w:r>
      <w:r w:rsidRPr="00B0281F">
        <w:rPr>
          <w:sz w:val="24"/>
          <w:szCs w:val="24"/>
        </w:rPr>
        <w:t xml:space="preserve"> молодёжных общественных объединений и инициатив;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color w:val="000000"/>
          <w:sz w:val="24"/>
          <w:szCs w:val="24"/>
        </w:rPr>
      </w:pPr>
      <w:r w:rsidRPr="00B0281F">
        <w:rPr>
          <w:sz w:val="24"/>
          <w:szCs w:val="24"/>
        </w:rPr>
        <w:t>с</w:t>
      </w:r>
      <w:r w:rsidRPr="00B0281F">
        <w:rPr>
          <w:color w:val="000000"/>
          <w:sz w:val="24"/>
          <w:szCs w:val="24"/>
        </w:rPr>
        <w:t>озда</w:t>
      </w:r>
      <w:r w:rsidR="00A927FC" w:rsidRPr="00B0281F">
        <w:rPr>
          <w:color w:val="000000"/>
          <w:sz w:val="24"/>
          <w:szCs w:val="24"/>
        </w:rPr>
        <w:t>ть</w:t>
      </w:r>
      <w:r w:rsidRPr="00B0281F">
        <w:rPr>
          <w:color w:val="000000"/>
          <w:sz w:val="24"/>
          <w:szCs w:val="24"/>
        </w:rPr>
        <w:t xml:space="preserve"> и развит</w:t>
      </w:r>
      <w:r w:rsidR="00A927FC" w:rsidRPr="00B0281F">
        <w:rPr>
          <w:color w:val="000000"/>
          <w:sz w:val="24"/>
          <w:szCs w:val="24"/>
        </w:rPr>
        <w:t>ь</w:t>
      </w:r>
      <w:r w:rsidRPr="00B0281F">
        <w:rPr>
          <w:color w:val="000000"/>
          <w:sz w:val="24"/>
          <w:szCs w:val="24"/>
        </w:rPr>
        <w:t xml:space="preserve"> услови</w:t>
      </w:r>
      <w:r w:rsidR="00A927FC" w:rsidRPr="00B0281F">
        <w:rPr>
          <w:color w:val="000000"/>
          <w:sz w:val="24"/>
          <w:szCs w:val="24"/>
        </w:rPr>
        <w:t>я</w:t>
      </w:r>
      <w:r w:rsidRPr="00B0281F">
        <w:rPr>
          <w:color w:val="000000"/>
          <w:sz w:val="24"/>
          <w:szCs w:val="24"/>
        </w:rPr>
        <w:t xml:space="preserve"> для</w:t>
      </w:r>
      <w:r w:rsidRPr="00B0281F">
        <w:rPr>
          <w:snapToGrid w:val="0"/>
          <w:color w:val="000000"/>
          <w:sz w:val="24"/>
          <w:szCs w:val="24"/>
        </w:rPr>
        <w:t xml:space="preserve"> военно-патриотического, нравственно-патриотического и гражданско – патриотического воспитания;</w:t>
      </w:r>
    </w:p>
    <w:p w:rsidR="00A84E3B" w:rsidRPr="00B0281F" w:rsidRDefault="00A84E3B" w:rsidP="00A84E3B">
      <w:pPr>
        <w:numPr>
          <w:ilvl w:val="0"/>
          <w:numId w:val="41"/>
        </w:numPr>
        <w:tabs>
          <w:tab w:val="left" w:pos="0"/>
          <w:tab w:val="left" w:pos="567"/>
        </w:tabs>
        <w:ind w:left="0" w:firstLine="567"/>
        <w:jc w:val="both"/>
        <w:rPr>
          <w:sz w:val="24"/>
          <w:szCs w:val="24"/>
        </w:rPr>
      </w:pPr>
      <w:r w:rsidRPr="00B0281F">
        <w:rPr>
          <w:color w:val="000000"/>
          <w:sz w:val="24"/>
          <w:szCs w:val="24"/>
        </w:rPr>
        <w:t>созда</w:t>
      </w:r>
      <w:r w:rsidR="00A927FC" w:rsidRPr="00B0281F">
        <w:rPr>
          <w:color w:val="000000"/>
          <w:sz w:val="24"/>
          <w:szCs w:val="24"/>
        </w:rPr>
        <w:t>ть</w:t>
      </w:r>
      <w:r w:rsidRPr="00B0281F">
        <w:rPr>
          <w:color w:val="000000"/>
          <w:sz w:val="24"/>
          <w:szCs w:val="24"/>
        </w:rPr>
        <w:t xml:space="preserve"> условий для активизации и развития волонтерского движения на территории округа.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Сроки реализации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>рограммы – 2022 – 2026 годы.</w:t>
      </w:r>
    </w:p>
    <w:p w:rsidR="00A84E3B" w:rsidRPr="00B0281F" w:rsidRDefault="00A84E3B" w:rsidP="00A84E3B">
      <w:pPr>
        <w:ind w:left="960"/>
        <w:jc w:val="both"/>
        <w:rPr>
          <w:sz w:val="24"/>
          <w:szCs w:val="24"/>
        </w:rPr>
      </w:pPr>
    </w:p>
    <w:p w:rsidR="00A84E3B" w:rsidRPr="00B0281F" w:rsidRDefault="00A84E3B" w:rsidP="00A84E3B">
      <w:pPr>
        <w:numPr>
          <w:ilvl w:val="0"/>
          <w:numId w:val="3"/>
        </w:numPr>
        <w:ind w:left="0" w:firstLine="567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Целевые показатели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Реализация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 xml:space="preserve">рограммы позволит создать условия для творческой, интеллектуальной, спортивной, социальной самореализации молодежи, увеличить количество подростков и молодежи вовлеченных в добровольческую деятельность, будет способствовать становлению гражданско-патриотического и духовного самосознания. 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b/>
          <w:sz w:val="24"/>
          <w:szCs w:val="24"/>
        </w:rPr>
        <w:t xml:space="preserve"> </w:t>
      </w:r>
      <w:r w:rsidRPr="00B0281F">
        <w:rPr>
          <w:sz w:val="24"/>
          <w:szCs w:val="24"/>
        </w:rPr>
        <w:t>При завершении реализации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>рограммы прогнозируется достижение следующих значений показателей:</w:t>
      </w:r>
    </w:p>
    <w:p w:rsidR="00A84E3B" w:rsidRPr="00B0281F" w:rsidRDefault="00A84E3B" w:rsidP="00A84E3B">
      <w:pPr>
        <w:tabs>
          <w:tab w:val="left" w:pos="6985"/>
        </w:tabs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1. Увеличение доли молодых граждан, участвующих в мероприятиях, направленных на повышение социальной активности молодежи с 70% в 2021 году до 75% в 2026 году.</w:t>
      </w:r>
    </w:p>
    <w:p w:rsidR="00A84E3B" w:rsidRPr="00B0281F" w:rsidRDefault="00A84E3B" w:rsidP="00A84E3B">
      <w:pPr>
        <w:pStyle w:val="ConsPlusNormal"/>
        <w:tabs>
          <w:tab w:val="left" w:pos="69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281F">
        <w:rPr>
          <w:rFonts w:ascii="Times New Roman" w:hAnsi="Times New Roman" w:cs="Times New Roman"/>
          <w:sz w:val="24"/>
          <w:szCs w:val="24"/>
        </w:rPr>
        <w:t>2. Увеличение   доли молодых граждан, состоящих в общественных и молодежных объединениях с 48,7% в 2021 году до 58% в 2026 году.</w:t>
      </w:r>
    </w:p>
    <w:p w:rsidR="00A84E3B" w:rsidRPr="00B0281F" w:rsidRDefault="00A84E3B" w:rsidP="00A84E3B">
      <w:pPr>
        <w:tabs>
          <w:tab w:val="left" w:pos="6985"/>
        </w:tabs>
        <w:ind w:firstLine="567"/>
        <w:jc w:val="both"/>
        <w:rPr>
          <w:snapToGrid w:val="0"/>
          <w:sz w:val="24"/>
          <w:szCs w:val="24"/>
        </w:rPr>
      </w:pPr>
      <w:r w:rsidRPr="00B0281F">
        <w:rPr>
          <w:sz w:val="24"/>
          <w:szCs w:val="24"/>
        </w:rPr>
        <w:t xml:space="preserve">3. Увеличение </w:t>
      </w:r>
      <w:r w:rsidRPr="00B0281F">
        <w:rPr>
          <w:snapToGrid w:val="0"/>
          <w:sz w:val="24"/>
          <w:szCs w:val="24"/>
        </w:rPr>
        <w:t>количества молодых людей, участвующих в мероприятиях сферы государственной молодежной политики с 1250 человек в 2021 году до 1300 человек в 2026 году.</w:t>
      </w:r>
    </w:p>
    <w:p w:rsidR="00A84E3B" w:rsidRPr="00B0281F" w:rsidRDefault="00A84E3B" w:rsidP="00A84E3B">
      <w:pPr>
        <w:tabs>
          <w:tab w:val="left" w:pos="6985"/>
        </w:tabs>
        <w:ind w:firstLine="567"/>
        <w:jc w:val="both"/>
        <w:rPr>
          <w:sz w:val="24"/>
          <w:szCs w:val="24"/>
        </w:rPr>
      </w:pPr>
      <w:r w:rsidRPr="00B0281F">
        <w:rPr>
          <w:snapToGrid w:val="0"/>
          <w:sz w:val="24"/>
          <w:szCs w:val="24"/>
        </w:rPr>
        <w:t>4. У</w:t>
      </w:r>
      <w:r w:rsidRPr="00B0281F">
        <w:rPr>
          <w:sz w:val="24"/>
          <w:szCs w:val="24"/>
        </w:rPr>
        <w:t>величение доли молодых граждан, участвующих в мероприятиях по патриотическому воспитанию молодежи с 40% в 2021 году до 45% в 2026 году.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lastRenderedPageBreak/>
        <w:t>5. Увеличение доли молодых граждан, участвующих в мероприятиях по активизации и развитию волонтерского движения с 7% в 2021 году до 7,5% в 2026 году.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Сведения о запланированных значениях целевых показателей П</w:t>
      </w:r>
      <w:r w:rsidR="00A927FC" w:rsidRPr="00B0281F">
        <w:rPr>
          <w:sz w:val="24"/>
          <w:szCs w:val="24"/>
        </w:rPr>
        <w:t>одп</w:t>
      </w:r>
      <w:r w:rsidRPr="00B0281F">
        <w:rPr>
          <w:sz w:val="24"/>
          <w:szCs w:val="24"/>
        </w:rPr>
        <w:t>рограммы представлены в Приложении 1.</w:t>
      </w:r>
    </w:p>
    <w:p w:rsidR="00A84E3B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Методика расчета целевых показателей Подпрограммы 4 представлена в Приложении 2.</w:t>
      </w:r>
    </w:p>
    <w:p w:rsidR="00B0281F" w:rsidRPr="00B0281F" w:rsidRDefault="00B0281F" w:rsidP="00A84E3B">
      <w:pPr>
        <w:ind w:firstLine="567"/>
        <w:jc w:val="both"/>
        <w:rPr>
          <w:sz w:val="24"/>
          <w:szCs w:val="24"/>
        </w:rPr>
      </w:pPr>
    </w:p>
    <w:p w:rsidR="00A84E3B" w:rsidRPr="00B0281F" w:rsidRDefault="00A84E3B" w:rsidP="00A84E3B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Основные мероприятия Подпрограммы 4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Для достижения цели в рамках Подпрограммы предусматривается реализация основного мероприятия. 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Основное мероприятие 1 «Проведение мероприятий для детей и молодёжи».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Цель мероприятия – привлечение максимального количества молодежи для участия в мероприятиях, направленных на достижение общественных интересов на территории Бабушкинского муниципального округа.</w:t>
      </w:r>
    </w:p>
    <w:p w:rsidR="00A84E3B" w:rsidRPr="00B0281F" w:rsidRDefault="00A84E3B" w:rsidP="00A84E3B">
      <w:pPr>
        <w:ind w:firstLine="567"/>
        <w:jc w:val="both"/>
        <w:rPr>
          <w:sz w:val="24"/>
          <w:szCs w:val="24"/>
        </w:rPr>
      </w:pPr>
    </w:p>
    <w:p w:rsidR="00A84E3B" w:rsidRPr="00B0281F" w:rsidRDefault="00A84E3B" w:rsidP="00A84E3B">
      <w:pPr>
        <w:numPr>
          <w:ilvl w:val="0"/>
          <w:numId w:val="3"/>
        </w:numPr>
        <w:ind w:left="0" w:firstLine="567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Финансовое обеспечение Подпрограммы 4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Общий объём финансового обеспечения Подпрограммы составляет </w:t>
      </w:r>
      <w:r w:rsidR="00103610">
        <w:rPr>
          <w:sz w:val="24"/>
          <w:szCs w:val="24"/>
        </w:rPr>
        <w:t>1500</w:t>
      </w:r>
      <w:r w:rsidRPr="00B0281F">
        <w:rPr>
          <w:sz w:val="24"/>
          <w:szCs w:val="24"/>
        </w:rPr>
        <w:t xml:space="preserve">,0 тысяч рублей, в том числе по годам: 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2022 год – </w:t>
      </w:r>
      <w:r w:rsidR="00103610">
        <w:rPr>
          <w:sz w:val="24"/>
          <w:szCs w:val="24"/>
        </w:rPr>
        <w:t>0</w:t>
      </w:r>
      <w:r w:rsidRPr="00B0281F">
        <w:rPr>
          <w:sz w:val="24"/>
          <w:szCs w:val="24"/>
        </w:rPr>
        <w:t xml:space="preserve">,0 тысяч рублей – средства </w:t>
      </w:r>
      <w:r w:rsidR="007B5412">
        <w:rPr>
          <w:sz w:val="24"/>
          <w:szCs w:val="24"/>
        </w:rPr>
        <w:t>местного</w:t>
      </w:r>
      <w:r w:rsidRPr="00B0281F">
        <w:rPr>
          <w:sz w:val="24"/>
          <w:szCs w:val="24"/>
        </w:rPr>
        <w:t xml:space="preserve"> бюджета.</w:t>
      </w:r>
    </w:p>
    <w:p w:rsidR="00A84E3B" w:rsidRPr="00B0281F" w:rsidRDefault="00103610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2023 год – </w:t>
      </w:r>
      <w:r w:rsidR="00A84E3B" w:rsidRPr="00B0281F">
        <w:rPr>
          <w:sz w:val="24"/>
          <w:szCs w:val="24"/>
        </w:rPr>
        <w:t xml:space="preserve">0,0 тысяч рублей – средства </w:t>
      </w:r>
      <w:r w:rsidR="007B5412">
        <w:rPr>
          <w:sz w:val="24"/>
          <w:szCs w:val="24"/>
        </w:rPr>
        <w:t>местного</w:t>
      </w:r>
      <w:r w:rsidR="00A84E3B" w:rsidRPr="00B0281F">
        <w:rPr>
          <w:sz w:val="24"/>
          <w:szCs w:val="24"/>
        </w:rPr>
        <w:t xml:space="preserve"> бюджета.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2024 год – 500,0 тысяч рублей – средства </w:t>
      </w:r>
      <w:r w:rsidR="007B5412">
        <w:rPr>
          <w:sz w:val="24"/>
          <w:szCs w:val="24"/>
        </w:rPr>
        <w:t>местного</w:t>
      </w:r>
      <w:r w:rsidRPr="00B0281F">
        <w:rPr>
          <w:sz w:val="24"/>
          <w:szCs w:val="24"/>
        </w:rPr>
        <w:t xml:space="preserve"> бюджета.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2025 год – 500,0 тысяч рублей – средства </w:t>
      </w:r>
      <w:r w:rsidR="007B5412">
        <w:rPr>
          <w:sz w:val="24"/>
          <w:szCs w:val="24"/>
        </w:rPr>
        <w:t>местного</w:t>
      </w:r>
      <w:r w:rsidRPr="00B0281F">
        <w:rPr>
          <w:sz w:val="24"/>
          <w:szCs w:val="24"/>
        </w:rPr>
        <w:t xml:space="preserve"> бюджета.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 xml:space="preserve">2026 год – 500,0 тысяч рублей – средства </w:t>
      </w:r>
      <w:r w:rsidR="007B5412">
        <w:rPr>
          <w:sz w:val="24"/>
          <w:szCs w:val="24"/>
        </w:rPr>
        <w:t>местного</w:t>
      </w:r>
      <w:r w:rsidRPr="00B0281F">
        <w:rPr>
          <w:sz w:val="24"/>
          <w:szCs w:val="24"/>
        </w:rPr>
        <w:t xml:space="preserve"> бюджета.</w:t>
      </w:r>
    </w:p>
    <w:p w:rsidR="00A84E3B" w:rsidRPr="00B0281F" w:rsidRDefault="00A84E3B" w:rsidP="00A84E3B">
      <w:pPr>
        <w:shd w:val="clear" w:color="auto" w:fill="FFFFFF"/>
        <w:ind w:firstLine="567"/>
        <w:jc w:val="both"/>
        <w:rPr>
          <w:sz w:val="24"/>
          <w:szCs w:val="24"/>
        </w:rPr>
      </w:pPr>
      <w:r w:rsidRPr="00B0281F">
        <w:rPr>
          <w:sz w:val="24"/>
          <w:szCs w:val="24"/>
        </w:rPr>
        <w:t>Финансовое обеспечение Программы приведено в Приложении 4 к Программе.</w:t>
      </w:r>
    </w:p>
    <w:p w:rsidR="00A84E3B" w:rsidRPr="00A927FC" w:rsidRDefault="00A84E3B" w:rsidP="00A84E3B">
      <w:pPr>
        <w:tabs>
          <w:tab w:val="left" w:pos="851"/>
          <w:tab w:val="left" w:pos="6985"/>
        </w:tabs>
        <w:autoSpaceDE w:val="0"/>
        <w:jc w:val="both"/>
        <w:rPr>
          <w:b/>
          <w:sz w:val="24"/>
          <w:szCs w:val="24"/>
          <w:highlight w:val="yellow"/>
        </w:rPr>
      </w:pPr>
    </w:p>
    <w:p w:rsidR="00A84E3B" w:rsidRPr="00B0281F" w:rsidRDefault="00A84E3B" w:rsidP="00A84E3B">
      <w:pPr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B0281F">
        <w:rPr>
          <w:b/>
          <w:sz w:val="24"/>
          <w:szCs w:val="24"/>
        </w:rPr>
        <w:t>Управление, контроль и оценка эффективности Подпрограммы 4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>Контроль за ходом реализации Программы осуществляет начальник отдела по   культуре, спорту, туризму и молодежной политике администрации Бабушкинского муниципального округа.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>Ответственный исполнитель Программы осуществляет составление ежеквартальных и годового отчётов о реализации Программы, проводит оценку эффективности реализации Программы.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 xml:space="preserve">Ежеквартальный отчёт о реализации Программы, утвержденный ответственным исполнителем, направляется в отдел </w:t>
      </w:r>
      <w:r>
        <w:rPr>
          <w:color w:val="auto"/>
        </w:rPr>
        <w:t>экономики и отраслевого</w:t>
      </w:r>
      <w:r w:rsidRPr="00B0281F">
        <w:rPr>
          <w:color w:val="auto"/>
        </w:rPr>
        <w:t xml:space="preserve"> развития администрации округа в течение 20 рабочих дней после окончания отчетного периода. </w:t>
      </w:r>
    </w:p>
    <w:p w:rsidR="00B0281F" w:rsidRPr="00B0281F" w:rsidRDefault="00B0281F" w:rsidP="00B0281F">
      <w:pPr>
        <w:pStyle w:val="Default"/>
        <w:ind w:firstLine="567"/>
        <w:jc w:val="both"/>
        <w:rPr>
          <w:color w:val="auto"/>
        </w:rPr>
      </w:pPr>
      <w:r w:rsidRPr="00B0281F">
        <w:rPr>
          <w:color w:val="auto"/>
        </w:rPr>
        <w:t>Годовой отчёт о реализации Программы, утвержденный ответственным исполнителем, направляется в отдел экономики и отраслевого развития администрации округа до 10 марта года, следующего за отчетным.</w:t>
      </w:r>
    </w:p>
    <w:p w:rsidR="00A84E3B" w:rsidRPr="00B0281F" w:rsidRDefault="00B0281F" w:rsidP="00B0281F">
      <w:pPr>
        <w:pStyle w:val="Default"/>
        <w:ind w:firstLine="567"/>
        <w:jc w:val="both"/>
      </w:pPr>
      <w:r w:rsidRPr="00B0281F">
        <w:rPr>
          <w:color w:val="auto"/>
        </w:rPr>
        <w:t>Оценка эффективности реализации Программы проводится на основе годовых отчётов о реализации Программы.</w:t>
      </w:r>
    </w:p>
    <w:p w:rsidR="00A84E3B" w:rsidRPr="00B0281F" w:rsidRDefault="00A84E3B" w:rsidP="009A2B26">
      <w:pPr>
        <w:ind w:left="900" w:right="820"/>
        <w:jc w:val="center"/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</w:pPr>
    </w:p>
    <w:p w:rsidR="00A84E3B" w:rsidRPr="00A927FC" w:rsidRDefault="00A84E3B" w:rsidP="009A2B26">
      <w:pPr>
        <w:ind w:left="900" w:right="820"/>
        <w:jc w:val="center"/>
        <w:rPr>
          <w:highlight w:val="yellow"/>
        </w:rPr>
        <w:sectPr w:rsidR="00A84E3B" w:rsidRPr="00A927FC" w:rsidSect="00A84E3B">
          <w:pgSz w:w="11906" w:h="16838"/>
          <w:pgMar w:top="1134" w:right="849" w:bottom="1134" w:left="993" w:header="709" w:footer="709" w:gutter="0"/>
          <w:cols w:space="708"/>
          <w:docGrid w:linePitch="360"/>
        </w:sectPr>
      </w:pPr>
    </w:p>
    <w:p w:rsidR="00A84E3B" w:rsidRPr="00B0281F" w:rsidRDefault="00A84E3B" w:rsidP="00A84E3B">
      <w:pPr>
        <w:ind w:left="9923"/>
        <w:jc w:val="right"/>
      </w:pPr>
      <w:r w:rsidRPr="00B0281F">
        <w:lastRenderedPageBreak/>
        <w:t>Приложение 1 к подпрограмме</w:t>
      </w:r>
      <w:r w:rsidR="008F4EC7">
        <w:t xml:space="preserve"> №</w:t>
      </w:r>
      <w:r w:rsidRPr="00B0281F">
        <w:t xml:space="preserve"> 4</w:t>
      </w:r>
    </w:p>
    <w:p w:rsidR="00A84E3B" w:rsidRPr="00A927FC" w:rsidRDefault="00A84E3B" w:rsidP="00A84E3B">
      <w:pPr>
        <w:jc w:val="center"/>
        <w:rPr>
          <w:b/>
          <w:caps/>
          <w:sz w:val="18"/>
          <w:highlight w:val="yellow"/>
        </w:rPr>
      </w:pPr>
      <w:r w:rsidRPr="00A927FC">
        <w:rPr>
          <w:sz w:val="18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4E3B" w:rsidRPr="00B0281F" w:rsidRDefault="00A84E3B" w:rsidP="00A84E3B">
      <w:pPr>
        <w:autoSpaceDE w:val="0"/>
        <w:jc w:val="center"/>
        <w:rPr>
          <w:b/>
        </w:rPr>
      </w:pPr>
      <w:r w:rsidRPr="00B0281F">
        <w:rPr>
          <w:b/>
          <w:caps/>
        </w:rPr>
        <w:t>Сведения</w:t>
      </w:r>
    </w:p>
    <w:p w:rsidR="00A84E3B" w:rsidRPr="00B0281F" w:rsidRDefault="00A84E3B" w:rsidP="00A84E3B">
      <w:pPr>
        <w:jc w:val="center"/>
        <w:textAlignment w:val="top"/>
        <w:rPr>
          <w:b/>
        </w:rPr>
      </w:pPr>
      <w:r w:rsidRPr="00B0281F">
        <w:rPr>
          <w:b/>
        </w:rPr>
        <w:t xml:space="preserve">о целевых показателях муниципальной подпрограммы </w:t>
      </w:r>
    </w:p>
    <w:p w:rsidR="00A84E3B" w:rsidRPr="00B0281F" w:rsidRDefault="00A84E3B" w:rsidP="00A84E3B">
      <w:pPr>
        <w:jc w:val="center"/>
        <w:textAlignment w:val="top"/>
        <w:rPr>
          <w:b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  <w:gridCol w:w="3969"/>
        <w:gridCol w:w="1134"/>
        <w:gridCol w:w="993"/>
        <w:gridCol w:w="992"/>
        <w:gridCol w:w="709"/>
        <w:gridCol w:w="708"/>
        <w:gridCol w:w="709"/>
        <w:gridCol w:w="851"/>
        <w:gridCol w:w="708"/>
      </w:tblGrid>
      <w:tr w:rsidR="00A84E3B" w:rsidRPr="00B0281F" w:rsidTr="00A84E3B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kern w:val="1"/>
              </w:rPr>
              <w:t xml:space="preserve">№ </w:t>
            </w:r>
            <w:r w:rsidRPr="00B0281F">
              <w:rPr>
                <w:rFonts w:eastAsia="Calibri" w:cs="Calibri"/>
                <w:kern w:val="1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Задачи, направления на достижение цели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Единица измерения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Значение целевого показателя (индикатора)</w:t>
            </w:r>
          </w:p>
        </w:tc>
      </w:tr>
      <w:tr w:rsidR="00A84E3B" w:rsidRPr="00B0281F" w:rsidTr="00A84E3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right"/>
              <w:textAlignment w:val="top"/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napToGrid w:val="0"/>
              <w:jc w:val="center"/>
              <w:textAlignment w:val="top"/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3B" w:rsidRPr="00B0281F" w:rsidRDefault="00A84E3B" w:rsidP="00A84E3B">
            <w:pPr>
              <w:autoSpaceDE w:val="0"/>
              <w:autoSpaceDN w:val="0"/>
              <w:adjustRightInd w:val="0"/>
              <w:jc w:val="center"/>
            </w:pPr>
            <w:r w:rsidRPr="00B0281F">
              <w:t>Фактическое значение показателя года, предшествующего году разработки муниципальной программы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E3B" w:rsidRPr="00B0281F" w:rsidRDefault="00A84E3B" w:rsidP="00A84E3B">
            <w:pPr>
              <w:autoSpaceDE w:val="0"/>
              <w:autoSpaceDN w:val="0"/>
              <w:adjustRightInd w:val="0"/>
              <w:jc w:val="center"/>
            </w:pPr>
            <w:r w:rsidRPr="00B0281F">
              <w:t>Оценочное значение показателя года окончания реализации муниципальной программы</w:t>
            </w:r>
          </w:p>
          <w:p w:rsidR="00A84E3B" w:rsidRPr="00B0281F" w:rsidRDefault="00A84E3B" w:rsidP="00A84E3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2022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2023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2024</w:t>
            </w:r>
          </w:p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2025 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2026 год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11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социальной активности молодёжи</w:t>
            </w:r>
          </w:p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E3B" w:rsidRPr="00B0281F" w:rsidRDefault="004E3C93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>
              <w:t>75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1240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1300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1300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58</w:t>
            </w:r>
          </w:p>
        </w:tc>
      </w:tr>
      <w:tr w:rsidR="00A84E3B" w:rsidRPr="00B0281F" w:rsidTr="00A84E3B">
        <w:trPr>
          <w:trHeight w:val="2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76" w:lineRule="auto"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и развитие условий для военно-патриотического, нравственно-патриотического и гражданско-патриотического воспитания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4E3C9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eastAsia="Calibri" w:hAnsi="Times New Roman" w:cs="Times New Roman"/>
                <w:kern w:val="1"/>
                <w:lang w:bidi="hi-IN"/>
              </w:rPr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45</w:t>
            </w:r>
          </w:p>
        </w:tc>
      </w:tr>
      <w:tr w:rsidR="00A84E3B" w:rsidRPr="00A927FC" w:rsidTr="00A84E3B">
        <w:trPr>
          <w:trHeight w:val="7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A84E3B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right"/>
              <w:textAlignment w:val="top"/>
            </w:pPr>
            <w:r w:rsidRPr="00B0281F">
              <w:rPr>
                <w:rFonts w:eastAsia="Calibri" w:cs="Calibri"/>
                <w:kern w:val="1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4E3C9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Создание условий для активизации и развития волонтерского движения на территории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4E3C93">
            <w:pPr>
              <w:pStyle w:val="ConsPlusNormal"/>
              <w:tabs>
                <w:tab w:val="center" w:pos="4677"/>
                <w:tab w:val="right" w:pos="9355"/>
              </w:tabs>
              <w:ind w:firstLine="0"/>
              <w:jc w:val="both"/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rPr>
                <w:rFonts w:eastAsia="Calibri" w:cs="Calibri"/>
                <w:kern w:val="1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</w:pPr>
            <w:r w:rsidRPr="00B0281F">
              <w:t>7,5</w:t>
            </w:r>
          </w:p>
        </w:tc>
      </w:tr>
    </w:tbl>
    <w:p w:rsidR="00A84E3B" w:rsidRPr="00A927FC" w:rsidRDefault="00A84E3B" w:rsidP="00A84E3B">
      <w:pPr>
        <w:autoSpaceDE w:val="0"/>
        <w:autoSpaceDN w:val="0"/>
        <w:adjustRightInd w:val="0"/>
        <w:jc w:val="right"/>
        <w:outlineLvl w:val="2"/>
        <w:rPr>
          <w:sz w:val="28"/>
          <w:highlight w:val="yellow"/>
        </w:rPr>
      </w:pPr>
    </w:p>
    <w:p w:rsidR="00A84E3B" w:rsidRPr="00A927FC" w:rsidRDefault="00A84E3B" w:rsidP="00A84E3B">
      <w:pPr>
        <w:autoSpaceDE w:val="0"/>
        <w:autoSpaceDN w:val="0"/>
        <w:adjustRightInd w:val="0"/>
        <w:jc w:val="right"/>
        <w:outlineLvl w:val="2"/>
        <w:rPr>
          <w:sz w:val="28"/>
          <w:highlight w:val="yellow"/>
        </w:rPr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</w:pPr>
      <w:r w:rsidRPr="00B0281F">
        <w:lastRenderedPageBreak/>
        <w:t>Приложение 2 к подпрограмме</w:t>
      </w:r>
      <w:r w:rsidR="008F4EC7">
        <w:t xml:space="preserve"> №4</w:t>
      </w: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0281F">
        <w:rPr>
          <w:sz w:val="28"/>
          <w:szCs w:val="28"/>
        </w:rPr>
        <w:t>Сведения об основных мероприятиях подпрограммы №4</w:t>
      </w:r>
    </w:p>
    <w:p w:rsidR="00A84E3B" w:rsidRPr="00B0281F" w:rsidRDefault="00A84E3B" w:rsidP="00A84E3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2875"/>
        <w:gridCol w:w="2552"/>
        <w:gridCol w:w="1984"/>
        <w:gridCol w:w="1560"/>
        <w:gridCol w:w="1984"/>
        <w:gridCol w:w="1559"/>
        <w:gridCol w:w="1760"/>
      </w:tblGrid>
      <w:tr w:rsidR="00A84E3B" w:rsidRPr="00B0281F" w:rsidTr="00A84E3B">
        <w:trPr>
          <w:trHeight w:val="251"/>
        </w:trPr>
        <w:tc>
          <w:tcPr>
            <w:tcW w:w="58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№ п/п</w:t>
            </w:r>
          </w:p>
        </w:tc>
        <w:tc>
          <w:tcPr>
            <w:tcW w:w="2875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Наименование задачи</w:t>
            </w: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Наименование целевого показателя</w:t>
            </w:r>
          </w:p>
        </w:tc>
        <w:tc>
          <w:tcPr>
            <w:tcW w:w="1984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Наименование основного мероприятия</w:t>
            </w:r>
          </w:p>
        </w:tc>
        <w:tc>
          <w:tcPr>
            <w:tcW w:w="15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Финансовое обеспечение мероприятия</w:t>
            </w:r>
          </w:p>
        </w:tc>
        <w:tc>
          <w:tcPr>
            <w:tcW w:w="1984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Ожидаемый (непосредственный) результат, количество, ед. изм.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Ответственный исполнитель, соисполнитель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ind w:right="4"/>
              <w:jc w:val="center"/>
            </w:pPr>
            <w:r w:rsidRPr="00B0281F">
              <w:t>Сроки реализации</w:t>
            </w:r>
          </w:p>
        </w:tc>
      </w:tr>
      <w:tr w:rsidR="00A84E3B" w:rsidRPr="00B0281F" w:rsidTr="00A84E3B">
        <w:trPr>
          <w:trHeight w:val="1305"/>
        </w:trPr>
        <w:tc>
          <w:tcPr>
            <w:tcW w:w="589" w:type="dxa"/>
            <w:vMerge w:val="restart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1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социальной активности молодёжи</w:t>
            </w: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1984" w:type="dxa"/>
            <w:vMerge w:val="restart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«Проведение мероприятий для детей и молодежи»</w:t>
            </w:r>
          </w:p>
        </w:tc>
        <w:tc>
          <w:tcPr>
            <w:tcW w:w="1560" w:type="dxa"/>
            <w:vMerge w:val="restart"/>
          </w:tcPr>
          <w:p w:rsidR="00A84E3B" w:rsidRPr="00B0281F" w:rsidRDefault="00103610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  <w:r w:rsidR="00A84E3B" w:rsidRPr="00B0281F"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E502C4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18"/>
                <w:szCs w:val="18"/>
              </w:rPr>
            </w:pPr>
            <w:r>
              <w:rPr>
                <w:rFonts w:eastAsia="Calibri" w:cs="Calibri"/>
                <w:kern w:val="1"/>
                <w:sz w:val="18"/>
                <w:szCs w:val="18"/>
              </w:rPr>
              <w:t>75</w:t>
            </w:r>
            <w:r w:rsidR="00A84E3B" w:rsidRPr="00B0281F">
              <w:rPr>
                <w:rFonts w:eastAsia="Calibri" w:cs="Calibri"/>
                <w:kern w:val="1"/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</w:pPr>
            <w:r w:rsidRPr="00B0281F">
              <w:t>2022-2026 г.г.</w:t>
            </w:r>
          </w:p>
        </w:tc>
      </w:tr>
      <w:tr w:rsidR="00A84E3B" w:rsidRPr="00B0281F" w:rsidTr="00A84E3B">
        <w:trPr>
          <w:trHeight w:val="1129"/>
        </w:trPr>
        <w:tc>
          <w:tcPr>
            <w:tcW w:w="589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1984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ind w:firstLine="72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E502C4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rFonts w:eastAsia="Calibri" w:cs="Calibri"/>
                <w:kern w:val="1"/>
                <w:sz w:val="18"/>
                <w:szCs w:val="18"/>
              </w:rPr>
            </w:pPr>
            <w:r>
              <w:rPr>
                <w:rFonts w:eastAsia="Calibri" w:cs="Calibri"/>
                <w:kern w:val="1"/>
                <w:sz w:val="18"/>
                <w:szCs w:val="18"/>
              </w:rPr>
              <w:t xml:space="preserve">7640 </w:t>
            </w:r>
            <w:r w:rsidR="00A84E3B" w:rsidRPr="00B0281F">
              <w:rPr>
                <w:rFonts w:eastAsia="Calibri" w:cs="Calibri"/>
                <w:kern w:val="1"/>
                <w:sz w:val="18"/>
                <w:szCs w:val="18"/>
              </w:rPr>
              <w:t>чел.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2022-2026 г.г.</w:t>
            </w:r>
          </w:p>
        </w:tc>
      </w:tr>
      <w:tr w:rsidR="00A84E3B" w:rsidRPr="00B0281F" w:rsidTr="00A84E3B">
        <w:trPr>
          <w:trHeight w:val="1035"/>
        </w:trPr>
        <w:tc>
          <w:tcPr>
            <w:tcW w:w="58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2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B0281F"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условий для развития молодёжных общественных объединений и инициатив</w:t>
            </w:r>
          </w:p>
        </w:tc>
        <w:tc>
          <w:tcPr>
            <w:tcW w:w="2552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Доля молодых граждан, состоящих в общественных и молодежных объединениях</w:t>
            </w:r>
          </w:p>
        </w:tc>
        <w:tc>
          <w:tcPr>
            <w:tcW w:w="1984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</w:tcPr>
          <w:p w:rsidR="00A84E3B" w:rsidRPr="00B0281F" w:rsidRDefault="00E502C4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textAlignment w:val="top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="00A84E3B" w:rsidRPr="00B0281F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2022-2026 г.г.</w:t>
            </w:r>
          </w:p>
        </w:tc>
      </w:tr>
      <w:tr w:rsidR="00A84E3B" w:rsidRPr="00A927FC" w:rsidTr="00A84E3B">
        <w:trPr>
          <w:trHeight w:val="1098"/>
        </w:trPr>
        <w:tc>
          <w:tcPr>
            <w:tcW w:w="58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E3B" w:rsidRPr="00B0281F" w:rsidRDefault="00A84E3B" w:rsidP="00B0281F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textAlignment w:val="top"/>
              <w:rPr>
                <w:rFonts w:eastAsia="Calibri" w:cs="Calibri"/>
                <w:kern w:val="1"/>
              </w:rPr>
            </w:pPr>
            <w:r w:rsidRPr="00B0281F">
              <w:rPr>
                <w:rFonts w:eastAsia="Calibri" w:cs="Calibri"/>
                <w:kern w:val="1"/>
              </w:rPr>
              <w:t>Создание и развитие условий для военно-патриотического, нравственно-патриотического и гражданско-патриотического воспитания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E502C4">
            <w:pPr>
              <w:pStyle w:val="ConsPlusNormal"/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kern w:val="1"/>
                <w:lang w:bidi="hi-IN"/>
              </w:rPr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патриотическому воспитанию молодежи</w:t>
            </w:r>
          </w:p>
        </w:tc>
        <w:tc>
          <w:tcPr>
            <w:tcW w:w="1984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A84E3B" w:rsidRPr="00B0281F" w:rsidRDefault="00E502C4" w:rsidP="00B028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A84E3B" w:rsidRPr="00B0281F">
              <w:rPr>
                <w:sz w:val="18"/>
                <w:szCs w:val="18"/>
              </w:rPr>
              <w:t>%</w:t>
            </w:r>
          </w:p>
        </w:tc>
        <w:tc>
          <w:tcPr>
            <w:tcW w:w="1559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B028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2022-2026 г.г.</w:t>
            </w:r>
          </w:p>
        </w:tc>
      </w:tr>
      <w:tr w:rsidR="00A84E3B" w:rsidRPr="00B0281F" w:rsidTr="00A84E3B">
        <w:trPr>
          <w:trHeight w:val="1023"/>
        </w:trPr>
        <w:tc>
          <w:tcPr>
            <w:tcW w:w="589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4</w:t>
            </w:r>
          </w:p>
        </w:tc>
        <w:tc>
          <w:tcPr>
            <w:tcW w:w="2875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both"/>
            </w:pPr>
            <w:r w:rsidRPr="00B0281F">
              <w:t>Создание условий для активизации и развития волонтерского движения на территории округа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84E3B" w:rsidRPr="00B0281F" w:rsidRDefault="00A84E3B" w:rsidP="00A84E3B">
            <w:pPr>
              <w:pStyle w:val="ConsPlusNormal"/>
              <w:tabs>
                <w:tab w:val="center" w:pos="4677"/>
                <w:tab w:val="right" w:pos="9355"/>
              </w:tabs>
              <w:jc w:val="center"/>
            </w:pPr>
            <w:r w:rsidRPr="00B0281F">
              <w:rPr>
                <w:rFonts w:ascii="Times New Roman" w:eastAsia="Calibri" w:hAnsi="Times New Roman" w:cs="Times New Roman"/>
                <w:kern w:val="1"/>
                <w:lang w:bidi="hi-IN"/>
              </w:rPr>
              <w:t>Доля молодых граждан, участвующих в мероприятиях по активизации и развитию волонтерского движения</w:t>
            </w:r>
          </w:p>
        </w:tc>
        <w:tc>
          <w:tcPr>
            <w:tcW w:w="1984" w:type="dxa"/>
            <w:vMerge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A84E3B" w:rsidRPr="00B0281F" w:rsidRDefault="00E502C4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  <w:r w:rsidR="00A84E3B" w:rsidRPr="00B0281F">
              <w:t>%</w:t>
            </w:r>
          </w:p>
        </w:tc>
        <w:tc>
          <w:tcPr>
            <w:tcW w:w="1559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Администрация,</w:t>
            </w:r>
          </w:p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Отдел</w:t>
            </w:r>
          </w:p>
        </w:tc>
        <w:tc>
          <w:tcPr>
            <w:tcW w:w="1760" w:type="dxa"/>
          </w:tcPr>
          <w:p w:rsidR="00A84E3B" w:rsidRPr="00B0281F" w:rsidRDefault="00A84E3B" w:rsidP="00A84E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81F">
              <w:t>2022-2026 г.г.</w:t>
            </w:r>
          </w:p>
        </w:tc>
      </w:tr>
    </w:tbl>
    <w:p w:rsidR="00B0281F" w:rsidRDefault="00B0281F" w:rsidP="00A84E3B">
      <w:pPr>
        <w:autoSpaceDE w:val="0"/>
        <w:autoSpaceDN w:val="0"/>
        <w:adjustRightInd w:val="0"/>
        <w:jc w:val="right"/>
        <w:outlineLvl w:val="2"/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</w:pPr>
      <w:r w:rsidRPr="00B0281F">
        <w:t>Приложение 3 к подпрограмме</w:t>
      </w:r>
      <w:r w:rsidR="008F4EC7">
        <w:t xml:space="preserve"> №4</w:t>
      </w:r>
    </w:p>
    <w:p w:rsidR="00A84E3B" w:rsidRPr="00B0281F" w:rsidRDefault="00A84E3B" w:rsidP="00A84E3B"/>
    <w:p w:rsidR="00A84E3B" w:rsidRPr="00B0281F" w:rsidRDefault="00A84E3B" w:rsidP="00A84E3B">
      <w:pPr>
        <w:jc w:val="center"/>
        <w:rPr>
          <w:b/>
          <w:bCs/>
        </w:rPr>
      </w:pPr>
      <w:r w:rsidRPr="00B0281F">
        <w:rPr>
          <w:b/>
          <w:bCs/>
          <w:caps/>
        </w:rPr>
        <w:t>Сведения</w:t>
      </w:r>
    </w:p>
    <w:p w:rsidR="00A84E3B" w:rsidRPr="00B0281F" w:rsidRDefault="00A84E3B" w:rsidP="00A84E3B">
      <w:pPr>
        <w:jc w:val="center"/>
      </w:pPr>
      <w:r w:rsidRPr="00B0281F">
        <w:rPr>
          <w:b/>
          <w:bCs/>
        </w:rPr>
        <w:t>о порядке сбора информации и методике расчета целевого показателя Подпрограммы</w:t>
      </w:r>
    </w:p>
    <w:tbl>
      <w:tblPr>
        <w:tblpPr w:leftFromText="180" w:rightFromText="180" w:vertAnchor="text" w:horzAnchor="margin" w:tblpY="188"/>
        <w:tblW w:w="15165" w:type="dxa"/>
        <w:tblLayout w:type="fixed"/>
        <w:tblCellMar>
          <w:left w:w="74" w:type="dxa"/>
          <w:right w:w="74" w:type="dxa"/>
        </w:tblCellMar>
        <w:tblLook w:val="0000" w:firstRow="0" w:lastRow="0" w:firstColumn="0" w:lastColumn="0" w:noHBand="0" w:noVBand="0"/>
      </w:tblPr>
      <w:tblGrid>
        <w:gridCol w:w="358"/>
        <w:gridCol w:w="1797"/>
        <w:gridCol w:w="506"/>
        <w:gridCol w:w="1709"/>
        <w:gridCol w:w="1233"/>
        <w:gridCol w:w="1984"/>
        <w:gridCol w:w="1843"/>
        <w:gridCol w:w="1843"/>
        <w:gridCol w:w="1401"/>
        <w:gridCol w:w="1150"/>
        <w:gridCol w:w="1341"/>
      </w:tblGrid>
      <w:tr w:rsidR="00A84E3B" w:rsidRPr="00B0281F" w:rsidTr="00A84E3B">
        <w:trPr>
          <w:trHeight w:val="804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N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п/п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Наименование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целевого показателя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Ед.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изм.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Определение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целевого показателя</w:t>
            </w:r>
          </w:p>
          <w:p w:rsidR="00A84E3B" w:rsidRPr="00B0281F" w:rsidRDefault="003677D9" w:rsidP="00A84E3B">
            <w:pPr>
              <w:jc w:val="center"/>
              <w:rPr>
                <w:sz w:val="18"/>
                <w:szCs w:val="18"/>
              </w:rPr>
            </w:pPr>
            <w:hyperlink r:id="rId48" w:anchor="Par1021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Временные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характе-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ристики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целевого показателя</w:t>
            </w:r>
          </w:p>
          <w:p w:rsidR="00A84E3B" w:rsidRPr="00B0281F" w:rsidRDefault="003677D9" w:rsidP="00A84E3B">
            <w:pPr>
              <w:jc w:val="center"/>
              <w:rPr>
                <w:sz w:val="18"/>
                <w:szCs w:val="18"/>
              </w:rPr>
            </w:pPr>
            <w:hyperlink r:id="rId49" w:anchor="Par1022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&lt;2&gt;</w:t>
              </w:r>
            </w:hyperlink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Алгоритм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формирования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(формула) и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методологические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пояснения к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 xml:space="preserve">целевому показателю </w:t>
            </w:r>
            <w:hyperlink r:id="rId50" w:anchor="Par1023" w:history="1">
              <w:r w:rsidRPr="00B0281F">
                <w:rPr>
                  <w:rStyle w:val="ae"/>
                  <w:color w:val="808080"/>
                  <w:sz w:val="18"/>
                  <w:szCs w:val="18"/>
                </w:rPr>
                <w:t>&lt;3&gt;</w:t>
              </w:r>
            </w:hyperlink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Базовые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показатели, используемые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в формуле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Метод сбора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информации,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индекс формы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отчетности</w:t>
            </w:r>
          </w:p>
          <w:p w:rsidR="00A84E3B" w:rsidRPr="00B0281F" w:rsidRDefault="003677D9" w:rsidP="00A84E3B">
            <w:pPr>
              <w:jc w:val="center"/>
              <w:rPr>
                <w:sz w:val="18"/>
                <w:szCs w:val="18"/>
              </w:rPr>
            </w:pPr>
            <w:hyperlink r:id="rId51" w:anchor="Par1023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&lt;4&gt;</w:t>
              </w:r>
            </w:hyperlink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Объект и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единица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наблю-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дения</w:t>
            </w:r>
          </w:p>
          <w:p w:rsidR="00A84E3B" w:rsidRPr="00B0281F" w:rsidRDefault="003677D9" w:rsidP="00A84E3B">
            <w:pPr>
              <w:jc w:val="center"/>
              <w:rPr>
                <w:sz w:val="18"/>
                <w:szCs w:val="18"/>
              </w:rPr>
            </w:pPr>
            <w:hyperlink r:id="rId52" w:anchor="Par1024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&lt;5&gt;</w:t>
              </w:r>
            </w:hyperlink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Охват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единиц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совокуп-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ности</w:t>
            </w:r>
          </w:p>
          <w:p w:rsidR="00A84E3B" w:rsidRPr="00B0281F" w:rsidRDefault="003677D9" w:rsidP="00A84E3B">
            <w:pPr>
              <w:jc w:val="center"/>
              <w:rPr>
                <w:sz w:val="18"/>
                <w:szCs w:val="18"/>
              </w:rPr>
            </w:pPr>
            <w:hyperlink r:id="rId53" w:anchor="Par1025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&lt;6&gt;</w:t>
              </w:r>
            </w:hyperlink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Ответственный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за сбор данных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по целевому показателю</w:t>
            </w:r>
          </w:p>
          <w:p w:rsidR="00A84E3B" w:rsidRPr="00B0281F" w:rsidRDefault="003677D9" w:rsidP="00A84E3B">
            <w:pPr>
              <w:jc w:val="center"/>
            </w:pPr>
            <w:hyperlink r:id="rId54" w:anchor="Par1026" w:history="1">
              <w:r w:rsidR="00A84E3B" w:rsidRPr="00B0281F">
                <w:rPr>
                  <w:rStyle w:val="ae"/>
                  <w:color w:val="808080"/>
                  <w:sz w:val="18"/>
                  <w:szCs w:val="18"/>
                </w:rPr>
                <w:t>&lt;7&gt;</w:t>
              </w:r>
            </w:hyperlink>
          </w:p>
        </w:tc>
      </w:tr>
      <w:tr w:rsidR="00A84E3B" w:rsidRPr="00B0281F" w:rsidTr="00A84E3B">
        <w:trPr>
          <w:trHeight w:val="97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3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4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8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11</w:t>
            </w:r>
          </w:p>
        </w:tc>
      </w:tr>
      <w:tr w:rsidR="00A84E3B" w:rsidRPr="00B0281F" w:rsidTr="00A84E3B">
        <w:trPr>
          <w:trHeight w:val="2145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молодежи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Характеризует участие молодежи в мероприятиях по повышению социальной активности молодежи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Z</w:t>
            </w:r>
            <w:r w:rsidRPr="00B0281F">
              <w:rPr>
                <w:color w:val="000000"/>
                <w:sz w:val="18"/>
                <w:szCs w:val="18"/>
              </w:rPr>
              <w:t xml:space="preserve"> = </w:t>
            </w:r>
            <w:r w:rsidRPr="00B0281F">
              <w:rPr>
                <w:color w:val="000000"/>
                <w:sz w:val="18"/>
                <w:szCs w:val="18"/>
                <w:lang w:val="en-US"/>
              </w:rPr>
              <w:t>X</w:t>
            </w:r>
            <w:r w:rsidRPr="00B0281F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Z</w:t>
            </w:r>
            <w:r w:rsidRPr="00B0281F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мероприятиях, направленных на повышение социальной активности молодежи в текущем году, %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Х – численность молодежи, привлеченной для активного участия в мероприятиях, направленных на повышение социальной активности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</w:t>
            </w:r>
            <w:r w:rsidRPr="00B0281F">
              <w:rPr>
                <w:sz w:val="18"/>
                <w:szCs w:val="18"/>
              </w:rPr>
              <w:t>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Население района, принявшее участие в мероприятиях, направленных на повышение социальной активности/</w:t>
            </w:r>
            <w:r w:rsidRPr="00B0281F">
              <w:rPr>
                <w:sz w:val="18"/>
                <w:szCs w:val="18"/>
              </w:rPr>
              <w:t xml:space="preserve"> 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503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</w:p>
        </w:tc>
      </w:tr>
      <w:tr w:rsidR="00A84E3B" w:rsidRPr="00B0281F" w:rsidTr="00A84E3B">
        <w:trPr>
          <w:trHeight w:val="1580"/>
        </w:trPr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2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Доля молодых граждан, состоящих в общественных и молодежных объединениях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характеризует долю молодежи, состоящей в общественных и молодежных объединениях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R</w:t>
            </w:r>
            <w:r w:rsidRPr="00B0281F">
              <w:rPr>
                <w:color w:val="000000"/>
                <w:sz w:val="18"/>
                <w:szCs w:val="18"/>
              </w:rPr>
              <w:t xml:space="preserve"> = </w:t>
            </w:r>
            <w:r w:rsidRPr="00B0281F">
              <w:rPr>
                <w:color w:val="000000"/>
                <w:sz w:val="18"/>
                <w:szCs w:val="18"/>
                <w:lang w:val="en-US"/>
              </w:rPr>
              <w:t>M</w:t>
            </w:r>
            <w:r w:rsidRPr="00B0281F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R</w:t>
            </w:r>
            <w:r w:rsidRPr="00B0281F">
              <w:rPr>
                <w:color w:val="000000"/>
                <w:sz w:val="18"/>
                <w:szCs w:val="18"/>
              </w:rPr>
              <w:t xml:space="preserve"> – Доля молодежи, состоящей в общественных и молодежных объединения в текущем году, %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  <w:lang w:val="en-US"/>
              </w:rPr>
              <w:t>M</w:t>
            </w:r>
            <w:r w:rsidRPr="00B0281F">
              <w:rPr>
                <w:sz w:val="18"/>
                <w:szCs w:val="18"/>
              </w:rPr>
              <w:t xml:space="preserve"> – количество молодежи, привлеченной в общественные и молодежные объединения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 xml:space="preserve">Население округа, состоящее в общественных и молодежных объединениях/ </w:t>
            </w:r>
            <w:r w:rsidRPr="00B0281F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450"/>
        </w:trPr>
        <w:tc>
          <w:tcPr>
            <w:tcW w:w="358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3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С – численность молодежи района на начало текущего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</w:p>
        </w:tc>
      </w:tr>
      <w:tr w:rsidR="00A84E3B" w:rsidRPr="00B0281F" w:rsidTr="00A84E3B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7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 xml:space="preserve">Доля молодых граждан, участвующих в мероприятиях по патриотическому воспитанию молодежи </w:t>
            </w:r>
          </w:p>
        </w:tc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Показатель характеризует участие молодежи в мероприятиях по патриотическому воспитанию</w:t>
            </w:r>
          </w:p>
        </w:tc>
        <w:tc>
          <w:tcPr>
            <w:tcW w:w="12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</w:rPr>
              <w:t>Н = В : С х 100%, где: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Н – Доля молодежи, привлеченной для активного участия в мероприятиях по патриотическому воспитанию молодежи в текущем году, %</w:t>
            </w: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В – количество молодежи, привлеченной для активного участия в мероприятиях по патриотическому воспитанию молодежи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</w:rPr>
              <w:t>Население округа, принявшее участие в мероприятиях по патриотическому воспитанию/</w:t>
            </w:r>
          </w:p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 xml:space="preserve">С – численность молодежи округа на начало текущего года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</w:tr>
      <w:tr w:rsidR="00A84E3B" w:rsidRPr="00B0281F" w:rsidTr="00A84E3B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4</w:t>
            </w:r>
          </w:p>
        </w:tc>
        <w:tc>
          <w:tcPr>
            <w:tcW w:w="1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Количество молодых людей, участвующих в мероприятиях сферы государственной молодежной политики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чел.</w:t>
            </w:r>
          </w:p>
        </w:tc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Характеризует 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 xml:space="preserve">Кмол - </w:t>
            </w:r>
            <w:r w:rsidRPr="00B0281F">
              <w:t xml:space="preserve"> </w:t>
            </w:r>
            <w:r w:rsidRPr="00B0281F">
              <w:rPr>
                <w:snapToGrid w:val="0"/>
                <w:color w:val="000000"/>
                <w:sz w:val="18"/>
                <w:szCs w:val="18"/>
              </w:rPr>
              <w:t>ежегодное увеличение количества  молодежи, участвующей в мероприятиях сферы государственной молодежной политики , чел.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 xml:space="preserve">Кмол – </w:t>
            </w:r>
            <w:r w:rsidRPr="00B0281F">
              <w:t xml:space="preserve">  </w:t>
            </w:r>
            <w:r w:rsidRPr="00B0281F">
              <w:rPr>
                <w:snapToGrid w:val="0"/>
                <w:color w:val="000000"/>
                <w:sz w:val="18"/>
                <w:szCs w:val="18"/>
              </w:rPr>
              <w:t>ежегодное увеличение количества  молодежи, участвующей в мероприятиях сферы государственной молодежной политики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snapToGrid w:val="0"/>
                <w:color w:val="000000"/>
                <w:sz w:val="18"/>
                <w:szCs w:val="18"/>
              </w:rPr>
              <w:t>Население округа, принявшее участие в мероприятиях сферы государственной молодежной политики /чел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 xml:space="preserve">Форма «№1-молодежь» Федерального статистического наблюдения «Сведения о государственной молодежной политике» 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70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5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Доля молодых граждан, участвующих в мероприятиях, направленных на повышение социальной активности  молодежи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%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 xml:space="preserve">Характеризует участие молодежи  </w:t>
            </w:r>
            <w:r w:rsidRPr="00B0281F">
              <w:t xml:space="preserve"> </w:t>
            </w:r>
            <w:r w:rsidRPr="00B0281F">
              <w:rPr>
                <w:sz w:val="18"/>
                <w:szCs w:val="18"/>
              </w:rPr>
              <w:t>в мероприятиях по активизации и развитию волонтерского движения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текущий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color w:val="000000"/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P</w:t>
            </w:r>
            <w:r w:rsidRPr="00B0281F">
              <w:rPr>
                <w:color w:val="000000"/>
                <w:sz w:val="18"/>
                <w:szCs w:val="18"/>
              </w:rPr>
              <w:t xml:space="preserve"> = </w:t>
            </w:r>
            <w:r w:rsidRPr="00B0281F">
              <w:rPr>
                <w:color w:val="000000"/>
                <w:sz w:val="18"/>
                <w:szCs w:val="18"/>
                <w:lang w:val="en-US"/>
              </w:rPr>
              <w:t>K</w:t>
            </w:r>
            <w:r w:rsidRPr="00B0281F">
              <w:rPr>
                <w:color w:val="000000"/>
                <w:sz w:val="18"/>
                <w:szCs w:val="18"/>
              </w:rPr>
              <w:t xml:space="preserve"> : С х 100%, где: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  <w:r w:rsidRPr="00B0281F">
              <w:rPr>
                <w:color w:val="000000"/>
                <w:sz w:val="18"/>
                <w:szCs w:val="18"/>
                <w:lang w:val="en-US"/>
              </w:rPr>
              <w:t>P</w:t>
            </w:r>
            <w:r w:rsidRPr="00B0281F">
              <w:rPr>
                <w:color w:val="000000"/>
                <w:sz w:val="18"/>
                <w:szCs w:val="18"/>
              </w:rPr>
              <w:t xml:space="preserve"> – Доля молодежи, привлеченной для активного участия в мероприятиях по активизации и развитию волонтерского движения в текущем году, чел.</w:t>
            </w: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  <w:p w:rsidR="00A84E3B" w:rsidRPr="00B0281F" w:rsidRDefault="00A84E3B" w:rsidP="00A84E3B">
            <w:pPr>
              <w:jc w:val="center"/>
              <w:rPr>
                <w:sz w:val="18"/>
                <w:szCs w:val="18"/>
              </w:rPr>
            </w:pPr>
          </w:p>
          <w:p w:rsidR="00A84E3B" w:rsidRPr="00B0281F" w:rsidRDefault="00A84E3B" w:rsidP="00A84E3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К– количество молодежи, привлеченной для активного участия в мероприятиях по активизации и развитию волонтерского движения в текущем году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>Учреждения культуры округа, годовой отчет Бабушкинского муниципального округа о реализации молодежной политики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  <w:sz w:val="18"/>
                <w:szCs w:val="18"/>
              </w:rPr>
              <w:t xml:space="preserve">Население округа, принявшее участие в мероприятиях по активизации и развитию волонтерского движения/ </w:t>
            </w:r>
            <w:r w:rsidRPr="00B0281F">
              <w:rPr>
                <w:sz w:val="18"/>
                <w:szCs w:val="18"/>
              </w:rPr>
              <w:t>Чел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Отдел</w:t>
            </w:r>
          </w:p>
        </w:tc>
      </w:tr>
      <w:tr w:rsidR="00A84E3B" w:rsidRPr="00B0281F" w:rsidTr="00A84E3B">
        <w:trPr>
          <w:trHeight w:val="1284"/>
        </w:trPr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9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2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snapToGrid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С – численность молодежи округа на начало текущего года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Территориальный орган Федеральной службы государственной статистики по Вологодской области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Общая численность молодежи округа/Чел.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sz w:val="18"/>
                <w:szCs w:val="18"/>
              </w:rPr>
              <w:t>1-сплошное наблюдение</w:t>
            </w:r>
          </w:p>
        </w:tc>
        <w:tc>
          <w:tcPr>
            <w:tcW w:w="13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84E3B" w:rsidRPr="00B0281F" w:rsidRDefault="00A84E3B" w:rsidP="00A84E3B">
            <w:pPr>
              <w:jc w:val="center"/>
            </w:pPr>
          </w:p>
        </w:tc>
      </w:tr>
    </w:tbl>
    <w:p w:rsidR="00A84E3B" w:rsidRPr="00B0281F" w:rsidRDefault="00A84E3B" w:rsidP="00A84E3B">
      <w:pPr>
        <w:jc w:val="center"/>
      </w:pPr>
    </w:p>
    <w:p w:rsidR="00A84E3B" w:rsidRPr="00A927FC" w:rsidRDefault="00A84E3B" w:rsidP="00A84E3B">
      <w:pPr>
        <w:jc w:val="center"/>
        <w:rPr>
          <w:highlight w:val="yellow"/>
        </w:rPr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  <w:rPr>
          <w:sz w:val="28"/>
        </w:rPr>
      </w:pPr>
    </w:p>
    <w:p w:rsidR="00A84E3B" w:rsidRPr="00B0281F" w:rsidRDefault="00A84E3B" w:rsidP="00A84E3B">
      <w:pPr>
        <w:autoSpaceDE w:val="0"/>
        <w:autoSpaceDN w:val="0"/>
        <w:adjustRightInd w:val="0"/>
        <w:jc w:val="right"/>
        <w:outlineLvl w:val="2"/>
      </w:pPr>
      <w:r w:rsidRPr="00B0281F">
        <w:t>Приложение 4 к подпрограмме</w:t>
      </w:r>
      <w:r w:rsidR="008F4EC7">
        <w:t xml:space="preserve"> №4</w:t>
      </w:r>
    </w:p>
    <w:p w:rsidR="00A84E3B" w:rsidRPr="00B0281F" w:rsidRDefault="00A84E3B" w:rsidP="00A84E3B">
      <w:pPr>
        <w:rPr>
          <w:b/>
          <w:sz w:val="28"/>
        </w:rPr>
      </w:pPr>
    </w:p>
    <w:p w:rsidR="00A84E3B" w:rsidRPr="008F4EC7" w:rsidRDefault="00A84E3B" w:rsidP="00A84E3B">
      <w:pPr>
        <w:jc w:val="center"/>
        <w:rPr>
          <w:sz w:val="24"/>
          <w:szCs w:val="24"/>
        </w:rPr>
      </w:pPr>
      <w:r w:rsidRPr="008F4EC7">
        <w:rPr>
          <w:sz w:val="24"/>
          <w:szCs w:val="24"/>
        </w:rPr>
        <w:t xml:space="preserve">Финансовое обеспечение реализации подпрограммы </w:t>
      </w:r>
    </w:p>
    <w:p w:rsidR="00A84E3B" w:rsidRPr="008F4EC7" w:rsidRDefault="00A84E3B" w:rsidP="00A84E3B">
      <w:pPr>
        <w:jc w:val="center"/>
        <w:rPr>
          <w:sz w:val="24"/>
          <w:szCs w:val="24"/>
        </w:rPr>
      </w:pPr>
      <w:r w:rsidRPr="008F4EC7">
        <w:rPr>
          <w:sz w:val="24"/>
          <w:szCs w:val="24"/>
        </w:rPr>
        <w:t>«Развитие молодежной политики в Бабушкинском муниципальном округе»</w:t>
      </w:r>
    </w:p>
    <w:p w:rsidR="00A84E3B" w:rsidRPr="00B0281F" w:rsidRDefault="00A84E3B" w:rsidP="00A84E3B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603"/>
        <w:gridCol w:w="430"/>
        <w:gridCol w:w="3050"/>
        <w:gridCol w:w="2943"/>
        <w:gridCol w:w="850"/>
        <w:gridCol w:w="993"/>
        <w:gridCol w:w="992"/>
        <w:gridCol w:w="992"/>
        <w:gridCol w:w="992"/>
        <w:gridCol w:w="993"/>
        <w:gridCol w:w="992"/>
      </w:tblGrid>
      <w:tr w:rsidR="00A84E3B" w:rsidRPr="00B0281F" w:rsidTr="00A84E3B">
        <w:trPr>
          <w:trHeight w:val="574"/>
          <w:tblHeader/>
        </w:trPr>
        <w:tc>
          <w:tcPr>
            <w:tcW w:w="224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Код аналитической программной классификации</w:t>
            </w:r>
          </w:p>
        </w:tc>
        <w:tc>
          <w:tcPr>
            <w:tcW w:w="30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94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Ответственный исполнитель, соисполнитель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ГРБС</w:t>
            </w:r>
          </w:p>
        </w:tc>
        <w:tc>
          <w:tcPr>
            <w:tcW w:w="5954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Расходы бюджета муниципального образования, тыс. рублей</w:t>
            </w:r>
          </w:p>
        </w:tc>
      </w:tr>
      <w:tr w:rsidR="00A84E3B" w:rsidRPr="00B0281F" w:rsidTr="00A84E3B">
        <w:trPr>
          <w:trHeight w:val="743"/>
          <w:tblHeader/>
        </w:trPr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МП</w:t>
            </w: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Пп</w:t>
            </w: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ОМ</w:t>
            </w:r>
          </w:p>
        </w:tc>
        <w:tc>
          <w:tcPr>
            <w:tcW w:w="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М</w:t>
            </w:r>
          </w:p>
        </w:tc>
        <w:tc>
          <w:tcPr>
            <w:tcW w:w="30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2943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8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993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2026 г.</w:t>
            </w:r>
          </w:p>
        </w:tc>
      </w:tr>
      <w:tr w:rsidR="00A84E3B" w:rsidRPr="00B0281F" w:rsidTr="00A84E3B">
        <w:trPr>
          <w:trHeight w:val="259"/>
        </w:trPr>
        <w:tc>
          <w:tcPr>
            <w:tcW w:w="645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  <w:rPr>
                <w:b/>
                <w:bCs/>
              </w:rPr>
            </w:pPr>
            <w:r w:rsidRPr="00B0281F">
              <w:rPr>
                <w:b/>
                <w:bCs/>
              </w:rPr>
              <w:t>1</w:t>
            </w:r>
          </w:p>
        </w:tc>
        <w:tc>
          <w:tcPr>
            <w:tcW w:w="566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rPr>
                <w:b/>
                <w:bCs/>
              </w:rPr>
            </w:pPr>
            <w:r w:rsidRPr="00B0281F">
              <w:rPr>
                <w:b/>
                <w:bCs/>
              </w:rPr>
              <w:t>4</w:t>
            </w:r>
          </w:p>
        </w:tc>
        <w:tc>
          <w:tcPr>
            <w:tcW w:w="60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/>
        </w:tc>
        <w:tc>
          <w:tcPr>
            <w:tcW w:w="43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A84E3B" w:rsidRPr="00B0281F" w:rsidRDefault="00A84E3B" w:rsidP="00A84E3B"/>
        </w:tc>
        <w:tc>
          <w:tcPr>
            <w:tcW w:w="305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2835A2" w:rsidP="00B0281F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Реализация</w:t>
            </w:r>
            <w:r w:rsidR="00A84E3B" w:rsidRPr="00B0281F">
              <w:rPr>
                <w:b/>
                <w:bCs/>
              </w:rPr>
              <w:t xml:space="preserve"> молодежной политики в Бабушкинском муниципальном округе</w:t>
            </w:r>
          </w:p>
        </w:tc>
        <w:tc>
          <w:tcPr>
            <w:tcW w:w="29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spacing w:before="40" w:after="40"/>
              <w:rPr>
                <w:b/>
                <w:bCs/>
              </w:rPr>
            </w:pPr>
            <w:r w:rsidRPr="00B0281F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84E3B" w:rsidRPr="00B0281F" w:rsidRDefault="00ED1CBD" w:rsidP="00A84E3B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E502C4" w:rsidP="00A84E3B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A84E3B" w:rsidRPr="00B0281F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  <w:rPr>
                <w:b/>
              </w:rPr>
            </w:pPr>
            <w:r w:rsidRPr="00B0281F">
              <w:rPr>
                <w:b/>
              </w:rPr>
              <w:t>500,0</w:t>
            </w:r>
          </w:p>
        </w:tc>
      </w:tr>
      <w:tr w:rsidR="00A84E3B" w:rsidRPr="00B0281F" w:rsidTr="00A84E3B">
        <w:trPr>
          <w:trHeight w:val="528"/>
        </w:trPr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/>
        </w:tc>
        <w:tc>
          <w:tcPr>
            <w:tcW w:w="0" w:type="auto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/>
        </w:tc>
        <w:tc>
          <w:tcPr>
            <w:tcW w:w="305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  <w:hideMark/>
          </w:tcPr>
          <w:p w:rsidR="00A84E3B" w:rsidRPr="00B0281F" w:rsidRDefault="00A84E3B" w:rsidP="00A84E3B">
            <w:pPr>
              <w:rPr>
                <w:b/>
                <w:bCs/>
              </w:rPr>
            </w:pP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</w:pPr>
            <w:r w:rsidRPr="00B0281F">
              <w:t>МБУК «ЦДК»</w:t>
            </w: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E3B" w:rsidRPr="00B0281F" w:rsidRDefault="00A84E3B" w:rsidP="00A84E3B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A84E3B" w:rsidRPr="00B0281F" w:rsidRDefault="00A84E3B" w:rsidP="00A84E3B">
            <w:pPr>
              <w:jc w:val="center"/>
            </w:pPr>
          </w:p>
        </w:tc>
      </w:tr>
      <w:tr w:rsidR="00A84E3B" w:rsidRPr="00F370C8" w:rsidTr="00A84E3B">
        <w:trPr>
          <w:trHeight w:val="259"/>
        </w:trPr>
        <w:tc>
          <w:tcPr>
            <w:tcW w:w="6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5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6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134903" w:rsidP="00A84E3B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134903" w:rsidP="00A84E3B">
            <w:pPr>
              <w:spacing w:before="40" w:after="40"/>
              <w:jc w:val="center"/>
            </w:pPr>
            <w:r>
              <w:t>1</w:t>
            </w:r>
          </w:p>
        </w:tc>
        <w:tc>
          <w:tcPr>
            <w:tcW w:w="30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A84E3B" w:rsidRPr="00B0281F" w:rsidRDefault="00A84E3B" w:rsidP="00A84E3B">
            <w:pPr>
              <w:jc w:val="center"/>
            </w:pPr>
            <w:r w:rsidRPr="00B0281F">
              <w:rPr>
                <w:color w:val="000000"/>
              </w:rPr>
              <w:t>Проведение м</w:t>
            </w:r>
            <w:r w:rsidR="00B0281F" w:rsidRPr="00B0281F">
              <w:rPr>
                <w:color w:val="000000"/>
              </w:rPr>
              <w:t>ероприятий для детей и молодежи</w:t>
            </w: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595959"/>
              <w:right w:val="single" w:sz="4" w:space="0" w:color="auto"/>
            </w:tcBorders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8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A84E3B" w:rsidRPr="00B0281F" w:rsidRDefault="00A84E3B" w:rsidP="00A84E3B">
            <w:pPr>
              <w:spacing w:before="40" w:after="40"/>
              <w:jc w:val="center"/>
            </w:pP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E502C4" w:rsidP="00A84E3B">
            <w:pPr>
              <w:spacing w:before="40" w:after="40"/>
              <w:jc w:val="center"/>
            </w:pPr>
            <w:r>
              <w:t>0</w:t>
            </w:r>
            <w:r w:rsidR="00A84E3B" w:rsidRPr="00B0281F"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E502C4" w:rsidP="00A84E3B">
            <w:pPr>
              <w:spacing w:before="40" w:after="40"/>
              <w:jc w:val="center"/>
            </w:pPr>
            <w:r>
              <w:t>0</w:t>
            </w:r>
            <w:r w:rsidR="00A84E3B" w:rsidRPr="00B0281F">
              <w:t>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500,0</w:t>
            </w:r>
          </w:p>
        </w:tc>
        <w:tc>
          <w:tcPr>
            <w:tcW w:w="9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B0281F" w:rsidRDefault="00A84E3B" w:rsidP="00A84E3B">
            <w:pPr>
              <w:spacing w:before="40" w:after="40"/>
              <w:jc w:val="center"/>
            </w:pPr>
            <w:r w:rsidRPr="00B0281F">
              <w:t>500,0</w:t>
            </w:r>
          </w:p>
        </w:tc>
        <w:tc>
          <w:tcPr>
            <w:tcW w:w="99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</w:tcPr>
          <w:p w:rsidR="00A84E3B" w:rsidRPr="00F370C8" w:rsidRDefault="00A84E3B" w:rsidP="00A84E3B">
            <w:pPr>
              <w:spacing w:before="40" w:after="40"/>
              <w:jc w:val="center"/>
            </w:pPr>
            <w:r w:rsidRPr="00B0281F">
              <w:t>500,0</w:t>
            </w:r>
          </w:p>
        </w:tc>
      </w:tr>
    </w:tbl>
    <w:p w:rsidR="00A84E3B" w:rsidRPr="00F370C8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A84E3B">
      <w:pPr>
        <w:jc w:val="right"/>
      </w:pPr>
    </w:p>
    <w:p w:rsidR="00A84E3B" w:rsidRDefault="00A84E3B" w:rsidP="009A2B26">
      <w:pPr>
        <w:ind w:left="900" w:right="820"/>
        <w:jc w:val="center"/>
      </w:pPr>
    </w:p>
    <w:sectPr w:rsidR="00A84E3B" w:rsidSect="00A84E3B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C1" w:rsidRDefault="001319C1">
      <w:r>
        <w:separator/>
      </w:r>
    </w:p>
  </w:endnote>
  <w:endnote w:type="continuationSeparator" w:id="0">
    <w:p w:rsidR="001319C1" w:rsidRDefault="0013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796780"/>
      <w:docPartObj>
        <w:docPartGallery w:val="Page Numbers (Bottom of Page)"/>
        <w:docPartUnique/>
      </w:docPartObj>
    </w:sdtPr>
    <w:sdtContent>
      <w:p w:rsidR="003677D9" w:rsidRDefault="003677D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77D9" w:rsidRDefault="003677D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854050"/>
      <w:docPartObj>
        <w:docPartGallery w:val="Page Numbers (Bottom of Page)"/>
        <w:docPartUnique/>
      </w:docPartObj>
    </w:sdtPr>
    <w:sdtContent>
      <w:p w:rsidR="003677D9" w:rsidRDefault="003677D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B79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3677D9" w:rsidRDefault="003677D9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2850497"/>
      <w:docPartObj>
        <w:docPartGallery w:val="Page Numbers (Bottom of Page)"/>
        <w:docPartUnique/>
      </w:docPartObj>
    </w:sdtPr>
    <w:sdtContent>
      <w:p w:rsidR="003677D9" w:rsidRDefault="003677D9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B79">
          <w:rPr>
            <w:noProof/>
          </w:rPr>
          <w:t>78</w:t>
        </w:r>
        <w:r>
          <w:rPr>
            <w:noProof/>
          </w:rPr>
          <w:fldChar w:fldCharType="end"/>
        </w:r>
      </w:p>
    </w:sdtContent>
  </w:sdt>
  <w:p w:rsidR="003677D9" w:rsidRDefault="003677D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C1" w:rsidRDefault="001319C1">
      <w:r>
        <w:separator/>
      </w:r>
    </w:p>
  </w:footnote>
  <w:footnote w:type="continuationSeparator" w:id="0">
    <w:p w:rsidR="001319C1" w:rsidRDefault="0013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928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3">
    <w:nsid w:val="02AA6013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B09CD"/>
    <w:multiLevelType w:val="hybridMultilevel"/>
    <w:tmpl w:val="7482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628F1"/>
    <w:multiLevelType w:val="hybridMultilevel"/>
    <w:tmpl w:val="2E62B748"/>
    <w:lvl w:ilvl="0" w:tplc="2F34381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A623A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8680B"/>
    <w:multiLevelType w:val="hybridMultilevel"/>
    <w:tmpl w:val="83E21046"/>
    <w:lvl w:ilvl="0" w:tplc="B3CE8F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72426"/>
    <w:multiLevelType w:val="hybridMultilevel"/>
    <w:tmpl w:val="5E5ECBA8"/>
    <w:lvl w:ilvl="0" w:tplc="24367BD0">
      <w:start w:val="1"/>
      <w:numFmt w:val="decimal"/>
      <w:lvlText w:val="%1."/>
      <w:lvlJc w:val="left"/>
      <w:pPr>
        <w:ind w:left="3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33" w:hanging="360"/>
      </w:pPr>
    </w:lvl>
    <w:lvl w:ilvl="2" w:tplc="0419001B" w:tentative="1">
      <w:start w:val="1"/>
      <w:numFmt w:val="lowerRoman"/>
      <w:lvlText w:val="%3."/>
      <w:lvlJc w:val="right"/>
      <w:pPr>
        <w:ind w:left="1353" w:hanging="180"/>
      </w:pPr>
    </w:lvl>
    <w:lvl w:ilvl="3" w:tplc="0419000F" w:tentative="1">
      <w:start w:val="1"/>
      <w:numFmt w:val="decimal"/>
      <w:lvlText w:val="%4."/>
      <w:lvlJc w:val="left"/>
      <w:pPr>
        <w:ind w:left="2073" w:hanging="360"/>
      </w:pPr>
    </w:lvl>
    <w:lvl w:ilvl="4" w:tplc="04190019" w:tentative="1">
      <w:start w:val="1"/>
      <w:numFmt w:val="lowerLetter"/>
      <w:lvlText w:val="%5."/>
      <w:lvlJc w:val="left"/>
      <w:pPr>
        <w:ind w:left="2793" w:hanging="360"/>
      </w:pPr>
    </w:lvl>
    <w:lvl w:ilvl="5" w:tplc="0419001B" w:tentative="1">
      <w:start w:val="1"/>
      <w:numFmt w:val="lowerRoman"/>
      <w:lvlText w:val="%6."/>
      <w:lvlJc w:val="right"/>
      <w:pPr>
        <w:ind w:left="3513" w:hanging="180"/>
      </w:pPr>
    </w:lvl>
    <w:lvl w:ilvl="6" w:tplc="0419000F" w:tentative="1">
      <w:start w:val="1"/>
      <w:numFmt w:val="decimal"/>
      <w:lvlText w:val="%7."/>
      <w:lvlJc w:val="left"/>
      <w:pPr>
        <w:ind w:left="4233" w:hanging="360"/>
      </w:pPr>
    </w:lvl>
    <w:lvl w:ilvl="7" w:tplc="04190019" w:tentative="1">
      <w:start w:val="1"/>
      <w:numFmt w:val="lowerLetter"/>
      <w:lvlText w:val="%8."/>
      <w:lvlJc w:val="left"/>
      <w:pPr>
        <w:ind w:left="4953" w:hanging="360"/>
      </w:pPr>
    </w:lvl>
    <w:lvl w:ilvl="8" w:tplc="0419001B" w:tentative="1">
      <w:start w:val="1"/>
      <w:numFmt w:val="lowerRoman"/>
      <w:lvlText w:val="%9."/>
      <w:lvlJc w:val="right"/>
      <w:pPr>
        <w:ind w:left="5673" w:hanging="180"/>
      </w:pPr>
    </w:lvl>
  </w:abstractNum>
  <w:abstractNum w:abstractNumId="9">
    <w:nsid w:val="185060D5"/>
    <w:multiLevelType w:val="hybridMultilevel"/>
    <w:tmpl w:val="6518E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D19A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4418FC"/>
    <w:multiLevelType w:val="hybridMultilevel"/>
    <w:tmpl w:val="A32EB250"/>
    <w:lvl w:ilvl="0" w:tplc="3CC81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650CA"/>
    <w:multiLevelType w:val="hybridMultilevel"/>
    <w:tmpl w:val="01A44718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F489E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8561B"/>
    <w:multiLevelType w:val="hybridMultilevel"/>
    <w:tmpl w:val="1E0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663CD"/>
    <w:multiLevelType w:val="hybridMultilevel"/>
    <w:tmpl w:val="E2986A60"/>
    <w:lvl w:ilvl="0" w:tplc="AF5619B0">
      <w:start w:val="1"/>
      <w:numFmt w:val="decimal"/>
      <w:lvlText w:val="%1."/>
      <w:lvlJc w:val="left"/>
      <w:pPr>
        <w:ind w:left="105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297E7556"/>
    <w:multiLevelType w:val="hybridMultilevel"/>
    <w:tmpl w:val="9626CF5C"/>
    <w:lvl w:ilvl="0" w:tplc="245680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27054"/>
    <w:multiLevelType w:val="hybridMultilevel"/>
    <w:tmpl w:val="D3363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82E00"/>
    <w:multiLevelType w:val="hybridMultilevel"/>
    <w:tmpl w:val="149C287E"/>
    <w:lvl w:ilvl="0" w:tplc="A0BAA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6A69A8"/>
    <w:multiLevelType w:val="hybridMultilevel"/>
    <w:tmpl w:val="09EAA756"/>
    <w:lvl w:ilvl="0" w:tplc="292E28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766E9"/>
    <w:multiLevelType w:val="hybridMultilevel"/>
    <w:tmpl w:val="9FE4620C"/>
    <w:lvl w:ilvl="0" w:tplc="8494AD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72B42"/>
    <w:multiLevelType w:val="hybridMultilevel"/>
    <w:tmpl w:val="E3AE1FBC"/>
    <w:lvl w:ilvl="0" w:tplc="9A68FA02">
      <w:start w:val="1"/>
      <w:numFmt w:val="decimal"/>
      <w:lvlText w:val="%1."/>
      <w:lvlJc w:val="right"/>
      <w:pPr>
        <w:ind w:left="2869" w:hanging="180"/>
      </w:pPr>
      <w:rPr>
        <w:rFonts w:cs="Times New Roman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037EA"/>
    <w:multiLevelType w:val="hybridMultilevel"/>
    <w:tmpl w:val="93C6B536"/>
    <w:lvl w:ilvl="0" w:tplc="746A6A1A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B03C3B"/>
    <w:multiLevelType w:val="hybridMultilevel"/>
    <w:tmpl w:val="06C86004"/>
    <w:lvl w:ilvl="0" w:tplc="D7207F0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55EED"/>
    <w:multiLevelType w:val="hybridMultilevel"/>
    <w:tmpl w:val="E0CC74F2"/>
    <w:lvl w:ilvl="0" w:tplc="BCD01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61C93"/>
    <w:multiLevelType w:val="hybridMultilevel"/>
    <w:tmpl w:val="CAB0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C4C1C"/>
    <w:multiLevelType w:val="hybridMultilevel"/>
    <w:tmpl w:val="6D2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6A5F1C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60515"/>
    <w:multiLevelType w:val="hybridMultilevel"/>
    <w:tmpl w:val="809C5874"/>
    <w:lvl w:ilvl="0" w:tplc="292E28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A623481"/>
    <w:multiLevelType w:val="hybridMultilevel"/>
    <w:tmpl w:val="0FAA4E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F0A28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97153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BA731F"/>
    <w:multiLevelType w:val="hybridMultilevel"/>
    <w:tmpl w:val="176E3AD0"/>
    <w:lvl w:ilvl="0" w:tplc="4B847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523675"/>
    <w:multiLevelType w:val="hybridMultilevel"/>
    <w:tmpl w:val="E81AEC18"/>
    <w:lvl w:ilvl="0" w:tplc="6B18FB3A">
      <w:start w:val="1"/>
      <w:numFmt w:val="bullet"/>
      <w:lvlText w:val="–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4">
    <w:nsid w:val="66A23254"/>
    <w:multiLevelType w:val="hybridMultilevel"/>
    <w:tmpl w:val="DFAC7E34"/>
    <w:lvl w:ilvl="0" w:tplc="6B18FB3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22387"/>
    <w:multiLevelType w:val="hybridMultilevel"/>
    <w:tmpl w:val="39225DAC"/>
    <w:lvl w:ilvl="0" w:tplc="6B18FB3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B2F37F7"/>
    <w:multiLevelType w:val="hybridMultilevel"/>
    <w:tmpl w:val="0F8E4204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ind w:left="2869" w:hanging="180"/>
      </w:pPr>
      <w:rPr>
        <w:b w:val="0"/>
        <w:i w:val="0"/>
        <w:sz w:val="26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6D5055F4"/>
    <w:multiLevelType w:val="hybridMultilevel"/>
    <w:tmpl w:val="722E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F2B6D"/>
    <w:multiLevelType w:val="hybridMultilevel"/>
    <w:tmpl w:val="6058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41D22"/>
    <w:multiLevelType w:val="hybridMultilevel"/>
    <w:tmpl w:val="508A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B319F6"/>
    <w:multiLevelType w:val="hybridMultilevel"/>
    <w:tmpl w:val="656084A4"/>
    <w:lvl w:ilvl="0" w:tplc="6B18FB3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F50675"/>
    <w:multiLevelType w:val="hybridMultilevel"/>
    <w:tmpl w:val="AF1EACB0"/>
    <w:lvl w:ilvl="0" w:tplc="C610D3C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61FF8"/>
    <w:multiLevelType w:val="hybridMultilevel"/>
    <w:tmpl w:val="14B6026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5"/>
  </w:num>
  <w:num w:numId="2">
    <w:abstractNumId w:val="39"/>
  </w:num>
  <w:num w:numId="3">
    <w:abstractNumId w:val="7"/>
  </w:num>
  <w:num w:numId="4">
    <w:abstractNumId w:val="36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6"/>
  </w:num>
  <w:num w:numId="9">
    <w:abstractNumId w:val="42"/>
  </w:num>
  <w:num w:numId="10">
    <w:abstractNumId w:val="12"/>
  </w:num>
  <w:num w:numId="11">
    <w:abstractNumId w:val="25"/>
  </w:num>
  <w:num w:numId="12">
    <w:abstractNumId w:val="41"/>
  </w:num>
  <w:num w:numId="13">
    <w:abstractNumId w:val="23"/>
  </w:num>
  <w:num w:numId="14">
    <w:abstractNumId w:val="28"/>
  </w:num>
  <w:num w:numId="15">
    <w:abstractNumId w:val="26"/>
  </w:num>
  <w:num w:numId="16">
    <w:abstractNumId w:val="17"/>
  </w:num>
  <w:num w:numId="17">
    <w:abstractNumId w:val="4"/>
  </w:num>
  <w:num w:numId="18">
    <w:abstractNumId w:val="8"/>
  </w:num>
  <w:num w:numId="19">
    <w:abstractNumId w:val="14"/>
  </w:num>
  <w:num w:numId="20">
    <w:abstractNumId w:val="36"/>
  </w:num>
  <w:num w:numId="21">
    <w:abstractNumId w:val="3"/>
  </w:num>
  <w:num w:numId="22">
    <w:abstractNumId w:val="32"/>
  </w:num>
  <w:num w:numId="23">
    <w:abstractNumId w:val="21"/>
  </w:num>
  <w:num w:numId="24">
    <w:abstractNumId w:val="10"/>
  </w:num>
  <w:num w:numId="25">
    <w:abstractNumId w:val="13"/>
  </w:num>
  <w:num w:numId="26">
    <w:abstractNumId w:val="37"/>
  </w:num>
  <w:num w:numId="27">
    <w:abstractNumId w:val="38"/>
  </w:num>
  <w:num w:numId="28">
    <w:abstractNumId w:val="27"/>
  </w:num>
  <w:num w:numId="29">
    <w:abstractNumId w:val="30"/>
  </w:num>
  <w:num w:numId="30">
    <w:abstractNumId w:val="19"/>
  </w:num>
  <w:num w:numId="31">
    <w:abstractNumId w:val="20"/>
  </w:num>
  <w:num w:numId="32">
    <w:abstractNumId w:val="16"/>
  </w:num>
  <w:num w:numId="33">
    <w:abstractNumId w:val="29"/>
  </w:num>
  <w:num w:numId="34">
    <w:abstractNumId w:val="5"/>
  </w:num>
  <w:num w:numId="35">
    <w:abstractNumId w:val="18"/>
  </w:num>
  <w:num w:numId="36">
    <w:abstractNumId w:val="24"/>
  </w:num>
  <w:num w:numId="37">
    <w:abstractNumId w:val="31"/>
  </w:num>
  <w:num w:numId="38">
    <w:abstractNumId w:val="33"/>
  </w:num>
  <w:num w:numId="39">
    <w:abstractNumId w:val="0"/>
  </w:num>
  <w:num w:numId="40">
    <w:abstractNumId w:val="35"/>
  </w:num>
  <w:num w:numId="41">
    <w:abstractNumId w:val="34"/>
  </w:num>
  <w:num w:numId="42">
    <w:abstractNumId w:val="4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27"/>
    <w:rsid w:val="00002D88"/>
    <w:rsid w:val="00004BFB"/>
    <w:rsid w:val="00013225"/>
    <w:rsid w:val="00014C80"/>
    <w:rsid w:val="00017376"/>
    <w:rsid w:val="0002507C"/>
    <w:rsid w:val="00025499"/>
    <w:rsid w:val="000337FD"/>
    <w:rsid w:val="000358C6"/>
    <w:rsid w:val="0004709B"/>
    <w:rsid w:val="00050241"/>
    <w:rsid w:val="000531F1"/>
    <w:rsid w:val="000570D1"/>
    <w:rsid w:val="0006151A"/>
    <w:rsid w:val="00065EE9"/>
    <w:rsid w:val="00067F5F"/>
    <w:rsid w:val="0007142D"/>
    <w:rsid w:val="000727EE"/>
    <w:rsid w:val="0007504E"/>
    <w:rsid w:val="00076FB3"/>
    <w:rsid w:val="00080075"/>
    <w:rsid w:val="0008311A"/>
    <w:rsid w:val="0008701A"/>
    <w:rsid w:val="00092241"/>
    <w:rsid w:val="00097C46"/>
    <w:rsid w:val="000A0B1D"/>
    <w:rsid w:val="000A3A73"/>
    <w:rsid w:val="000A5D21"/>
    <w:rsid w:val="000B2DAA"/>
    <w:rsid w:val="000C13CF"/>
    <w:rsid w:val="000C1ABC"/>
    <w:rsid w:val="000C273B"/>
    <w:rsid w:val="000C424D"/>
    <w:rsid w:val="000C48A2"/>
    <w:rsid w:val="000D5BBF"/>
    <w:rsid w:val="000D706D"/>
    <w:rsid w:val="000E1939"/>
    <w:rsid w:val="000F3F66"/>
    <w:rsid w:val="000F4AE1"/>
    <w:rsid w:val="000F5C06"/>
    <w:rsid w:val="000F7870"/>
    <w:rsid w:val="00103610"/>
    <w:rsid w:val="00103E86"/>
    <w:rsid w:val="001046F8"/>
    <w:rsid w:val="001151F7"/>
    <w:rsid w:val="0012216B"/>
    <w:rsid w:val="001226C7"/>
    <w:rsid w:val="00123047"/>
    <w:rsid w:val="001242B8"/>
    <w:rsid w:val="00124D80"/>
    <w:rsid w:val="00126D07"/>
    <w:rsid w:val="0012769A"/>
    <w:rsid w:val="001301A7"/>
    <w:rsid w:val="001319C1"/>
    <w:rsid w:val="00133C8F"/>
    <w:rsid w:val="00134903"/>
    <w:rsid w:val="00135FFF"/>
    <w:rsid w:val="001437A0"/>
    <w:rsid w:val="001631F6"/>
    <w:rsid w:val="00165247"/>
    <w:rsid w:val="00166CEC"/>
    <w:rsid w:val="001704BE"/>
    <w:rsid w:val="00177CC5"/>
    <w:rsid w:val="00185E64"/>
    <w:rsid w:val="00187F9C"/>
    <w:rsid w:val="00190852"/>
    <w:rsid w:val="00192529"/>
    <w:rsid w:val="00192541"/>
    <w:rsid w:val="00192C73"/>
    <w:rsid w:val="001A4EB6"/>
    <w:rsid w:val="001A70CB"/>
    <w:rsid w:val="001B3479"/>
    <w:rsid w:val="001B390B"/>
    <w:rsid w:val="001B3B30"/>
    <w:rsid w:val="001B5FCD"/>
    <w:rsid w:val="001C03F3"/>
    <w:rsid w:val="001C1376"/>
    <w:rsid w:val="001C6962"/>
    <w:rsid w:val="001D3D4A"/>
    <w:rsid w:val="001E07AF"/>
    <w:rsid w:val="001E658D"/>
    <w:rsid w:val="001E79C9"/>
    <w:rsid w:val="001F2F92"/>
    <w:rsid w:val="001F7088"/>
    <w:rsid w:val="001F7DD2"/>
    <w:rsid w:val="002046FA"/>
    <w:rsid w:val="00207133"/>
    <w:rsid w:val="002135C8"/>
    <w:rsid w:val="00223D18"/>
    <w:rsid w:val="0022668D"/>
    <w:rsid w:val="00233E4A"/>
    <w:rsid w:val="00237905"/>
    <w:rsid w:val="002434AE"/>
    <w:rsid w:val="00243F15"/>
    <w:rsid w:val="00244F63"/>
    <w:rsid w:val="002539D1"/>
    <w:rsid w:val="00257939"/>
    <w:rsid w:val="00260FC7"/>
    <w:rsid w:val="00261A57"/>
    <w:rsid w:val="0027132F"/>
    <w:rsid w:val="002722C9"/>
    <w:rsid w:val="00273905"/>
    <w:rsid w:val="002748D8"/>
    <w:rsid w:val="00274E4B"/>
    <w:rsid w:val="00280437"/>
    <w:rsid w:val="002835A2"/>
    <w:rsid w:val="00295274"/>
    <w:rsid w:val="002B5A38"/>
    <w:rsid w:val="002C32B1"/>
    <w:rsid w:val="002D1B11"/>
    <w:rsid w:val="002D68F0"/>
    <w:rsid w:val="002F187E"/>
    <w:rsid w:val="002F459C"/>
    <w:rsid w:val="0030016D"/>
    <w:rsid w:val="003015EB"/>
    <w:rsid w:val="00303075"/>
    <w:rsid w:val="0031187E"/>
    <w:rsid w:val="003132E6"/>
    <w:rsid w:val="0031404A"/>
    <w:rsid w:val="00321405"/>
    <w:rsid w:val="00327D31"/>
    <w:rsid w:val="0033251E"/>
    <w:rsid w:val="003403D4"/>
    <w:rsid w:val="00346420"/>
    <w:rsid w:val="003524AA"/>
    <w:rsid w:val="003660CF"/>
    <w:rsid w:val="00367287"/>
    <w:rsid w:val="003677D9"/>
    <w:rsid w:val="003756E8"/>
    <w:rsid w:val="00375D6D"/>
    <w:rsid w:val="00383027"/>
    <w:rsid w:val="003874EE"/>
    <w:rsid w:val="00390868"/>
    <w:rsid w:val="00391222"/>
    <w:rsid w:val="003966EE"/>
    <w:rsid w:val="00397111"/>
    <w:rsid w:val="003975BB"/>
    <w:rsid w:val="00397944"/>
    <w:rsid w:val="003A0BAE"/>
    <w:rsid w:val="003A2FE6"/>
    <w:rsid w:val="003A48F3"/>
    <w:rsid w:val="003A6E76"/>
    <w:rsid w:val="003B0D94"/>
    <w:rsid w:val="003B4111"/>
    <w:rsid w:val="003B42F3"/>
    <w:rsid w:val="003B7D1F"/>
    <w:rsid w:val="003C03F4"/>
    <w:rsid w:val="003C49DA"/>
    <w:rsid w:val="003D42CD"/>
    <w:rsid w:val="003E3EA0"/>
    <w:rsid w:val="003E5DBD"/>
    <w:rsid w:val="003E7CCE"/>
    <w:rsid w:val="003F395B"/>
    <w:rsid w:val="00404171"/>
    <w:rsid w:val="00417FC6"/>
    <w:rsid w:val="00422038"/>
    <w:rsid w:val="00422C6C"/>
    <w:rsid w:val="00431234"/>
    <w:rsid w:val="00433FED"/>
    <w:rsid w:val="00434FAB"/>
    <w:rsid w:val="00435C89"/>
    <w:rsid w:val="00437DAE"/>
    <w:rsid w:val="004406F8"/>
    <w:rsid w:val="00441C88"/>
    <w:rsid w:val="00446010"/>
    <w:rsid w:val="0044725D"/>
    <w:rsid w:val="00452927"/>
    <w:rsid w:val="00453424"/>
    <w:rsid w:val="004635AD"/>
    <w:rsid w:val="00464492"/>
    <w:rsid w:val="0046456C"/>
    <w:rsid w:val="00472FB5"/>
    <w:rsid w:val="0047475D"/>
    <w:rsid w:val="00475824"/>
    <w:rsid w:val="00481A28"/>
    <w:rsid w:val="0048424E"/>
    <w:rsid w:val="004A40A9"/>
    <w:rsid w:val="004A44C6"/>
    <w:rsid w:val="004B007F"/>
    <w:rsid w:val="004C29B4"/>
    <w:rsid w:val="004D21B5"/>
    <w:rsid w:val="004E3C93"/>
    <w:rsid w:val="004E5348"/>
    <w:rsid w:val="004F0B27"/>
    <w:rsid w:val="0050131F"/>
    <w:rsid w:val="00506D5E"/>
    <w:rsid w:val="00511F2B"/>
    <w:rsid w:val="0051630B"/>
    <w:rsid w:val="0052013E"/>
    <w:rsid w:val="005220E5"/>
    <w:rsid w:val="005233F5"/>
    <w:rsid w:val="00524EE9"/>
    <w:rsid w:val="00527C5B"/>
    <w:rsid w:val="00533773"/>
    <w:rsid w:val="00535DEA"/>
    <w:rsid w:val="005367FA"/>
    <w:rsid w:val="00547DD4"/>
    <w:rsid w:val="00553DB0"/>
    <w:rsid w:val="00555732"/>
    <w:rsid w:val="00556FBA"/>
    <w:rsid w:val="00562A5D"/>
    <w:rsid w:val="00585D6D"/>
    <w:rsid w:val="00587091"/>
    <w:rsid w:val="005876AC"/>
    <w:rsid w:val="005901FD"/>
    <w:rsid w:val="00591337"/>
    <w:rsid w:val="005A0D3E"/>
    <w:rsid w:val="005A1D4B"/>
    <w:rsid w:val="005A2809"/>
    <w:rsid w:val="005A4718"/>
    <w:rsid w:val="005A65D6"/>
    <w:rsid w:val="005B33A8"/>
    <w:rsid w:val="005B3479"/>
    <w:rsid w:val="005C2456"/>
    <w:rsid w:val="005D1A8D"/>
    <w:rsid w:val="005D3690"/>
    <w:rsid w:val="005D59BE"/>
    <w:rsid w:val="005D60E7"/>
    <w:rsid w:val="005E1670"/>
    <w:rsid w:val="005E200C"/>
    <w:rsid w:val="005E31E7"/>
    <w:rsid w:val="005F08ED"/>
    <w:rsid w:val="005F3EE2"/>
    <w:rsid w:val="00604EC4"/>
    <w:rsid w:val="006122D4"/>
    <w:rsid w:val="006166E9"/>
    <w:rsid w:val="00616E21"/>
    <w:rsid w:val="0062361E"/>
    <w:rsid w:val="00627E20"/>
    <w:rsid w:val="0063327C"/>
    <w:rsid w:val="0063371B"/>
    <w:rsid w:val="00634C25"/>
    <w:rsid w:val="00637222"/>
    <w:rsid w:val="006408E0"/>
    <w:rsid w:val="00642BEB"/>
    <w:rsid w:val="006430E7"/>
    <w:rsid w:val="00643B79"/>
    <w:rsid w:val="00652D17"/>
    <w:rsid w:val="00652F8C"/>
    <w:rsid w:val="00655411"/>
    <w:rsid w:val="00655EC9"/>
    <w:rsid w:val="00662636"/>
    <w:rsid w:val="006671B0"/>
    <w:rsid w:val="00670CEE"/>
    <w:rsid w:val="006720B9"/>
    <w:rsid w:val="006732A6"/>
    <w:rsid w:val="00675CD8"/>
    <w:rsid w:val="00681FF8"/>
    <w:rsid w:val="00684B07"/>
    <w:rsid w:val="00687914"/>
    <w:rsid w:val="006A2CEB"/>
    <w:rsid w:val="006A51FA"/>
    <w:rsid w:val="006A6C5A"/>
    <w:rsid w:val="006A6C94"/>
    <w:rsid w:val="006B00C5"/>
    <w:rsid w:val="006B03B7"/>
    <w:rsid w:val="006B6EC1"/>
    <w:rsid w:val="006C25A0"/>
    <w:rsid w:val="006C4C0E"/>
    <w:rsid w:val="006C6840"/>
    <w:rsid w:val="006C7508"/>
    <w:rsid w:val="006D38F4"/>
    <w:rsid w:val="006D7070"/>
    <w:rsid w:val="006E5AA2"/>
    <w:rsid w:val="006E7593"/>
    <w:rsid w:val="006F6F6B"/>
    <w:rsid w:val="00700CCE"/>
    <w:rsid w:val="007034F3"/>
    <w:rsid w:val="00706FD5"/>
    <w:rsid w:val="00720051"/>
    <w:rsid w:val="00721609"/>
    <w:rsid w:val="00723ACA"/>
    <w:rsid w:val="00732F8B"/>
    <w:rsid w:val="00733744"/>
    <w:rsid w:val="0074290E"/>
    <w:rsid w:val="00743B94"/>
    <w:rsid w:val="007458CE"/>
    <w:rsid w:val="007461B5"/>
    <w:rsid w:val="00746D28"/>
    <w:rsid w:val="00754528"/>
    <w:rsid w:val="007629F5"/>
    <w:rsid w:val="007673D8"/>
    <w:rsid w:val="007678C4"/>
    <w:rsid w:val="00770773"/>
    <w:rsid w:val="00770EE1"/>
    <w:rsid w:val="00772458"/>
    <w:rsid w:val="007752B7"/>
    <w:rsid w:val="0079114B"/>
    <w:rsid w:val="00791520"/>
    <w:rsid w:val="0079309C"/>
    <w:rsid w:val="007A2671"/>
    <w:rsid w:val="007A27AF"/>
    <w:rsid w:val="007A6CE0"/>
    <w:rsid w:val="007A7474"/>
    <w:rsid w:val="007B1972"/>
    <w:rsid w:val="007B204C"/>
    <w:rsid w:val="007B5412"/>
    <w:rsid w:val="007B6179"/>
    <w:rsid w:val="007C4235"/>
    <w:rsid w:val="007C5976"/>
    <w:rsid w:val="007D10C8"/>
    <w:rsid w:val="007D17A3"/>
    <w:rsid w:val="007D53CB"/>
    <w:rsid w:val="007D73BC"/>
    <w:rsid w:val="007D7F2B"/>
    <w:rsid w:val="007E549C"/>
    <w:rsid w:val="007F3D35"/>
    <w:rsid w:val="007F45EC"/>
    <w:rsid w:val="007F4C60"/>
    <w:rsid w:val="007F6F0E"/>
    <w:rsid w:val="00800FAE"/>
    <w:rsid w:val="0080300A"/>
    <w:rsid w:val="00803840"/>
    <w:rsid w:val="008041F8"/>
    <w:rsid w:val="0082327A"/>
    <w:rsid w:val="008306EA"/>
    <w:rsid w:val="008365F7"/>
    <w:rsid w:val="00840174"/>
    <w:rsid w:val="0084248F"/>
    <w:rsid w:val="00844205"/>
    <w:rsid w:val="00845192"/>
    <w:rsid w:val="00846466"/>
    <w:rsid w:val="00851862"/>
    <w:rsid w:val="00854EEC"/>
    <w:rsid w:val="00856DCB"/>
    <w:rsid w:val="008610C3"/>
    <w:rsid w:val="00864DC5"/>
    <w:rsid w:val="0086729B"/>
    <w:rsid w:val="00867520"/>
    <w:rsid w:val="0087038A"/>
    <w:rsid w:val="0087287D"/>
    <w:rsid w:val="008744FA"/>
    <w:rsid w:val="00875457"/>
    <w:rsid w:val="00875875"/>
    <w:rsid w:val="00875EDF"/>
    <w:rsid w:val="00876619"/>
    <w:rsid w:val="00877E2A"/>
    <w:rsid w:val="008813A4"/>
    <w:rsid w:val="00887EB9"/>
    <w:rsid w:val="0089232B"/>
    <w:rsid w:val="008A340D"/>
    <w:rsid w:val="008A3698"/>
    <w:rsid w:val="008A3C4D"/>
    <w:rsid w:val="008A56BF"/>
    <w:rsid w:val="008B5EA6"/>
    <w:rsid w:val="008C09BB"/>
    <w:rsid w:val="008D7137"/>
    <w:rsid w:val="008E0A43"/>
    <w:rsid w:val="008E1C27"/>
    <w:rsid w:val="008E2691"/>
    <w:rsid w:val="008E306C"/>
    <w:rsid w:val="008E5ED0"/>
    <w:rsid w:val="008F2ED1"/>
    <w:rsid w:val="008F2F0C"/>
    <w:rsid w:val="008F4EC7"/>
    <w:rsid w:val="008F56B6"/>
    <w:rsid w:val="008F5AE0"/>
    <w:rsid w:val="009002BA"/>
    <w:rsid w:val="009045FD"/>
    <w:rsid w:val="00910DB2"/>
    <w:rsid w:val="009153DC"/>
    <w:rsid w:val="00916919"/>
    <w:rsid w:val="00916DBA"/>
    <w:rsid w:val="00917D6F"/>
    <w:rsid w:val="00921215"/>
    <w:rsid w:val="009219FA"/>
    <w:rsid w:val="00922530"/>
    <w:rsid w:val="009226AB"/>
    <w:rsid w:val="00922B52"/>
    <w:rsid w:val="00927CE9"/>
    <w:rsid w:val="0093240E"/>
    <w:rsid w:val="00932864"/>
    <w:rsid w:val="009354AB"/>
    <w:rsid w:val="00937AC0"/>
    <w:rsid w:val="00944D9F"/>
    <w:rsid w:val="00945E22"/>
    <w:rsid w:val="0095051C"/>
    <w:rsid w:val="00953C7D"/>
    <w:rsid w:val="00955CEB"/>
    <w:rsid w:val="0096027A"/>
    <w:rsid w:val="0096062D"/>
    <w:rsid w:val="00963886"/>
    <w:rsid w:val="00964CE8"/>
    <w:rsid w:val="00986075"/>
    <w:rsid w:val="00994465"/>
    <w:rsid w:val="00996342"/>
    <w:rsid w:val="009A0FB1"/>
    <w:rsid w:val="009A2B26"/>
    <w:rsid w:val="009A357C"/>
    <w:rsid w:val="009A4F4A"/>
    <w:rsid w:val="009A6B32"/>
    <w:rsid w:val="009B0D15"/>
    <w:rsid w:val="009B67DB"/>
    <w:rsid w:val="009B7CF5"/>
    <w:rsid w:val="009C0A2E"/>
    <w:rsid w:val="009C3028"/>
    <w:rsid w:val="009C3DF1"/>
    <w:rsid w:val="009C4E9B"/>
    <w:rsid w:val="009C743C"/>
    <w:rsid w:val="009C7CE9"/>
    <w:rsid w:val="009D5533"/>
    <w:rsid w:val="009D67DF"/>
    <w:rsid w:val="009D78AF"/>
    <w:rsid w:val="009E0FCE"/>
    <w:rsid w:val="009F06C7"/>
    <w:rsid w:val="009F426E"/>
    <w:rsid w:val="009F5909"/>
    <w:rsid w:val="009F65FB"/>
    <w:rsid w:val="00A122C0"/>
    <w:rsid w:val="00A1414D"/>
    <w:rsid w:val="00A15C95"/>
    <w:rsid w:val="00A174EE"/>
    <w:rsid w:val="00A209FA"/>
    <w:rsid w:val="00A3034F"/>
    <w:rsid w:val="00A30766"/>
    <w:rsid w:val="00A31945"/>
    <w:rsid w:val="00A328D5"/>
    <w:rsid w:val="00A41245"/>
    <w:rsid w:val="00A4168E"/>
    <w:rsid w:val="00A42D60"/>
    <w:rsid w:val="00A44B4A"/>
    <w:rsid w:val="00A57A9B"/>
    <w:rsid w:val="00A612CE"/>
    <w:rsid w:val="00A707DD"/>
    <w:rsid w:val="00A74238"/>
    <w:rsid w:val="00A74B7C"/>
    <w:rsid w:val="00A76639"/>
    <w:rsid w:val="00A80CE6"/>
    <w:rsid w:val="00A83A23"/>
    <w:rsid w:val="00A84E3B"/>
    <w:rsid w:val="00A927FC"/>
    <w:rsid w:val="00A939B1"/>
    <w:rsid w:val="00A94251"/>
    <w:rsid w:val="00A94959"/>
    <w:rsid w:val="00AA0EEE"/>
    <w:rsid w:val="00AA1C0B"/>
    <w:rsid w:val="00AB27B7"/>
    <w:rsid w:val="00AB2E4D"/>
    <w:rsid w:val="00AB4C4E"/>
    <w:rsid w:val="00AB75C5"/>
    <w:rsid w:val="00AC045B"/>
    <w:rsid w:val="00AC2DEA"/>
    <w:rsid w:val="00AC72F0"/>
    <w:rsid w:val="00AD5DE9"/>
    <w:rsid w:val="00AD748B"/>
    <w:rsid w:val="00AE121C"/>
    <w:rsid w:val="00AE46E1"/>
    <w:rsid w:val="00AE5518"/>
    <w:rsid w:val="00AE5A24"/>
    <w:rsid w:val="00AE7A96"/>
    <w:rsid w:val="00AF1D22"/>
    <w:rsid w:val="00AF2790"/>
    <w:rsid w:val="00AF6111"/>
    <w:rsid w:val="00B01525"/>
    <w:rsid w:val="00B017D6"/>
    <w:rsid w:val="00B0281F"/>
    <w:rsid w:val="00B07E7B"/>
    <w:rsid w:val="00B10053"/>
    <w:rsid w:val="00B16E63"/>
    <w:rsid w:val="00B20555"/>
    <w:rsid w:val="00B2173A"/>
    <w:rsid w:val="00B33CA3"/>
    <w:rsid w:val="00B41717"/>
    <w:rsid w:val="00B422F9"/>
    <w:rsid w:val="00B42305"/>
    <w:rsid w:val="00B46FC3"/>
    <w:rsid w:val="00B51996"/>
    <w:rsid w:val="00B54B49"/>
    <w:rsid w:val="00B57C5D"/>
    <w:rsid w:val="00B6305D"/>
    <w:rsid w:val="00B8200B"/>
    <w:rsid w:val="00B83C97"/>
    <w:rsid w:val="00B84A7B"/>
    <w:rsid w:val="00B84C90"/>
    <w:rsid w:val="00B866C9"/>
    <w:rsid w:val="00B90FF1"/>
    <w:rsid w:val="00B9612A"/>
    <w:rsid w:val="00B96394"/>
    <w:rsid w:val="00BB414B"/>
    <w:rsid w:val="00BC1D72"/>
    <w:rsid w:val="00BC3CEA"/>
    <w:rsid w:val="00BC755E"/>
    <w:rsid w:val="00BC7E80"/>
    <w:rsid w:val="00BD59DF"/>
    <w:rsid w:val="00BE69D6"/>
    <w:rsid w:val="00BF050D"/>
    <w:rsid w:val="00BF25D3"/>
    <w:rsid w:val="00BF520D"/>
    <w:rsid w:val="00BF6343"/>
    <w:rsid w:val="00C01F23"/>
    <w:rsid w:val="00C07FAA"/>
    <w:rsid w:val="00C11E77"/>
    <w:rsid w:val="00C13762"/>
    <w:rsid w:val="00C17976"/>
    <w:rsid w:val="00C201F4"/>
    <w:rsid w:val="00C255A6"/>
    <w:rsid w:val="00C27A65"/>
    <w:rsid w:val="00C300BE"/>
    <w:rsid w:val="00C3261B"/>
    <w:rsid w:val="00C336FC"/>
    <w:rsid w:val="00C3527F"/>
    <w:rsid w:val="00C35561"/>
    <w:rsid w:val="00C36DBA"/>
    <w:rsid w:val="00C37029"/>
    <w:rsid w:val="00C37E6F"/>
    <w:rsid w:val="00C407CD"/>
    <w:rsid w:val="00C455FD"/>
    <w:rsid w:val="00C5046A"/>
    <w:rsid w:val="00C50F24"/>
    <w:rsid w:val="00C601EE"/>
    <w:rsid w:val="00C62645"/>
    <w:rsid w:val="00C6543E"/>
    <w:rsid w:val="00C65742"/>
    <w:rsid w:val="00C674B8"/>
    <w:rsid w:val="00C82695"/>
    <w:rsid w:val="00C83EAA"/>
    <w:rsid w:val="00C85301"/>
    <w:rsid w:val="00C877B4"/>
    <w:rsid w:val="00C924AA"/>
    <w:rsid w:val="00CA1C62"/>
    <w:rsid w:val="00CA5045"/>
    <w:rsid w:val="00CA516A"/>
    <w:rsid w:val="00CA5C34"/>
    <w:rsid w:val="00CA732F"/>
    <w:rsid w:val="00CB0A35"/>
    <w:rsid w:val="00CB0FC2"/>
    <w:rsid w:val="00CB119D"/>
    <w:rsid w:val="00CB7296"/>
    <w:rsid w:val="00CC19E3"/>
    <w:rsid w:val="00CC24CE"/>
    <w:rsid w:val="00CC2D60"/>
    <w:rsid w:val="00CC3D15"/>
    <w:rsid w:val="00CC4BB8"/>
    <w:rsid w:val="00CF0ADF"/>
    <w:rsid w:val="00CF24B7"/>
    <w:rsid w:val="00CF29E5"/>
    <w:rsid w:val="00D00770"/>
    <w:rsid w:val="00D0241D"/>
    <w:rsid w:val="00D04559"/>
    <w:rsid w:val="00D13DE6"/>
    <w:rsid w:val="00D17215"/>
    <w:rsid w:val="00D177E7"/>
    <w:rsid w:val="00D26126"/>
    <w:rsid w:val="00D2656C"/>
    <w:rsid w:val="00D26C26"/>
    <w:rsid w:val="00D30768"/>
    <w:rsid w:val="00D33B3C"/>
    <w:rsid w:val="00D33B90"/>
    <w:rsid w:val="00D35A5D"/>
    <w:rsid w:val="00D508D0"/>
    <w:rsid w:val="00D52BC4"/>
    <w:rsid w:val="00D539FE"/>
    <w:rsid w:val="00D5615F"/>
    <w:rsid w:val="00D65635"/>
    <w:rsid w:val="00D706F9"/>
    <w:rsid w:val="00D74D5E"/>
    <w:rsid w:val="00D77102"/>
    <w:rsid w:val="00D80F41"/>
    <w:rsid w:val="00D918C6"/>
    <w:rsid w:val="00D91F05"/>
    <w:rsid w:val="00DB060C"/>
    <w:rsid w:val="00DB1FDA"/>
    <w:rsid w:val="00DB237A"/>
    <w:rsid w:val="00DC1880"/>
    <w:rsid w:val="00DC3584"/>
    <w:rsid w:val="00DD22D6"/>
    <w:rsid w:val="00DE20FE"/>
    <w:rsid w:val="00DE4986"/>
    <w:rsid w:val="00DF16F0"/>
    <w:rsid w:val="00E04F2B"/>
    <w:rsid w:val="00E10CF1"/>
    <w:rsid w:val="00E169A3"/>
    <w:rsid w:val="00E21A3E"/>
    <w:rsid w:val="00E22025"/>
    <w:rsid w:val="00E26198"/>
    <w:rsid w:val="00E26398"/>
    <w:rsid w:val="00E27A59"/>
    <w:rsid w:val="00E32813"/>
    <w:rsid w:val="00E437A4"/>
    <w:rsid w:val="00E45420"/>
    <w:rsid w:val="00E502C4"/>
    <w:rsid w:val="00E50F91"/>
    <w:rsid w:val="00E5762D"/>
    <w:rsid w:val="00E57B49"/>
    <w:rsid w:val="00E60233"/>
    <w:rsid w:val="00E852D5"/>
    <w:rsid w:val="00E856C2"/>
    <w:rsid w:val="00E926A2"/>
    <w:rsid w:val="00EA3D96"/>
    <w:rsid w:val="00EB02CB"/>
    <w:rsid w:val="00EB0405"/>
    <w:rsid w:val="00EB3A55"/>
    <w:rsid w:val="00EB5720"/>
    <w:rsid w:val="00EB5D78"/>
    <w:rsid w:val="00EB6D87"/>
    <w:rsid w:val="00EC0A64"/>
    <w:rsid w:val="00EC4DFF"/>
    <w:rsid w:val="00ED1CBD"/>
    <w:rsid w:val="00ED249E"/>
    <w:rsid w:val="00ED24E0"/>
    <w:rsid w:val="00ED2523"/>
    <w:rsid w:val="00ED6A17"/>
    <w:rsid w:val="00EF29F9"/>
    <w:rsid w:val="00EF575E"/>
    <w:rsid w:val="00EF7487"/>
    <w:rsid w:val="00F02F9E"/>
    <w:rsid w:val="00F04A3A"/>
    <w:rsid w:val="00F12062"/>
    <w:rsid w:val="00F14C11"/>
    <w:rsid w:val="00F216F7"/>
    <w:rsid w:val="00F244C3"/>
    <w:rsid w:val="00F26A55"/>
    <w:rsid w:val="00F30DD6"/>
    <w:rsid w:val="00F31CFB"/>
    <w:rsid w:val="00F31EC0"/>
    <w:rsid w:val="00F37F7D"/>
    <w:rsid w:val="00F510F4"/>
    <w:rsid w:val="00F541B7"/>
    <w:rsid w:val="00F56C85"/>
    <w:rsid w:val="00F66550"/>
    <w:rsid w:val="00F670D3"/>
    <w:rsid w:val="00F71DC9"/>
    <w:rsid w:val="00F7495A"/>
    <w:rsid w:val="00F76EB0"/>
    <w:rsid w:val="00F839BC"/>
    <w:rsid w:val="00F95F77"/>
    <w:rsid w:val="00FA03B0"/>
    <w:rsid w:val="00FA1527"/>
    <w:rsid w:val="00FA195C"/>
    <w:rsid w:val="00FA21B1"/>
    <w:rsid w:val="00FA718E"/>
    <w:rsid w:val="00FB1B0E"/>
    <w:rsid w:val="00FC1962"/>
    <w:rsid w:val="00FC6FB4"/>
    <w:rsid w:val="00FC70FC"/>
    <w:rsid w:val="00FD1458"/>
    <w:rsid w:val="00FD3058"/>
    <w:rsid w:val="00FD4A55"/>
    <w:rsid w:val="00FD4FC6"/>
    <w:rsid w:val="00FD4FD5"/>
    <w:rsid w:val="00FD5262"/>
    <w:rsid w:val="00FD7AD4"/>
    <w:rsid w:val="00FE0DCC"/>
    <w:rsid w:val="00FF3439"/>
    <w:rsid w:val="00FF34FC"/>
    <w:rsid w:val="00FF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1F7D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qFormat/>
    <w:rsid w:val="00555732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4709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52927"/>
    <w:pPr>
      <w:ind w:left="720"/>
      <w:contextualSpacing/>
    </w:pPr>
  </w:style>
  <w:style w:type="paragraph" w:customStyle="1" w:styleId="formattext">
    <w:name w:val="formattext"/>
    <w:basedOn w:val="a"/>
    <w:rsid w:val="00452927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C37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C37E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7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23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rsid w:val="001F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rsid w:val="001F7DD2"/>
    <w:rPr>
      <w:rFonts w:cs="Times New Roman"/>
      <w:b/>
      <w:bCs/>
      <w:color w:val="008000"/>
    </w:rPr>
  </w:style>
  <w:style w:type="paragraph" w:styleId="a8">
    <w:name w:val="Normal (Web)"/>
    <w:basedOn w:val="a"/>
    <w:uiPriority w:val="99"/>
    <w:unhideWhenUsed/>
    <w:rsid w:val="001F7DD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328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854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854EEC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12769A"/>
    <w:rPr>
      <w:b/>
      <w:bCs/>
    </w:rPr>
  </w:style>
  <w:style w:type="paragraph" w:customStyle="1" w:styleId="Style62">
    <w:name w:val="Style62"/>
    <w:basedOn w:val="a"/>
    <w:rsid w:val="00B9612A"/>
    <w:pPr>
      <w:widowControl w:val="0"/>
      <w:suppressAutoHyphens/>
      <w:autoSpaceDE w:val="0"/>
      <w:spacing w:line="322" w:lineRule="exact"/>
    </w:pPr>
    <w:rPr>
      <w:sz w:val="24"/>
      <w:szCs w:val="24"/>
      <w:lang w:eastAsia="ar-SA"/>
    </w:rPr>
  </w:style>
  <w:style w:type="paragraph" w:styleId="aa">
    <w:name w:val="Body Text"/>
    <w:aliases w:val="Основной текст Знак Знак,bt"/>
    <w:basedOn w:val="a"/>
    <w:link w:val="ab"/>
    <w:uiPriority w:val="99"/>
    <w:rsid w:val="00431234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ой текст Знак"/>
    <w:aliases w:val="Основной текст Знак Знак Знак,bt Знак"/>
    <w:basedOn w:val="a0"/>
    <w:link w:val="aa"/>
    <w:uiPriority w:val="99"/>
    <w:rsid w:val="00431234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31234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312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1206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C75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75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132E6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655EC9"/>
    <w:rPr>
      <w:color w:val="0000FF" w:themeColor="hyperlink"/>
      <w:u w:val="single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555732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555732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rsid w:val="00555732"/>
  </w:style>
  <w:style w:type="paragraph" w:styleId="af">
    <w:name w:val="Body Text Indent"/>
    <w:basedOn w:val="a"/>
    <w:link w:val="af0"/>
    <w:rsid w:val="00555732"/>
    <w:pPr>
      <w:ind w:firstLine="72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555732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styleId="af3">
    <w:name w:val="page number"/>
    <w:basedOn w:val="a0"/>
    <w:rsid w:val="00555732"/>
  </w:style>
  <w:style w:type="paragraph" w:customStyle="1" w:styleId="ConsPlusNormal">
    <w:name w:val="ConsPlusNormal"/>
    <w:link w:val="ConsPlusNormal0"/>
    <w:rsid w:val="00555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555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uiPriority w:val="99"/>
    <w:rsid w:val="00555732"/>
    <w:pPr>
      <w:tabs>
        <w:tab w:val="center" w:pos="4677"/>
        <w:tab w:val="right" w:pos="9355"/>
      </w:tabs>
    </w:pPr>
    <w:rPr>
      <w:rFonts w:ascii="Arial" w:hAnsi="Arial"/>
      <w:sz w:val="24"/>
    </w:rPr>
  </w:style>
  <w:style w:type="character" w:customStyle="1" w:styleId="af6">
    <w:name w:val="Нижний колонтитул Знак"/>
    <w:basedOn w:val="a0"/>
    <w:link w:val="af5"/>
    <w:uiPriority w:val="99"/>
    <w:rsid w:val="00555732"/>
    <w:rPr>
      <w:rFonts w:ascii="Arial" w:eastAsia="Times New Roman" w:hAnsi="Arial" w:cs="Times New Roman"/>
      <w:sz w:val="24"/>
      <w:szCs w:val="20"/>
    </w:rPr>
  </w:style>
  <w:style w:type="character" w:customStyle="1" w:styleId="af7">
    <w:name w:val="Основной текст_"/>
    <w:link w:val="12"/>
    <w:rsid w:val="00555732"/>
    <w:rPr>
      <w:spacing w:val="7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7"/>
    <w:rsid w:val="00555732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7"/>
      <w:sz w:val="16"/>
      <w:szCs w:val="16"/>
      <w:lang w:eastAsia="en-US"/>
    </w:rPr>
  </w:style>
  <w:style w:type="paragraph" w:customStyle="1" w:styleId="13">
    <w:name w:val="Основной шрифт абзаца1 Знак"/>
    <w:basedOn w:val="a"/>
    <w:rsid w:val="0055573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55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footnote text"/>
    <w:aliases w:val=" Знак"/>
    <w:basedOn w:val="a"/>
    <w:link w:val="af9"/>
    <w:uiPriority w:val="99"/>
    <w:rsid w:val="00555732"/>
  </w:style>
  <w:style w:type="character" w:customStyle="1" w:styleId="af9">
    <w:name w:val="Текст сноски Знак"/>
    <w:aliases w:val=" Знак Знак"/>
    <w:basedOn w:val="a0"/>
    <w:link w:val="af8"/>
    <w:uiPriority w:val="99"/>
    <w:rsid w:val="00555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55732"/>
    <w:rPr>
      <w:vertAlign w:val="superscript"/>
    </w:rPr>
  </w:style>
  <w:style w:type="paragraph" w:customStyle="1" w:styleId="afb">
    <w:name w:val="Мой стиль"/>
    <w:basedOn w:val="a"/>
    <w:rsid w:val="00555732"/>
    <w:pPr>
      <w:suppressAutoHyphens/>
      <w:spacing w:after="120" w:line="288" w:lineRule="auto"/>
      <w:ind w:left="2268"/>
      <w:jc w:val="both"/>
      <w:textAlignment w:val="baseline"/>
    </w:pPr>
    <w:rPr>
      <w:rFonts w:ascii="Georgia" w:hAnsi="Georgia" w:cs="Calibri"/>
      <w:sz w:val="22"/>
      <w:lang w:eastAsia="ar-SA"/>
    </w:rPr>
  </w:style>
  <w:style w:type="character" w:styleId="afc">
    <w:name w:val="annotation reference"/>
    <w:uiPriority w:val="99"/>
    <w:semiHidden/>
    <w:unhideWhenUsed/>
    <w:rsid w:val="00555732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555732"/>
    <w:rPr>
      <w:rFonts w:ascii="Arial" w:hAnsi="Arial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55732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55732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55732"/>
    <w:rPr>
      <w:rFonts w:ascii="Arial" w:eastAsia="Times New Roman" w:hAnsi="Arial" w:cs="Times New Roman"/>
      <w:b/>
      <w:bCs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5732"/>
  </w:style>
  <w:style w:type="table" w:customStyle="1" w:styleId="14">
    <w:name w:val="Сетка таблицы1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6">
    <w:name w:val="Гиперссылка1"/>
    <w:uiPriority w:val="99"/>
    <w:unhideWhenUsed/>
    <w:rsid w:val="00555732"/>
    <w:rPr>
      <w:color w:val="0000FF"/>
      <w:u w:val="single"/>
    </w:rPr>
  </w:style>
  <w:style w:type="table" w:customStyle="1" w:styleId="23">
    <w:name w:val="Сетка таблицы2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55732"/>
  </w:style>
  <w:style w:type="table" w:customStyle="1" w:styleId="41">
    <w:name w:val="Сетка таблицы4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555732"/>
    <w:pPr>
      <w:keepLines w:val="0"/>
      <w:suppressAutoHyphens/>
      <w:spacing w:before="0" w:after="360" w:line="360" w:lineRule="auto"/>
    </w:pPr>
    <w:rPr>
      <w:rFonts w:ascii="Times New Roman" w:eastAsia="Times New Roman" w:hAnsi="Times New Roman" w:cs="Times New Roman"/>
      <w:b w:val="0"/>
      <w:bCs w:val="0"/>
      <w:color w:val="auto"/>
      <w:spacing w:val="20"/>
      <w:kern w:val="28"/>
      <w:sz w:val="32"/>
      <w:szCs w:val="32"/>
    </w:rPr>
  </w:style>
  <w:style w:type="paragraph" w:styleId="aff1">
    <w:name w:val="Title"/>
    <w:basedOn w:val="a"/>
    <w:next w:val="aff2"/>
    <w:link w:val="aff3"/>
    <w:uiPriority w:val="10"/>
    <w:qFormat/>
    <w:rsid w:val="00555732"/>
    <w:pPr>
      <w:suppressAutoHyphens/>
      <w:jc w:val="center"/>
    </w:pPr>
    <w:rPr>
      <w:b/>
      <w:sz w:val="22"/>
      <w:u w:val="single"/>
      <w:lang w:eastAsia="ar-SA"/>
    </w:rPr>
  </w:style>
  <w:style w:type="character" w:customStyle="1" w:styleId="aff3">
    <w:name w:val="Название Знак"/>
    <w:basedOn w:val="a0"/>
    <w:link w:val="aff1"/>
    <w:uiPriority w:val="10"/>
    <w:rsid w:val="00555732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customStyle="1" w:styleId="17">
    <w:name w:val="Подзаголовок1"/>
    <w:basedOn w:val="a"/>
    <w:next w:val="a"/>
    <w:link w:val="aff4"/>
    <w:uiPriority w:val="11"/>
    <w:qFormat/>
    <w:rsid w:val="005557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link w:val="17"/>
    <w:uiPriority w:val="11"/>
    <w:rsid w:val="005557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basedOn w:val="a"/>
    <w:link w:val="26"/>
    <w:uiPriority w:val="99"/>
    <w:rsid w:val="00555732"/>
    <w:pPr>
      <w:ind w:firstLine="567"/>
      <w:jc w:val="both"/>
    </w:pPr>
    <w:rPr>
      <w:sz w:val="24"/>
      <w:szCs w:val="24"/>
    </w:rPr>
  </w:style>
  <w:style w:type="character" w:customStyle="1" w:styleId="26">
    <w:name w:val="Основной текст 2 Знак"/>
    <w:basedOn w:val="a0"/>
    <w:link w:val="25"/>
    <w:uiPriority w:val="99"/>
    <w:rsid w:val="00555732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555732"/>
  </w:style>
  <w:style w:type="character" w:styleId="aff5">
    <w:name w:val="Emphasis"/>
    <w:uiPriority w:val="20"/>
    <w:qFormat/>
    <w:rsid w:val="00555732"/>
    <w:rPr>
      <w:i/>
      <w:iCs/>
    </w:rPr>
  </w:style>
  <w:style w:type="table" w:customStyle="1" w:styleId="120">
    <w:name w:val="Сетка таблицы12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555732"/>
  </w:style>
  <w:style w:type="table" w:customStyle="1" w:styleId="5">
    <w:name w:val="Сетка таблицы5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5573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are-counter-common">
    <w:name w:val="share-counter-common"/>
    <w:rsid w:val="00555732"/>
  </w:style>
  <w:style w:type="paragraph" w:styleId="aff2">
    <w:name w:val="Subtitle"/>
    <w:basedOn w:val="a"/>
    <w:next w:val="a"/>
    <w:link w:val="18"/>
    <w:uiPriority w:val="11"/>
    <w:qFormat/>
    <w:rsid w:val="0055573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8">
    <w:name w:val="Подзаголовок Знак1"/>
    <w:basedOn w:val="a0"/>
    <w:link w:val="aff2"/>
    <w:uiPriority w:val="11"/>
    <w:rsid w:val="00555732"/>
    <w:rPr>
      <w:rFonts w:ascii="Cambria" w:eastAsia="Times New Roman" w:hAnsi="Cambria" w:cs="Times New Roman"/>
      <w:sz w:val="24"/>
      <w:szCs w:val="24"/>
    </w:rPr>
  </w:style>
  <w:style w:type="numbering" w:customStyle="1" w:styleId="42">
    <w:name w:val="Нет списка4"/>
    <w:next w:val="a2"/>
    <w:uiPriority w:val="99"/>
    <w:semiHidden/>
    <w:unhideWhenUsed/>
    <w:rsid w:val="00555732"/>
  </w:style>
  <w:style w:type="table" w:customStyle="1" w:styleId="6">
    <w:name w:val="Сетка таблицы6"/>
    <w:basedOn w:val="a1"/>
    <w:next w:val="af4"/>
    <w:uiPriority w:val="59"/>
    <w:rsid w:val="005557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1"/>
    <w:basedOn w:val="a"/>
    <w:rsid w:val="005557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-1"/>
    <w:aliases w:val="5"/>
    <w:basedOn w:val="a"/>
    <w:rsid w:val="00555732"/>
    <w:pPr>
      <w:spacing w:line="360" w:lineRule="auto"/>
      <w:ind w:firstLine="720"/>
      <w:jc w:val="both"/>
    </w:pPr>
    <w:rPr>
      <w:sz w:val="28"/>
    </w:rPr>
  </w:style>
  <w:style w:type="numbering" w:customStyle="1" w:styleId="50">
    <w:name w:val="Нет списка5"/>
    <w:next w:val="a2"/>
    <w:uiPriority w:val="99"/>
    <w:semiHidden/>
    <w:unhideWhenUsed/>
    <w:rsid w:val="00555732"/>
  </w:style>
  <w:style w:type="paragraph" w:customStyle="1" w:styleId="msonormalbullet1gif">
    <w:name w:val="msonormalbullet1.gif"/>
    <w:basedOn w:val="a"/>
    <w:rsid w:val="00555732"/>
    <w:pPr>
      <w:spacing w:before="100" w:beforeAutospacing="1" w:after="100" w:afterAutospacing="1"/>
    </w:pPr>
    <w:rPr>
      <w:sz w:val="24"/>
      <w:szCs w:val="24"/>
    </w:rPr>
  </w:style>
  <w:style w:type="paragraph" w:styleId="aff6">
    <w:name w:val="TOC Heading"/>
    <w:basedOn w:val="1"/>
    <w:next w:val="a"/>
    <w:uiPriority w:val="39"/>
    <w:unhideWhenUsed/>
    <w:qFormat/>
    <w:rsid w:val="00555732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a">
    <w:name w:val="toc 1"/>
    <w:basedOn w:val="a"/>
    <w:next w:val="a"/>
    <w:autoRedefine/>
    <w:uiPriority w:val="39"/>
    <w:unhideWhenUsed/>
    <w:rsid w:val="0055573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7">
    <w:name w:val="toc 2"/>
    <w:basedOn w:val="a"/>
    <w:next w:val="a"/>
    <w:autoRedefine/>
    <w:uiPriority w:val="39"/>
    <w:unhideWhenUsed/>
    <w:rsid w:val="00555732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720B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8" Type="http://schemas.openxmlformats.org/officeDocument/2006/relationships/image" Target="media/image3.wmf"/><Relationship Id="rId26" Type="http://schemas.openxmlformats.org/officeDocument/2006/relationships/footer" Target="footer3.xml"/><Relationship Id="rId3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1" Type="http://schemas.openxmlformats.org/officeDocument/2006/relationships/oleObject" Target="embeddings/oleObject3.bin"/><Relationship Id="rId34" Type="http://schemas.openxmlformats.org/officeDocument/2006/relationships/image" Target="media/image6.wmf"/><Relationship Id="rId4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0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7" Type="http://schemas.openxmlformats.org/officeDocument/2006/relationships/oleObject" Target="embeddings/oleObject1.bin"/><Relationship Id="rId25" Type="http://schemas.openxmlformats.org/officeDocument/2006/relationships/footer" Target="footer2.xml"/><Relationship Id="rId33" Type="http://schemas.openxmlformats.org/officeDocument/2006/relationships/oleObject" Target="embeddings/oleObject4.bin"/><Relationship Id="rId3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6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4.wmf"/><Relationship Id="rId29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4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4" Type="http://schemas.openxmlformats.org/officeDocument/2006/relationships/hyperlink" Target="consultantplus://offline/ref=81C534AC1618B38338B7138DDEB14344F59B417381706259B468524054C32ECBB30FCA5546109B5D4A4FBD6DK2O" TargetMode="External"/><Relationship Id="rId32" Type="http://schemas.openxmlformats.org/officeDocument/2006/relationships/image" Target="media/image5.wmf"/><Relationship Id="rId37" Type="http://schemas.openxmlformats.org/officeDocument/2006/relationships/oleObject" Target="embeddings/oleObject6.bin"/><Relationship Id="rId4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3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3" Type="http://schemas.openxmlformats.org/officeDocument/2006/relationships/hyperlink" Target="consultantplus://offline/ref=81C534AC1618B38338B7138DDEB14344F59B417381706259B468524054C32ECBB30FCA5546109B5D4A4FB16DK3O" TargetMode="External"/><Relationship Id="rId28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6" Type="http://schemas.openxmlformats.org/officeDocument/2006/relationships/image" Target="media/image7.wmf"/><Relationship Id="rId49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10" Type="http://schemas.openxmlformats.org/officeDocument/2006/relationships/footer" Target="footer1.xml"/><Relationship Id="rId19" Type="http://schemas.openxmlformats.org/officeDocument/2006/relationships/oleObject" Target="embeddings/oleObject2.bin"/><Relationship Id="rId31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2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2" Type="http://schemas.openxmlformats.org/officeDocument/2006/relationships/hyperlink" Target="consultantplus://offline/ref=81C534AC1618B38338B7138DDEB14344F59B417381706259B468524054C32ECBB30FCA5546109B5D4A4FB16DK7O" TargetMode="External"/><Relationship Id="rId27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0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5" Type="http://schemas.openxmlformats.org/officeDocument/2006/relationships/oleObject" Target="embeddings/oleObject5.bin"/><Relationship Id="rId43" Type="http://schemas.openxmlformats.org/officeDocument/2006/relationships/hyperlink" Target="file:///\\Server3\&#1086;&#1073;&#1084;&#1077;&#1085;&#1085;&#1080;&#1082;\&#1054;&#1083;&#1100;&#1075;&#1072;%20&#1045;&#1074;&#1075;&#1077;&#1085;&#1100;&#1077;&#1074;&#1085;&#1072;\&#1053;&#1055;&#1040;\Pishchev.IG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8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file:///C:\Users\&#1040;&#1093;&#1091;&#1085;&#1086;&#1074;&#1072;&#1054;&#1042;\Downloads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B647B-3C76-48FF-9175-7671671C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77</Pages>
  <Words>22012</Words>
  <Characters>125474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2024-08-02T08:49:00Z</cp:lastPrinted>
  <dcterms:created xsi:type="dcterms:W3CDTF">2024-07-30T14:59:00Z</dcterms:created>
  <dcterms:modified xsi:type="dcterms:W3CDTF">2024-08-02T08:49:00Z</dcterms:modified>
</cp:coreProperties>
</file>