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9B" w:rsidRDefault="002C4F0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ПОЯСНИТЕЛЬНАЯ ЗАПИСКА</w:t>
      </w:r>
    </w:p>
    <w:p w:rsidR="006C719B" w:rsidRDefault="002C4F07">
      <w:pPr>
        <w:shd w:val="clear" w:color="auto" w:fill="FFFFFF"/>
        <w:jc w:val="center"/>
        <w:rPr>
          <w:rFonts w:ascii="Tinos" w:hAnsi="Tinos"/>
        </w:rPr>
      </w:pPr>
      <w:r>
        <w:rPr>
          <w:rFonts w:ascii="Tinos" w:hAnsi="Tinos" w:cs="Times New Roman"/>
          <w:color w:val="000000"/>
          <w:spacing w:val="1"/>
          <w:sz w:val="28"/>
          <w:szCs w:val="28"/>
        </w:rPr>
        <w:t xml:space="preserve">К ПРОЕКТУ РЕШЕНИЯ </w:t>
      </w:r>
      <w:r w:rsidR="00EB173A">
        <w:rPr>
          <w:rFonts w:ascii="Tinos" w:hAnsi="Tinos" w:cs="Times New Roman"/>
          <w:color w:val="000000"/>
          <w:spacing w:val="1"/>
          <w:sz w:val="28"/>
          <w:szCs w:val="28"/>
        </w:rPr>
        <w:t>ПРЕДСТАВИТЕЛЬНОГО СОБОРАНИЯ БАБУШКИНСКОГО МУНИЦИПАЛЬНОГО ОКРУГА ВОЛОГОДСКОЙ ОБЛАСТИ</w:t>
      </w:r>
      <w:r>
        <w:rPr>
          <w:rFonts w:ascii="Tinos" w:hAnsi="Tinos" w:cs="Times New Roman"/>
          <w:color w:val="000000"/>
          <w:spacing w:val="1"/>
          <w:sz w:val="28"/>
          <w:szCs w:val="28"/>
        </w:rPr>
        <w:t xml:space="preserve"> </w:t>
      </w:r>
    </w:p>
    <w:p w:rsidR="006C719B" w:rsidRDefault="002C4F07">
      <w:pPr>
        <w:tabs>
          <w:tab w:val="left" w:pos="0"/>
        </w:tabs>
        <w:ind w:right="227"/>
        <w:jc w:val="center"/>
        <w:rPr>
          <w:rFonts w:ascii="Tinos" w:hAnsi="Tinos"/>
        </w:rPr>
      </w:pPr>
      <w:r>
        <w:rPr>
          <w:rFonts w:ascii="Tinos" w:hAnsi="Tinos" w:cs="Times New Roman"/>
          <w:sz w:val="28"/>
          <w:szCs w:val="28"/>
        </w:rPr>
        <w:t>«</w:t>
      </w:r>
      <w:r w:rsidR="00EB173A">
        <w:rPr>
          <w:rFonts w:ascii="Tinos" w:hAnsi="Tinos" w:cs="Times New Roman"/>
          <w:sz w:val="28"/>
          <w:szCs w:val="28"/>
        </w:rPr>
        <w:t>Об утверждении Правил благоустройства территории Бабушкинского муниципального округа Вологодской области</w:t>
      </w:r>
      <w:r>
        <w:rPr>
          <w:rFonts w:ascii="Tinos" w:hAnsi="Tinos" w:cs="Times New Roman"/>
          <w:sz w:val="28"/>
          <w:szCs w:val="28"/>
        </w:rPr>
        <w:t>»</w:t>
      </w:r>
    </w:p>
    <w:p w:rsidR="00EB173A" w:rsidRDefault="002C4F07">
      <w:pPr>
        <w:pStyle w:val="a8"/>
        <w:shd w:val="clear" w:color="auto" w:fill="FFFFFF"/>
        <w:spacing w:before="504" w:beforeAutospacing="0" w:after="504" w:afterAutospacing="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ab/>
        <w:t xml:space="preserve">Настоящий проект </w:t>
      </w:r>
      <w:r>
        <w:rPr>
          <w:rFonts w:ascii="Tinos" w:hAnsi="Tinos"/>
          <w:color w:val="000000"/>
          <w:sz w:val="28"/>
          <w:szCs w:val="28"/>
        </w:rPr>
        <w:t xml:space="preserve">решения </w:t>
      </w:r>
      <w:r w:rsidR="00EB173A">
        <w:rPr>
          <w:rFonts w:ascii="Tinos" w:hAnsi="Tinos"/>
          <w:color w:val="000000"/>
          <w:sz w:val="28"/>
          <w:szCs w:val="28"/>
        </w:rPr>
        <w:t xml:space="preserve">Представительного Собрания Бабушкинского муниципального округа Вологодской области </w:t>
      </w:r>
      <w:r>
        <w:rPr>
          <w:rFonts w:ascii="Tinos" w:hAnsi="Tinos"/>
          <w:color w:val="000000"/>
          <w:sz w:val="28"/>
          <w:szCs w:val="28"/>
        </w:rPr>
        <w:t>«</w:t>
      </w:r>
      <w:r w:rsidR="00EB173A">
        <w:rPr>
          <w:rFonts w:ascii="Tinos" w:hAnsi="Tinos"/>
          <w:sz w:val="28"/>
          <w:szCs w:val="28"/>
        </w:rPr>
        <w:t>Об утверждении Правил благоустройства территории Бабушкинского муниципального округа Вологодской области</w:t>
      </w:r>
      <w:r>
        <w:rPr>
          <w:rFonts w:ascii="Tinos" w:hAnsi="Tinos"/>
          <w:color w:val="000000"/>
          <w:sz w:val="28"/>
          <w:szCs w:val="28"/>
        </w:rPr>
        <w:t>» разработан на основании закона Вологодской области от 10.01.2024 № 5508-ОЗ «О регулировании отдель</w:t>
      </w:r>
      <w:r>
        <w:rPr>
          <w:rFonts w:ascii="Tinos" w:hAnsi="Tinos"/>
          <w:color w:val="000000"/>
          <w:sz w:val="28"/>
          <w:szCs w:val="28"/>
        </w:rPr>
        <w:t>ных вопросов в сфере благоустройства Вологодской области», постановление Правительства Вологодской области от 13.02.2024 № 149 «Об утверждении Единого регионального стандарта «Содержание внешнего вида фасадов, зданий строений, сооружений, заборов и иных ог</w:t>
      </w:r>
      <w:r>
        <w:rPr>
          <w:rFonts w:ascii="Tinos" w:hAnsi="Tinos"/>
          <w:color w:val="000000"/>
          <w:sz w:val="28"/>
          <w:szCs w:val="28"/>
        </w:rPr>
        <w:t xml:space="preserve">раждений на территории муниципальных образований Вологодской области», от 13.02.2024 № 156 «Об утверждении Единого стандарта «Правила организации и производства уборочных работ на территории муниципальных образований Вологодской области». </w:t>
      </w:r>
    </w:p>
    <w:p w:rsidR="006C719B" w:rsidRDefault="002C4F07">
      <w:pPr>
        <w:pStyle w:val="a8"/>
        <w:shd w:val="clear" w:color="auto" w:fill="FFFFFF"/>
        <w:spacing w:before="504" w:beforeAutospacing="0" w:after="504" w:afterAutospacing="0"/>
        <w:jc w:val="both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 xml:space="preserve">Настоящий проект </w:t>
      </w:r>
      <w:r>
        <w:rPr>
          <w:rFonts w:ascii="Tinos" w:hAnsi="Tinos"/>
          <w:color w:val="000000"/>
          <w:sz w:val="28"/>
          <w:szCs w:val="28"/>
        </w:rPr>
        <w:t xml:space="preserve">вносит изменения в Правила благоустройства территории округа, касающиеся: </w:t>
      </w:r>
      <w:r w:rsidR="00EB173A">
        <w:rPr>
          <w:rFonts w:ascii="Tinos" w:hAnsi="Tinos"/>
          <w:color w:val="000000"/>
          <w:sz w:val="28"/>
          <w:szCs w:val="28"/>
        </w:rPr>
        <w:t>организации уборки территории, контейнерных площадок, подъездов к строительным площадкам, удаление борщевика Сосновского</w:t>
      </w:r>
      <w:r>
        <w:rPr>
          <w:rFonts w:ascii="Tinos" w:hAnsi="Tinos"/>
          <w:color w:val="000000"/>
          <w:sz w:val="28"/>
          <w:szCs w:val="28"/>
        </w:rPr>
        <w:t>; складирование и вывоза твердых бытовых отходов, сезонной уборки территории; нормы размещения</w:t>
      </w:r>
      <w:r>
        <w:rPr>
          <w:rFonts w:ascii="Tinos" w:hAnsi="Tinos"/>
          <w:color w:val="000000"/>
          <w:sz w:val="28"/>
          <w:szCs w:val="28"/>
        </w:rPr>
        <w:t xml:space="preserve"> информации содержащей изображения и символы, связанные с употреблением алкоголя и табака</w:t>
      </w:r>
      <w:r>
        <w:rPr>
          <w:rFonts w:ascii="Tinos" w:hAnsi="Tinos"/>
          <w:color w:val="000000"/>
          <w:sz w:val="28"/>
          <w:szCs w:val="28"/>
        </w:rPr>
        <w:t>; требований к содержанию внешнего вида фасадов зданий, строений, сооружений и ограждений, заборов и иных ограждений</w:t>
      </w:r>
      <w:r>
        <w:rPr>
          <w:rFonts w:ascii="Tinos" w:hAnsi="Tinos"/>
          <w:color w:val="000000"/>
          <w:sz w:val="28"/>
          <w:szCs w:val="28"/>
        </w:rPr>
        <w:t>; требований к уборке кр</w:t>
      </w:r>
      <w:r>
        <w:rPr>
          <w:rFonts w:ascii="Tinos" w:hAnsi="Tinos"/>
          <w:color w:val="000000"/>
          <w:sz w:val="28"/>
          <w:szCs w:val="28"/>
        </w:rPr>
        <w:t>овель и элементов фасадов зданий, строений, сооружений от снега, льда и сосулек; соблюдение нор и правил электротехнических установок с охранным</w:t>
      </w:r>
      <w:r>
        <w:rPr>
          <w:rFonts w:ascii="Tinos" w:hAnsi="Tinos" w:hint="eastAsia"/>
          <w:color w:val="000000"/>
          <w:sz w:val="28"/>
          <w:szCs w:val="28"/>
        </w:rPr>
        <w:t>и</w:t>
      </w:r>
      <w:bookmarkStart w:id="0" w:name="_GoBack"/>
      <w:bookmarkEnd w:id="0"/>
      <w:r>
        <w:rPr>
          <w:rFonts w:ascii="Tinos" w:hAnsi="Tinos"/>
          <w:color w:val="000000"/>
          <w:sz w:val="28"/>
          <w:szCs w:val="28"/>
        </w:rPr>
        <w:t xml:space="preserve"> зонами при благоустройстве.</w:t>
      </w:r>
    </w:p>
    <w:p w:rsidR="006C719B" w:rsidRDefault="002C4F07">
      <w:pPr>
        <w:pStyle w:val="a8"/>
        <w:shd w:val="clear" w:color="auto" w:fill="FFFFFF"/>
        <w:spacing w:beforeAutospacing="0" w:after="0" w:afterAutospacing="0"/>
        <w:jc w:val="both"/>
      </w:pPr>
      <w:r>
        <w:rPr>
          <w:rFonts w:ascii="Tinos" w:hAnsi="Tinos"/>
          <w:color w:val="000000"/>
          <w:sz w:val="28"/>
          <w:szCs w:val="28"/>
        </w:rPr>
        <w:tab/>
        <w:t>Принятие настоящего решения не</w:t>
      </w:r>
      <w:r>
        <w:rPr>
          <w:rFonts w:ascii="Tinos" w:hAnsi="Tinos"/>
          <w:color w:val="000000"/>
          <w:sz w:val="28"/>
          <w:szCs w:val="28"/>
        </w:rPr>
        <w:t xml:space="preserve"> повлечёт за собой возникновение дополнительных </w:t>
      </w:r>
      <w:hyperlink r:id="rId5" w:tgtFrame="Финансовые обязательства">
        <w:r>
          <w:rPr>
            <w:rFonts w:ascii="Tinos" w:hAnsi="Tinos"/>
            <w:color w:val="000000" w:themeColor="text1"/>
            <w:sz w:val="28"/>
            <w:szCs w:val="28"/>
          </w:rPr>
          <w:t>финансовых обязательств</w:t>
        </w:r>
      </w:hyperlink>
      <w:r>
        <w:rPr>
          <w:rFonts w:ascii="Tinos" w:hAnsi="Tinos"/>
          <w:color w:val="000000" w:themeColor="text1"/>
          <w:sz w:val="28"/>
          <w:szCs w:val="28"/>
        </w:rPr>
        <w:t xml:space="preserve"> </w:t>
      </w:r>
      <w:r>
        <w:rPr>
          <w:rFonts w:ascii="Tinos" w:hAnsi="Tinos"/>
          <w:color w:val="000000"/>
          <w:sz w:val="28"/>
          <w:szCs w:val="28"/>
        </w:rPr>
        <w:t>за счёт бюджета округа.</w:t>
      </w:r>
    </w:p>
    <w:p w:rsidR="006C719B" w:rsidRDefault="006C719B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B173A" w:rsidRDefault="00EB173A">
      <w:pPr>
        <w:shd w:val="clear" w:color="auto" w:fill="FFFFFF"/>
        <w:spacing w:after="0"/>
        <w:rPr>
          <w:rFonts w:ascii="Tinos" w:hAnsi="Tinos" w:cs="Times New Roman"/>
          <w:color w:val="000000"/>
          <w:spacing w:val="1"/>
          <w:sz w:val="28"/>
          <w:szCs w:val="28"/>
        </w:rPr>
      </w:pPr>
      <w:r>
        <w:rPr>
          <w:rFonts w:ascii="Tinos" w:hAnsi="Tinos" w:cs="Times New Roman"/>
          <w:color w:val="000000"/>
          <w:spacing w:val="1"/>
          <w:sz w:val="28"/>
          <w:szCs w:val="28"/>
        </w:rPr>
        <w:t xml:space="preserve">Начальник отдела дорожной деятельности, </w:t>
      </w:r>
    </w:p>
    <w:p w:rsidR="00EB173A" w:rsidRDefault="00EB173A">
      <w:pPr>
        <w:shd w:val="clear" w:color="auto" w:fill="FFFFFF"/>
        <w:spacing w:after="0"/>
        <w:rPr>
          <w:rFonts w:ascii="Tinos" w:hAnsi="Tinos" w:cs="Times New Roman"/>
          <w:color w:val="000000"/>
          <w:spacing w:val="1"/>
          <w:sz w:val="28"/>
          <w:szCs w:val="28"/>
        </w:rPr>
      </w:pPr>
      <w:r>
        <w:rPr>
          <w:rFonts w:ascii="Tinos" w:hAnsi="Tinos" w:cs="Times New Roman"/>
          <w:color w:val="000000"/>
          <w:spacing w:val="1"/>
          <w:sz w:val="28"/>
          <w:szCs w:val="28"/>
        </w:rPr>
        <w:t xml:space="preserve">транспортного обслуживания, </w:t>
      </w:r>
    </w:p>
    <w:p w:rsidR="006C719B" w:rsidRDefault="00EB173A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nos" w:hAnsi="Tinos" w:cs="Times New Roman"/>
          <w:color w:val="000000"/>
          <w:spacing w:val="1"/>
          <w:sz w:val="28"/>
          <w:szCs w:val="28"/>
        </w:rPr>
        <w:t>благоустройства администрации округа                                                          И.П. Куваева</w:t>
      </w:r>
    </w:p>
    <w:sectPr w:rsidR="006C719B">
      <w:pgSz w:w="11906" w:h="16838"/>
      <w:pgMar w:top="1134" w:right="566" w:bottom="113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9B"/>
    <w:rsid w:val="002C4F07"/>
    <w:rsid w:val="006C719B"/>
    <w:rsid w:val="00EB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DEE0"/>
  <w15:docId w15:val="{A5D28099-1ABC-4516-BE77-E11CF1B3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E3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B67C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5426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B67C3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5426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andia.org/text/category/finansovie_obyazatelmz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8EA5A-95C2-44FA-859C-25E9252B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RePack by Diakov</cp:lastModifiedBy>
  <cp:revision>2</cp:revision>
  <cp:lastPrinted>2024-04-24T19:48:00Z</cp:lastPrinted>
  <dcterms:created xsi:type="dcterms:W3CDTF">2024-04-24T19:48:00Z</dcterms:created>
  <dcterms:modified xsi:type="dcterms:W3CDTF">2024-04-24T19:48:00Z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