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3A027D" w:rsidRDefault="00E67B45" w:rsidP="003A027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3A027D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Вправе ли работодатель сокращать перерыв для отдыха?</w:t>
      </w:r>
    </w:p>
    <w:p w:rsidR="00E67B45" w:rsidRPr="003A027D" w:rsidRDefault="00E67B45" w:rsidP="003A02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:rsidR="00E67B45" w:rsidRPr="003A027D" w:rsidRDefault="003A027D" w:rsidP="003A02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E67B45" w:rsidRPr="003A027D">
        <w:rPr>
          <w:color w:val="333333"/>
          <w:sz w:val="28"/>
          <w:szCs w:val="28"/>
        </w:rPr>
        <w:t>Согласно статье 107 ТК РФ видами времени отдыха являются: перерывы в течение рабочего дня (смены); ежедневный (междусменный) отдых; выходные дни (еженедельный непрерывный отдых); нерабочие праздничные дни; отпуска.</w:t>
      </w:r>
    </w:p>
    <w:p w:rsidR="00E67B45" w:rsidRPr="003A027D" w:rsidRDefault="003A027D" w:rsidP="003A02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E67B45" w:rsidRPr="003A027D">
        <w:rPr>
          <w:color w:val="333333"/>
          <w:sz w:val="28"/>
          <w:szCs w:val="28"/>
        </w:rPr>
        <w:t>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:rsidR="00E67B45" w:rsidRPr="003A027D" w:rsidRDefault="003A027D" w:rsidP="003A02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A027D">
        <w:rPr>
          <w:color w:val="333333"/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 xml:space="preserve">  </w:t>
      </w:r>
      <w:r w:rsidR="00E67B45" w:rsidRPr="003A027D">
        <w:rPr>
          <w:color w:val="333333"/>
          <w:sz w:val="28"/>
          <w:szCs w:val="28"/>
        </w:rPr>
        <w:t>Перерыв для отдыха и питания должен быть предоставлен работнику в течение не менее 30 минут и не более 2 часов. Указанные перерывы в рабочее время не включаются.</w:t>
      </w:r>
    </w:p>
    <w:p w:rsidR="00E67B45" w:rsidRPr="003A027D" w:rsidRDefault="00E67B45" w:rsidP="003A02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A027D">
        <w:rPr>
          <w:color w:val="333333"/>
          <w:sz w:val="28"/>
          <w:szCs w:val="28"/>
        </w:rPr>
        <w:t xml:space="preserve">Если продолжительность ежедневной смены работника составляет менее </w:t>
      </w:r>
      <w:r w:rsidR="003A027D">
        <w:rPr>
          <w:color w:val="333333"/>
          <w:sz w:val="28"/>
          <w:szCs w:val="28"/>
        </w:rPr>
        <w:t xml:space="preserve">                    </w:t>
      </w:r>
      <w:r w:rsidRPr="003A027D">
        <w:rPr>
          <w:color w:val="333333"/>
          <w:sz w:val="28"/>
          <w:szCs w:val="28"/>
        </w:rPr>
        <w:t>4 часов, то работодатель имеет право не предоставлять перерыв для отдыха</w:t>
      </w:r>
      <w:r w:rsidR="003A027D" w:rsidRPr="003A027D">
        <w:rPr>
          <w:color w:val="333333"/>
          <w:sz w:val="28"/>
          <w:szCs w:val="28"/>
        </w:rPr>
        <w:t xml:space="preserve"> </w:t>
      </w:r>
      <w:r w:rsidRPr="003A027D">
        <w:rPr>
          <w:color w:val="333333"/>
          <w:sz w:val="28"/>
          <w:szCs w:val="28"/>
        </w:rPr>
        <w:t>и питания, закрепив указанное положение в правилах внутреннего трудового распорядка или в трудовом договоре с работником.</w:t>
      </w:r>
    </w:p>
    <w:p w:rsidR="00E67B45" w:rsidRPr="003A027D" w:rsidRDefault="003A027D" w:rsidP="003A02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E67B45" w:rsidRPr="003A027D">
        <w:rPr>
          <w:color w:val="333333"/>
          <w:sz w:val="28"/>
          <w:szCs w:val="28"/>
        </w:rPr>
        <w:t>Отдельные правила предусмотрены для работающих женщин, имеющих детей в возрасте до полутора лет. В таком случае, при наличии одного ребенка, наряду с перерывом для труда и отдыха предоставляется дополнительный перерыв для кормления ребенка продолжительностью не менее 30 минут не реже чем каждые 3 часа рабочего времени.</w:t>
      </w:r>
    </w:p>
    <w:p w:rsidR="00E67B45" w:rsidRPr="003A027D" w:rsidRDefault="003A027D" w:rsidP="003A02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E67B45" w:rsidRPr="003A027D">
        <w:rPr>
          <w:color w:val="333333"/>
          <w:sz w:val="28"/>
          <w:szCs w:val="28"/>
        </w:rPr>
        <w:t>При наличии 2 и более детей длительность указанных перерывов увеличивается до 1 часа. Перерыв для кормления ребенка включается в общую продолжительность рабочего времени и подлежит оплат</w:t>
      </w:r>
      <w:r>
        <w:rPr>
          <w:color w:val="333333"/>
          <w:sz w:val="28"/>
          <w:szCs w:val="28"/>
        </w:rPr>
        <w:t xml:space="preserve">е в размере среднего заработка. </w:t>
      </w:r>
      <w:r w:rsidR="00E67B45" w:rsidRPr="003A027D">
        <w:rPr>
          <w:color w:val="333333"/>
          <w:sz w:val="28"/>
          <w:szCs w:val="28"/>
        </w:rPr>
        <w:t>Длительность указанных перерывов не зависит от режима рабочего времени и не может быть сокращена.</w:t>
      </w:r>
    </w:p>
    <w:p w:rsidR="003A027D" w:rsidRDefault="003A027D" w:rsidP="003A027D">
      <w:pPr>
        <w:jc w:val="center"/>
      </w:pPr>
      <w:r>
        <w:t xml:space="preserve">                                                                       </w:t>
      </w:r>
    </w:p>
    <w:p w:rsidR="003A027D" w:rsidRPr="003A027D" w:rsidRDefault="003A027D" w:rsidP="003A0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A027D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E67B45" w:rsidRPr="003A027D" w:rsidRDefault="003A027D" w:rsidP="003A0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2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Pr="003A027D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sectPr w:rsidR="00E67B45" w:rsidRPr="003A027D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B45"/>
    <w:rsid w:val="003A027D"/>
    <w:rsid w:val="00406479"/>
    <w:rsid w:val="00556263"/>
    <w:rsid w:val="008F2D5F"/>
    <w:rsid w:val="00E06CE5"/>
    <w:rsid w:val="00E67B4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D558"/>
  <w15:docId w15:val="{2EE787E1-B14A-4294-BE4E-CF93608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C2EE-6C2B-4A5A-A99A-62105CD4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2023-11-16T11:50:00Z</dcterms:created>
  <dcterms:modified xsi:type="dcterms:W3CDTF">2023-11-16T13:14:00Z</dcterms:modified>
</cp:coreProperties>
</file>