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33A" w:rsidRDefault="001B333A" w:rsidP="001B333A">
      <w:pPr>
        <w:jc w:val="center"/>
      </w:pPr>
      <w:r>
        <w:br/>
      </w:r>
      <w:r>
        <w:rPr>
          <w:noProof/>
        </w:rPr>
        <w:drawing>
          <wp:anchor distT="0" distB="0" distL="114300" distR="114300" simplePos="0" relativeHeight="251659264" behindDoc="1" locked="0" layoutInCell="1" allowOverlap="1">
            <wp:simplePos x="0" y="0"/>
            <wp:positionH relativeFrom="column">
              <wp:align>center</wp:align>
            </wp:positionH>
            <wp:positionV relativeFrom="paragraph">
              <wp:posOffset>-457200</wp:posOffset>
            </wp:positionV>
            <wp:extent cx="515620" cy="57531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15620" cy="575310"/>
                    </a:xfrm>
                    <a:prstGeom prst="rect">
                      <a:avLst/>
                    </a:prstGeom>
                    <a:noFill/>
                  </pic:spPr>
                </pic:pic>
              </a:graphicData>
            </a:graphic>
          </wp:anchor>
        </w:drawing>
      </w:r>
    </w:p>
    <w:p w:rsidR="001B333A" w:rsidRDefault="001B333A" w:rsidP="001B333A">
      <w:pPr>
        <w:jc w:val="center"/>
        <w:rPr>
          <w:sz w:val="22"/>
          <w:szCs w:val="22"/>
        </w:rPr>
      </w:pPr>
      <w:r>
        <w:rPr>
          <w:sz w:val="22"/>
          <w:szCs w:val="22"/>
        </w:rPr>
        <w:t>ПРЕДСТАВИТЕЛЬНОЕ СОБРАНИЕ БАБУШКИНСКОГО МУНИЦИПАЛЬНОГО ОКРУГА  ВОЛ</w:t>
      </w:r>
      <w:r w:rsidR="0059238C">
        <w:rPr>
          <w:sz w:val="22"/>
          <w:szCs w:val="22"/>
        </w:rPr>
        <w:t>О</w:t>
      </w:r>
      <w:r>
        <w:rPr>
          <w:sz w:val="22"/>
          <w:szCs w:val="22"/>
        </w:rPr>
        <w:t>ГОДСКОЙ ОБЛАСТИ</w:t>
      </w:r>
    </w:p>
    <w:p w:rsidR="00962631" w:rsidRDefault="00962631" w:rsidP="001B333A">
      <w:pPr>
        <w:jc w:val="center"/>
        <w:rPr>
          <w:sz w:val="22"/>
          <w:szCs w:val="22"/>
        </w:rPr>
      </w:pPr>
    </w:p>
    <w:p w:rsidR="001B333A" w:rsidRPr="0059238C" w:rsidRDefault="001B333A" w:rsidP="001B333A">
      <w:pPr>
        <w:jc w:val="center"/>
        <w:rPr>
          <w:b/>
          <w:sz w:val="32"/>
          <w:szCs w:val="32"/>
        </w:rPr>
      </w:pPr>
      <w:proofErr w:type="gramStart"/>
      <w:r w:rsidRPr="0059238C">
        <w:rPr>
          <w:b/>
          <w:sz w:val="32"/>
          <w:szCs w:val="32"/>
        </w:rPr>
        <w:t>Р</w:t>
      </w:r>
      <w:proofErr w:type="gramEnd"/>
      <w:r w:rsidRPr="0059238C">
        <w:rPr>
          <w:b/>
          <w:sz w:val="32"/>
          <w:szCs w:val="32"/>
        </w:rPr>
        <w:t xml:space="preserve"> Е Ш Е Н И Е</w:t>
      </w:r>
    </w:p>
    <w:p w:rsidR="001B333A" w:rsidRDefault="001B333A" w:rsidP="001B333A">
      <w:pPr>
        <w:tabs>
          <w:tab w:val="left" w:pos="330"/>
        </w:tabs>
        <w:jc w:val="center"/>
      </w:pPr>
    </w:p>
    <w:p w:rsidR="0059238C" w:rsidRDefault="005C687A" w:rsidP="0059238C">
      <w:pPr>
        <w:rPr>
          <w:b/>
          <w:sz w:val="28"/>
          <w:szCs w:val="28"/>
        </w:rPr>
      </w:pPr>
      <w:r>
        <w:rPr>
          <w:b/>
          <w:sz w:val="28"/>
          <w:szCs w:val="28"/>
        </w:rPr>
        <w:t>29 сентября</w:t>
      </w:r>
      <w:r w:rsidR="001B333A">
        <w:rPr>
          <w:b/>
          <w:sz w:val="28"/>
          <w:szCs w:val="28"/>
        </w:rPr>
        <w:t xml:space="preserve"> 2023 года                                                                    №</w:t>
      </w:r>
      <w:r w:rsidR="00DC0CBE">
        <w:rPr>
          <w:b/>
          <w:sz w:val="28"/>
          <w:szCs w:val="28"/>
        </w:rPr>
        <w:t xml:space="preserve"> </w:t>
      </w:r>
      <w:r w:rsidR="0059238C">
        <w:rPr>
          <w:b/>
          <w:sz w:val="28"/>
          <w:szCs w:val="28"/>
        </w:rPr>
        <w:t>260</w:t>
      </w:r>
    </w:p>
    <w:p w:rsidR="001B333A" w:rsidRDefault="001B333A" w:rsidP="0059238C">
      <w:pPr>
        <w:jc w:val="center"/>
        <w:rPr>
          <w:color w:val="000000"/>
        </w:rPr>
      </w:pPr>
      <w:proofErr w:type="spellStart"/>
      <w:proofErr w:type="gramStart"/>
      <w:r>
        <w:rPr>
          <w:color w:val="000000"/>
        </w:rPr>
        <w:t>с</w:t>
      </w:r>
      <w:proofErr w:type="gramEnd"/>
      <w:r>
        <w:rPr>
          <w:color w:val="000000"/>
        </w:rPr>
        <w:t>.</w:t>
      </w:r>
      <w:proofErr w:type="gramStart"/>
      <w:r>
        <w:rPr>
          <w:color w:val="000000"/>
        </w:rPr>
        <w:t>им</w:t>
      </w:r>
      <w:proofErr w:type="spellEnd"/>
      <w:proofErr w:type="gramEnd"/>
      <w:r>
        <w:rPr>
          <w:color w:val="000000"/>
        </w:rPr>
        <w:t>. Бабушкина</w:t>
      </w:r>
    </w:p>
    <w:p w:rsidR="001B333A" w:rsidRDefault="001B333A" w:rsidP="001B333A">
      <w:pPr>
        <w:jc w:val="center"/>
        <w:rPr>
          <w:b/>
        </w:rPr>
      </w:pPr>
    </w:p>
    <w:p w:rsidR="005C687A" w:rsidRPr="003A2841" w:rsidRDefault="001B333A" w:rsidP="005C687A">
      <w:pPr>
        <w:pStyle w:val="ConsPlusNormal"/>
        <w:ind w:firstLine="0"/>
        <w:jc w:val="center"/>
        <w:rPr>
          <w:rFonts w:ascii="Times New Roman" w:hAnsi="Times New Roman" w:cs="Times New Roman"/>
          <w:b/>
          <w:sz w:val="28"/>
          <w:szCs w:val="28"/>
        </w:rPr>
      </w:pPr>
      <w:r w:rsidRPr="003A2841">
        <w:rPr>
          <w:rFonts w:ascii="Times New Roman" w:hAnsi="Times New Roman" w:cs="Times New Roman"/>
          <w:b/>
          <w:sz w:val="28"/>
          <w:szCs w:val="28"/>
        </w:rPr>
        <w:t xml:space="preserve">Об утверждении Положения о </w:t>
      </w:r>
      <w:r w:rsidR="004C3DB3">
        <w:rPr>
          <w:rFonts w:ascii="Times New Roman" w:hAnsi="Times New Roman" w:cs="Times New Roman"/>
          <w:b/>
          <w:sz w:val="28"/>
          <w:szCs w:val="28"/>
        </w:rPr>
        <w:t xml:space="preserve">мере </w:t>
      </w:r>
      <w:r w:rsidRPr="003A2841">
        <w:rPr>
          <w:rFonts w:ascii="Times New Roman" w:hAnsi="Times New Roman" w:cs="Times New Roman"/>
          <w:b/>
          <w:sz w:val="28"/>
          <w:szCs w:val="28"/>
        </w:rPr>
        <w:t>социальной поддержк</w:t>
      </w:r>
      <w:r w:rsidR="004C3DB3">
        <w:rPr>
          <w:rFonts w:ascii="Times New Roman" w:hAnsi="Times New Roman" w:cs="Times New Roman"/>
          <w:b/>
          <w:sz w:val="28"/>
          <w:szCs w:val="28"/>
        </w:rPr>
        <w:t>и</w:t>
      </w:r>
      <w:r w:rsidRPr="003A2841">
        <w:rPr>
          <w:rFonts w:ascii="Times New Roman" w:hAnsi="Times New Roman" w:cs="Times New Roman"/>
          <w:b/>
          <w:sz w:val="28"/>
          <w:szCs w:val="28"/>
        </w:rPr>
        <w:t xml:space="preserve"> </w:t>
      </w:r>
      <w:r w:rsidR="005C687A" w:rsidRPr="003A2841">
        <w:rPr>
          <w:rFonts w:ascii="Times New Roman" w:hAnsi="Times New Roman" w:cs="Times New Roman"/>
          <w:b/>
          <w:sz w:val="28"/>
          <w:szCs w:val="28"/>
        </w:rPr>
        <w:t>специалистов сферы образования и здравоохранения, приехавши</w:t>
      </w:r>
      <w:r w:rsidR="0012702F">
        <w:rPr>
          <w:rFonts w:ascii="Times New Roman" w:hAnsi="Times New Roman" w:cs="Times New Roman"/>
          <w:b/>
          <w:sz w:val="28"/>
          <w:szCs w:val="28"/>
        </w:rPr>
        <w:t>х</w:t>
      </w:r>
      <w:r w:rsidR="005C687A" w:rsidRPr="003A2841">
        <w:rPr>
          <w:rFonts w:ascii="Times New Roman" w:hAnsi="Times New Roman" w:cs="Times New Roman"/>
          <w:b/>
          <w:sz w:val="28"/>
          <w:szCs w:val="28"/>
        </w:rPr>
        <w:t xml:space="preserve"> работать на территори</w:t>
      </w:r>
      <w:r w:rsidR="0012702F">
        <w:rPr>
          <w:rFonts w:ascii="Times New Roman" w:hAnsi="Times New Roman" w:cs="Times New Roman"/>
          <w:b/>
          <w:sz w:val="28"/>
          <w:szCs w:val="28"/>
        </w:rPr>
        <w:t>ю</w:t>
      </w:r>
      <w:r w:rsidR="005C687A" w:rsidRPr="003A2841">
        <w:rPr>
          <w:rFonts w:ascii="Times New Roman" w:hAnsi="Times New Roman" w:cs="Times New Roman"/>
          <w:b/>
          <w:sz w:val="28"/>
          <w:szCs w:val="28"/>
        </w:rPr>
        <w:t xml:space="preserve"> Бабушкинского муниципального округа</w:t>
      </w:r>
    </w:p>
    <w:p w:rsidR="00B9494D" w:rsidRDefault="00B9494D" w:rsidP="005C687A">
      <w:pPr>
        <w:jc w:val="center"/>
      </w:pPr>
    </w:p>
    <w:p w:rsidR="001B333A" w:rsidRDefault="0059238C" w:rsidP="001B333A">
      <w:pPr>
        <w:pStyle w:val="a7"/>
      </w:pPr>
      <w:r>
        <w:t>В соответствии с</w:t>
      </w:r>
      <w:r w:rsidR="001B333A">
        <w:t xml:space="preserve"> частью 1 статьи 160  Жилищного кодекса РФ, частью 5 статьи 20 Федерального закона от 6 октября 2003 года № 131-ФЗ «Об общих принципах организации местного самоупр</w:t>
      </w:r>
      <w:r w:rsidR="00B9494D">
        <w:t>авления в Российской Федерации»</w:t>
      </w:r>
      <w:r w:rsidR="001B333A">
        <w:t xml:space="preserve">, </w:t>
      </w:r>
      <w:r w:rsidR="00B9494D">
        <w:t>руководствуясь Уставом Бабушкинского муниципального округа,</w:t>
      </w:r>
    </w:p>
    <w:p w:rsidR="007F1779" w:rsidRDefault="007F1779" w:rsidP="001B333A">
      <w:pPr>
        <w:jc w:val="both"/>
        <w:rPr>
          <w:b/>
          <w:bCs/>
          <w:szCs w:val="28"/>
        </w:rPr>
      </w:pPr>
    </w:p>
    <w:p w:rsidR="007F1779" w:rsidRDefault="007F1779" w:rsidP="007F1779">
      <w:pPr>
        <w:ind w:right="-1"/>
        <w:jc w:val="both"/>
        <w:rPr>
          <w:b/>
          <w:sz w:val="28"/>
          <w:szCs w:val="28"/>
        </w:rPr>
      </w:pPr>
      <w:r>
        <w:rPr>
          <w:sz w:val="28"/>
          <w:szCs w:val="28"/>
        </w:rPr>
        <w:tab/>
      </w:r>
      <w:r>
        <w:rPr>
          <w:b/>
          <w:sz w:val="28"/>
          <w:szCs w:val="28"/>
        </w:rPr>
        <w:t>Представительное Собрание Бабушкинского муниципального округа</w:t>
      </w:r>
    </w:p>
    <w:p w:rsidR="007F1779" w:rsidRDefault="007F1779" w:rsidP="007F1779">
      <w:pPr>
        <w:ind w:right="-1"/>
        <w:jc w:val="both"/>
        <w:rPr>
          <w:b/>
          <w:sz w:val="28"/>
          <w:szCs w:val="28"/>
        </w:rPr>
      </w:pPr>
      <w:r>
        <w:rPr>
          <w:b/>
          <w:sz w:val="28"/>
          <w:szCs w:val="28"/>
        </w:rPr>
        <w:t>РЕШИЛО:</w:t>
      </w:r>
    </w:p>
    <w:p w:rsidR="007F1779" w:rsidRDefault="007F1779" w:rsidP="007F1779">
      <w:pPr>
        <w:ind w:right="-1" w:firstLine="851"/>
        <w:jc w:val="both"/>
        <w:rPr>
          <w:szCs w:val="28"/>
        </w:rPr>
      </w:pPr>
    </w:p>
    <w:p w:rsidR="001B333A" w:rsidRDefault="001B333A" w:rsidP="001B333A">
      <w:pPr>
        <w:pStyle w:val="a7"/>
      </w:pPr>
      <w:r>
        <w:t xml:space="preserve">1. Утвердить прилагаемое Положение о </w:t>
      </w:r>
      <w:r w:rsidR="004C3DB3">
        <w:t xml:space="preserve">мере </w:t>
      </w:r>
      <w:r>
        <w:t>социальной поддержк</w:t>
      </w:r>
      <w:r w:rsidR="004C3DB3">
        <w:t>и</w:t>
      </w:r>
      <w:r>
        <w:t xml:space="preserve"> </w:t>
      </w:r>
      <w:r w:rsidR="005C687A" w:rsidRPr="005C687A">
        <w:t>специалист</w:t>
      </w:r>
      <w:r w:rsidR="005C687A">
        <w:t>ов</w:t>
      </w:r>
      <w:r w:rsidR="005C687A" w:rsidRPr="005C687A">
        <w:t xml:space="preserve"> сферы образования и здравоохранения, приехавши</w:t>
      </w:r>
      <w:r w:rsidR="0012702F">
        <w:t>х</w:t>
      </w:r>
      <w:r w:rsidR="005C687A" w:rsidRPr="005C687A">
        <w:t xml:space="preserve"> работать на территори</w:t>
      </w:r>
      <w:r w:rsidR="0012702F">
        <w:t>ю</w:t>
      </w:r>
      <w:r w:rsidR="005C687A" w:rsidRPr="005C687A">
        <w:t xml:space="preserve"> Бабушкинского муниципального округа</w:t>
      </w:r>
      <w:r>
        <w:t>.</w:t>
      </w:r>
    </w:p>
    <w:p w:rsidR="00B9494D" w:rsidRDefault="001B333A" w:rsidP="005C687A">
      <w:pPr>
        <w:pStyle w:val="a7"/>
        <w:rPr>
          <w:color w:val="000000"/>
        </w:rPr>
      </w:pPr>
      <w:r>
        <w:t xml:space="preserve">2. </w:t>
      </w:r>
      <w:r w:rsidR="00B9494D">
        <w:rPr>
          <w:color w:val="000000"/>
        </w:rPr>
        <w:t xml:space="preserve">Настоящее решение подлежит </w:t>
      </w:r>
      <w:r w:rsidR="00D17F0B">
        <w:rPr>
          <w:color w:val="000000"/>
        </w:rPr>
        <w:t xml:space="preserve">официальному </w:t>
      </w:r>
      <w:r w:rsidR="00B9494D">
        <w:rPr>
          <w:color w:val="000000"/>
        </w:rPr>
        <w:t xml:space="preserve">опубликованию (обнародованию) в средствах массовой информации и размещению на официальном сайте Бабушкинского муниципального </w:t>
      </w:r>
      <w:r w:rsidR="00DC0CBE">
        <w:rPr>
          <w:color w:val="000000"/>
        </w:rPr>
        <w:t>округа</w:t>
      </w:r>
      <w:r w:rsidR="00B9494D">
        <w:rPr>
          <w:color w:val="000000"/>
        </w:rPr>
        <w:t xml:space="preserve"> в информационно-телекоммуникационной сети «Интернет», вступает в силу со дня принятия и распространяется на правоотнош</w:t>
      </w:r>
      <w:r w:rsidR="00D17F0B">
        <w:rPr>
          <w:color w:val="000000"/>
        </w:rPr>
        <w:t xml:space="preserve">ения, возникшие с 01 </w:t>
      </w:r>
      <w:r w:rsidR="003A2841">
        <w:rPr>
          <w:color w:val="000000"/>
        </w:rPr>
        <w:t>сентября</w:t>
      </w:r>
      <w:r w:rsidR="00D17F0B">
        <w:rPr>
          <w:color w:val="000000"/>
        </w:rPr>
        <w:t xml:space="preserve"> 2023</w:t>
      </w:r>
      <w:r w:rsidR="00B9494D">
        <w:rPr>
          <w:color w:val="000000"/>
        </w:rPr>
        <w:t xml:space="preserve"> года.</w:t>
      </w:r>
    </w:p>
    <w:p w:rsidR="00D17F0B" w:rsidRDefault="00D17F0B" w:rsidP="00B9494D">
      <w:pPr>
        <w:spacing w:line="240" w:lineRule="exact"/>
        <w:ind w:left="5398"/>
        <w:jc w:val="center"/>
        <w:rPr>
          <w:b/>
          <w:color w:val="000000"/>
        </w:rPr>
      </w:pPr>
    </w:p>
    <w:p w:rsidR="00D17F0B" w:rsidRDefault="00D17F0B" w:rsidP="00B9494D">
      <w:pPr>
        <w:spacing w:line="240" w:lineRule="exact"/>
        <w:ind w:left="5398"/>
        <w:jc w:val="center"/>
        <w:rPr>
          <w:b/>
          <w:color w:val="000000"/>
        </w:rPr>
      </w:pPr>
    </w:p>
    <w:p w:rsidR="00D17F0B" w:rsidRDefault="00D17F0B" w:rsidP="00B9494D">
      <w:pPr>
        <w:spacing w:line="240" w:lineRule="exact"/>
        <w:ind w:left="5398"/>
        <w:jc w:val="center"/>
        <w:rPr>
          <w:b/>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B9494D" w:rsidTr="000F39F3">
        <w:trPr>
          <w:trHeight w:val="360"/>
        </w:trPr>
        <w:tc>
          <w:tcPr>
            <w:tcW w:w="4679" w:type="dxa"/>
            <w:tcBorders>
              <w:top w:val="nil"/>
              <w:left w:val="nil"/>
              <w:bottom w:val="nil"/>
              <w:right w:val="nil"/>
            </w:tcBorders>
            <w:hideMark/>
          </w:tcPr>
          <w:p w:rsidR="00B9494D" w:rsidRDefault="00B9494D" w:rsidP="0059238C">
            <w:r>
              <w:rPr>
                <w:sz w:val="28"/>
              </w:rPr>
              <w:t>Председатель</w:t>
            </w:r>
          </w:p>
          <w:p w:rsidR="00B9494D" w:rsidRDefault="00B9494D" w:rsidP="0059238C">
            <w:pPr>
              <w:rPr>
                <w:sz w:val="28"/>
              </w:rPr>
            </w:pPr>
            <w:r>
              <w:rPr>
                <w:sz w:val="28"/>
              </w:rPr>
              <w:t>Представительного Собрания</w:t>
            </w:r>
          </w:p>
          <w:p w:rsidR="00B9494D" w:rsidRDefault="00B9494D" w:rsidP="0059238C">
            <w:pPr>
              <w:rPr>
                <w:sz w:val="28"/>
              </w:rPr>
            </w:pPr>
            <w:r>
              <w:rPr>
                <w:sz w:val="28"/>
              </w:rPr>
              <w:t>Бабушкинского муниципального</w:t>
            </w:r>
          </w:p>
          <w:p w:rsidR="00B9494D" w:rsidRDefault="00B9494D" w:rsidP="0059238C">
            <w:r>
              <w:rPr>
                <w:sz w:val="28"/>
              </w:rPr>
              <w:t>округа</w:t>
            </w:r>
          </w:p>
        </w:tc>
        <w:tc>
          <w:tcPr>
            <w:tcW w:w="4679" w:type="dxa"/>
            <w:tcBorders>
              <w:top w:val="nil"/>
              <w:left w:val="nil"/>
              <w:bottom w:val="nil"/>
              <w:right w:val="nil"/>
            </w:tcBorders>
          </w:tcPr>
          <w:p w:rsidR="0059238C" w:rsidRDefault="0059238C" w:rsidP="0059238C">
            <w:pPr>
              <w:rPr>
                <w:sz w:val="28"/>
              </w:rPr>
            </w:pPr>
            <w:r>
              <w:rPr>
                <w:sz w:val="28"/>
              </w:rPr>
              <w:t xml:space="preserve">       </w:t>
            </w:r>
            <w:r w:rsidR="00B9494D">
              <w:rPr>
                <w:sz w:val="28"/>
              </w:rPr>
              <w:t xml:space="preserve">Глава </w:t>
            </w:r>
          </w:p>
          <w:p w:rsidR="0059238C" w:rsidRDefault="0059238C" w:rsidP="0059238C">
            <w:pPr>
              <w:rPr>
                <w:sz w:val="28"/>
              </w:rPr>
            </w:pPr>
            <w:r>
              <w:rPr>
                <w:sz w:val="28"/>
              </w:rPr>
              <w:t xml:space="preserve">       </w:t>
            </w:r>
            <w:r w:rsidR="00B9494D">
              <w:rPr>
                <w:sz w:val="28"/>
              </w:rPr>
              <w:t xml:space="preserve">Бабушкинского муниципального </w:t>
            </w:r>
          </w:p>
          <w:p w:rsidR="00B9494D" w:rsidRDefault="0059238C" w:rsidP="0059238C">
            <w:r>
              <w:rPr>
                <w:sz w:val="28"/>
              </w:rPr>
              <w:t xml:space="preserve">       </w:t>
            </w:r>
            <w:r w:rsidR="00B9494D">
              <w:rPr>
                <w:sz w:val="28"/>
              </w:rPr>
              <w:t>округа</w:t>
            </w:r>
          </w:p>
          <w:p w:rsidR="00B9494D" w:rsidRDefault="00B9494D" w:rsidP="0059238C"/>
        </w:tc>
      </w:tr>
      <w:tr w:rsidR="00B9494D" w:rsidTr="000F39F3">
        <w:trPr>
          <w:trHeight w:val="360"/>
        </w:trPr>
        <w:tc>
          <w:tcPr>
            <w:tcW w:w="4679" w:type="dxa"/>
            <w:tcBorders>
              <w:top w:val="nil"/>
              <w:left w:val="nil"/>
              <w:bottom w:val="nil"/>
              <w:right w:val="nil"/>
            </w:tcBorders>
            <w:hideMark/>
          </w:tcPr>
          <w:p w:rsidR="00B9494D" w:rsidRDefault="00B9494D" w:rsidP="000F39F3">
            <w:pPr>
              <w:spacing w:line="276" w:lineRule="auto"/>
            </w:pPr>
            <w:r>
              <w:rPr>
                <w:sz w:val="28"/>
              </w:rPr>
              <w:t>_________________ А.М. Шушков</w:t>
            </w:r>
          </w:p>
        </w:tc>
        <w:tc>
          <w:tcPr>
            <w:tcW w:w="4679" w:type="dxa"/>
            <w:tcBorders>
              <w:top w:val="nil"/>
              <w:left w:val="nil"/>
              <w:bottom w:val="nil"/>
              <w:right w:val="nil"/>
            </w:tcBorders>
            <w:hideMark/>
          </w:tcPr>
          <w:p w:rsidR="00B9494D" w:rsidRDefault="0059238C" w:rsidP="0059238C">
            <w:pPr>
              <w:spacing w:line="276" w:lineRule="auto"/>
            </w:pPr>
            <w:r>
              <w:rPr>
                <w:sz w:val="28"/>
              </w:rPr>
              <w:t xml:space="preserve">       </w:t>
            </w:r>
            <w:r w:rsidR="00B9494D">
              <w:rPr>
                <w:sz w:val="28"/>
              </w:rPr>
              <w:t xml:space="preserve">______________  Т.С. </w:t>
            </w:r>
            <w:proofErr w:type="spellStart"/>
            <w:r w:rsidR="00B9494D">
              <w:rPr>
                <w:sz w:val="28"/>
              </w:rPr>
              <w:t>Жирохова</w:t>
            </w:r>
            <w:proofErr w:type="spellEnd"/>
          </w:p>
        </w:tc>
      </w:tr>
    </w:tbl>
    <w:p w:rsidR="00B9494D" w:rsidRDefault="00B9494D" w:rsidP="00B9494D"/>
    <w:p w:rsidR="001B333A" w:rsidRDefault="001B333A" w:rsidP="001B333A">
      <w:pPr>
        <w:pStyle w:val="a7"/>
      </w:pPr>
    </w:p>
    <w:p w:rsidR="001B333A" w:rsidRDefault="001B333A" w:rsidP="001B333A">
      <w:pPr>
        <w:pStyle w:val="a5"/>
        <w:tabs>
          <w:tab w:val="right" w:pos="9756"/>
        </w:tabs>
      </w:pPr>
    </w:p>
    <w:p w:rsidR="001B333A" w:rsidRDefault="001B333A" w:rsidP="001B333A">
      <w:pPr>
        <w:rPr>
          <w:szCs w:val="28"/>
        </w:rPr>
        <w:sectPr w:rsidR="001B333A">
          <w:pgSz w:w="11906" w:h="16838"/>
          <w:pgMar w:top="1134" w:right="733" w:bottom="1134" w:left="1417" w:header="720" w:footer="720" w:gutter="0"/>
          <w:pgNumType w:start="1"/>
          <w:cols w:space="720"/>
        </w:sectPr>
      </w:pPr>
    </w:p>
    <w:p w:rsidR="001B333A" w:rsidRDefault="001B333A" w:rsidP="001B333A">
      <w:pPr>
        <w:pStyle w:val="aa"/>
      </w:pPr>
      <w:r>
        <w:lastRenderedPageBreak/>
        <w:t>УТВЕРЖДЕНО:</w:t>
      </w:r>
    </w:p>
    <w:p w:rsidR="001B333A" w:rsidRDefault="001B333A" w:rsidP="001B333A">
      <w:pPr>
        <w:pStyle w:val="aa"/>
      </w:pPr>
      <w:r>
        <w:t>решением Представительного Собрания</w:t>
      </w:r>
    </w:p>
    <w:p w:rsidR="001B333A" w:rsidRDefault="001B333A" w:rsidP="00B9494D">
      <w:pPr>
        <w:pStyle w:val="aa"/>
        <w:rPr>
          <w:szCs w:val="28"/>
        </w:rPr>
      </w:pPr>
      <w:r>
        <w:t xml:space="preserve">Бабушкинского муниципального </w:t>
      </w:r>
      <w:r w:rsidR="001A0EDC">
        <w:t>округ</w:t>
      </w:r>
      <w:r>
        <w:t xml:space="preserve">а </w:t>
      </w:r>
      <w:r>
        <w:br/>
        <w:t xml:space="preserve">от </w:t>
      </w:r>
      <w:r w:rsidR="00E849EA">
        <w:t xml:space="preserve"> 2</w:t>
      </w:r>
      <w:r w:rsidR="003A2841">
        <w:t>9</w:t>
      </w:r>
      <w:r w:rsidR="00E849EA">
        <w:t>.</w:t>
      </w:r>
      <w:r w:rsidR="00B9494D" w:rsidRPr="00B9494D">
        <w:t>0</w:t>
      </w:r>
      <w:r w:rsidR="003A2841">
        <w:t>9</w:t>
      </w:r>
      <w:r w:rsidR="00B9494D" w:rsidRPr="00B9494D">
        <w:t>.2023 года</w:t>
      </w:r>
      <w:r w:rsidR="0059238C">
        <w:t xml:space="preserve"> </w:t>
      </w:r>
      <w:bookmarkStart w:id="0" w:name="_GoBack"/>
      <w:bookmarkEnd w:id="0"/>
      <w:r w:rsidR="00B9494D" w:rsidRPr="00B9494D">
        <w:t xml:space="preserve"> № </w:t>
      </w:r>
      <w:r w:rsidR="0059238C">
        <w:t>260</w:t>
      </w:r>
      <w:r w:rsidR="00B9494D" w:rsidRPr="00B9494D">
        <w:t>.</w:t>
      </w:r>
    </w:p>
    <w:p w:rsidR="001B333A" w:rsidRDefault="001B333A" w:rsidP="001B333A">
      <w:pPr>
        <w:ind w:left="4706"/>
      </w:pPr>
    </w:p>
    <w:p w:rsidR="001B333A" w:rsidRDefault="001B333A" w:rsidP="003A2841">
      <w:pPr>
        <w:pStyle w:val="a9"/>
      </w:pPr>
      <w:r>
        <w:t xml:space="preserve">Положение о </w:t>
      </w:r>
      <w:r w:rsidR="004C3DB3">
        <w:t xml:space="preserve">мере </w:t>
      </w:r>
      <w:r>
        <w:t>социальной поддержк</w:t>
      </w:r>
      <w:r w:rsidR="004C3DB3">
        <w:t>и</w:t>
      </w:r>
      <w:r>
        <w:t xml:space="preserve"> </w:t>
      </w:r>
      <w:r w:rsidR="003A2841" w:rsidRPr="005C687A">
        <w:t>специалист</w:t>
      </w:r>
      <w:r w:rsidR="003A2841">
        <w:t>ов</w:t>
      </w:r>
      <w:r w:rsidR="003A2841" w:rsidRPr="005C687A">
        <w:t xml:space="preserve"> сферы образования и здравоохранения, приехавши</w:t>
      </w:r>
      <w:r w:rsidR="0012702F">
        <w:t>х</w:t>
      </w:r>
      <w:r w:rsidR="003A2841" w:rsidRPr="005C687A">
        <w:t xml:space="preserve"> работать на территори</w:t>
      </w:r>
      <w:r w:rsidR="0012702F">
        <w:t>ю</w:t>
      </w:r>
      <w:r w:rsidR="003A2841" w:rsidRPr="005C687A">
        <w:t xml:space="preserve"> Бабушкинского муниципального округа</w:t>
      </w:r>
    </w:p>
    <w:p w:rsidR="003A2841" w:rsidRDefault="003A2841" w:rsidP="003A2841">
      <w:pPr>
        <w:pStyle w:val="a9"/>
      </w:pPr>
    </w:p>
    <w:p w:rsidR="001B333A" w:rsidRPr="004C3DB3" w:rsidRDefault="001B333A" w:rsidP="001B333A">
      <w:pPr>
        <w:pStyle w:val="a7"/>
        <w:rPr>
          <w:sz w:val="26"/>
          <w:szCs w:val="26"/>
        </w:rPr>
      </w:pPr>
      <w:r>
        <w:t xml:space="preserve">1. </w:t>
      </w:r>
      <w:proofErr w:type="gramStart"/>
      <w:r w:rsidRPr="004C3DB3">
        <w:rPr>
          <w:sz w:val="26"/>
          <w:szCs w:val="26"/>
        </w:rPr>
        <w:t xml:space="preserve">Настоящим положением о </w:t>
      </w:r>
      <w:r w:rsidR="004C3DB3" w:rsidRPr="004C3DB3">
        <w:rPr>
          <w:sz w:val="26"/>
          <w:szCs w:val="26"/>
        </w:rPr>
        <w:t xml:space="preserve">мере </w:t>
      </w:r>
      <w:r w:rsidRPr="004C3DB3">
        <w:rPr>
          <w:sz w:val="26"/>
          <w:szCs w:val="26"/>
        </w:rPr>
        <w:t>социальной поддержк</w:t>
      </w:r>
      <w:r w:rsidR="004C3DB3" w:rsidRPr="004C3DB3">
        <w:rPr>
          <w:sz w:val="26"/>
          <w:szCs w:val="26"/>
        </w:rPr>
        <w:t>и</w:t>
      </w:r>
      <w:r w:rsidRPr="004C3DB3">
        <w:rPr>
          <w:sz w:val="26"/>
          <w:szCs w:val="26"/>
        </w:rPr>
        <w:t xml:space="preserve"> в соответствии с частью 1 статьи 160 Жилищного кодекса РФ, частью 5 статьи 20 Федерального закона от 6 октября 2003 года № 131-ФЗ «Об общих принципах организации местного самоуправления в Российской Федерации», устанавлива</w:t>
      </w:r>
      <w:r w:rsidR="003A2841" w:rsidRPr="004C3DB3">
        <w:rPr>
          <w:sz w:val="26"/>
          <w:szCs w:val="26"/>
        </w:rPr>
        <w:t>ет</w:t>
      </w:r>
      <w:r w:rsidRPr="004C3DB3">
        <w:rPr>
          <w:sz w:val="26"/>
          <w:szCs w:val="26"/>
        </w:rPr>
        <w:t>ся мер</w:t>
      </w:r>
      <w:r w:rsidR="003A2841" w:rsidRPr="004C3DB3">
        <w:rPr>
          <w:sz w:val="26"/>
          <w:szCs w:val="26"/>
        </w:rPr>
        <w:t>а</w:t>
      </w:r>
      <w:r w:rsidRPr="004C3DB3">
        <w:rPr>
          <w:sz w:val="26"/>
          <w:szCs w:val="26"/>
        </w:rPr>
        <w:t xml:space="preserve"> социальной поддержки следующим категориям граждан, </w:t>
      </w:r>
      <w:r w:rsidR="00D823FA" w:rsidRPr="004C3DB3">
        <w:rPr>
          <w:sz w:val="26"/>
          <w:szCs w:val="26"/>
        </w:rPr>
        <w:t>приехавшим работать на территорию Бабушкинского муниципального округа</w:t>
      </w:r>
      <w:r w:rsidRPr="004C3DB3">
        <w:rPr>
          <w:sz w:val="26"/>
          <w:szCs w:val="26"/>
        </w:rPr>
        <w:t>:</w:t>
      </w:r>
      <w:proofErr w:type="gramEnd"/>
    </w:p>
    <w:p w:rsidR="00D823FA" w:rsidRPr="004C3DB3" w:rsidRDefault="00B9494D" w:rsidP="001B333A">
      <w:pPr>
        <w:pStyle w:val="a7"/>
        <w:rPr>
          <w:sz w:val="26"/>
          <w:szCs w:val="26"/>
        </w:rPr>
      </w:pPr>
      <w:r w:rsidRPr="004C3DB3">
        <w:rPr>
          <w:sz w:val="26"/>
          <w:szCs w:val="26"/>
        </w:rPr>
        <w:t xml:space="preserve">1) </w:t>
      </w:r>
      <w:r w:rsidR="0012702F" w:rsidRPr="004C3DB3">
        <w:rPr>
          <w:sz w:val="26"/>
          <w:szCs w:val="26"/>
        </w:rPr>
        <w:t xml:space="preserve"> </w:t>
      </w:r>
      <w:r w:rsidR="003A2841" w:rsidRPr="004C3DB3">
        <w:rPr>
          <w:sz w:val="26"/>
          <w:szCs w:val="26"/>
        </w:rPr>
        <w:t xml:space="preserve">специалистам сферы образования </w:t>
      </w:r>
      <w:r w:rsidR="00D823FA" w:rsidRPr="004C3DB3">
        <w:rPr>
          <w:sz w:val="26"/>
          <w:szCs w:val="26"/>
        </w:rPr>
        <w:t xml:space="preserve"> - </w:t>
      </w:r>
      <w:r w:rsidR="003A2841" w:rsidRPr="004C3DB3">
        <w:rPr>
          <w:sz w:val="26"/>
          <w:szCs w:val="26"/>
        </w:rPr>
        <w:t>педагог</w:t>
      </w:r>
      <w:r w:rsidR="00D823FA" w:rsidRPr="004C3DB3">
        <w:rPr>
          <w:sz w:val="26"/>
          <w:szCs w:val="26"/>
        </w:rPr>
        <w:t>ическим работникам;</w:t>
      </w:r>
    </w:p>
    <w:p w:rsidR="001B333A" w:rsidRPr="004C3DB3" w:rsidRDefault="00D823FA" w:rsidP="001B333A">
      <w:pPr>
        <w:pStyle w:val="a7"/>
        <w:rPr>
          <w:sz w:val="26"/>
          <w:szCs w:val="26"/>
        </w:rPr>
      </w:pPr>
      <w:r w:rsidRPr="004C3DB3">
        <w:rPr>
          <w:sz w:val="26"/>
          <w:szCs w:val="26"/>
        </w:rPr>
        <w:t>2)</w:t>
      </w:r>
      <w:r w:rsidR="003A2841" w:rsidRPr="004C3DB3">
        <w:rPr>
          <w:sz w:val="26"/>
          <w:szCs w:val="26"/>
        </w:rPr>
        <w:t xml:space="preserve"> </w:t>
      </w:r>
      <w:r w:rsidR="0012702F" w:rsidRPr="004C3DB3">
        <w:rPr>
          <w:sz w:val="26"/>
          <w:szCs w:val="26"/>
        </w:rPr>
        <w:t xml:space="preserve">специалистам </w:t>
      </w:r>
      <w:r w:rsidR="003A2841" w:rsidRPr="004C3DB3">
        <w:rPr>
          <w:sz w:val="26"/>
          <w:szCs w:val="26"/>
        </w:rPr>
        <w:t>здравоохранения</w:t>
      </w:r>
      <w:r w:rsidRPr="004C3DB3">
        <w:rPr>
          <w:sz w:val="26"/>
          <w:szCs w:val="26"/>
        </w:rPr>
        <w:t xml:space="preserve">: </w:t>
      </w:r>
      <w:r w:rsidR="003A2841" w:rsidRPr="004C3DB3">
        <w:rPr>
          <w:sz w:val="26"/>
          <w:szCs w:val="26"/>
        </w:rPr>
        <w:t>врачам, фельдшерам, медицинским сестрам.</w:t>
      </w:r>
    </w:p>
    <w:p w:rsidR="003A2841" w:rsidRPr="004C3DB3" w:rsidRDefault="001B333A" w:rsidP="003A2841">
      <w:pPr>
        <w:pStyle w:val="a7"/>
        <w:rPr>
          <w:sz w:val="26"/>
          <w:szCs w:val="26"/>
        </w:rPr>
      </w:pPr>
      <w:r w:rsidRPr="004C3DB3">
        <w:rPr>
          <w:sz w:val="26"/>
          <w:szCs w:val="26"/>
        </w:rPr>
        <w:t>2. Мер</w:t>
      </w:r>
      <w:r w:rsidR="003A2841" w:rsidRPr="004C3DB3">
        <w:rPr>
          <w:sz w:val="26"/>
          <w:szCs w:val="26"/>
        </w:rPr>
        <w:t>а</w:t>
      </w:r>
      <w:r w:rsidRPr="004C3DB3">
        <w:rPr>
          <w:sz w:val="26"/>
          <w:szCs w:val="26"/>
        </w:rPr>
        <w:t xml:space="preserve"> социальной поддержки, предусмотренн</w:t>
      </w:r>
      <w:r w:rsidR="00D823FA" w:rsidRPr="004C3DB3">
        <w:rPr>
          <w:sz w:val="26"/>
          <w:szCs w:val="26"/>
        </w:rPr>
        <w:t>ая</w:t>
      </w:r>
      <w:r w:rsidRPr="004C3DB3">
        <w:rPr>
          <w:sz w:val="26"/>
          <w:szCs w:val="26"/>
        </w:rPr>
        <w:t xml:space="preserve"> настоящим положением, предоставля</w:t>
      </w:r>
      <w:r w:rsidR="0012702F" w:rsidRPr="004C3DB3">
        <w:rPr>
          <w:sz w:val="26"/>
          <w:szCs w:val="26"/>
        </w:rPr>
        <w:t>е</w:t>
      </w:r>
      <w:r w:rsidRPr="004C3DB3">
        <w:rPr>
          <w:sz w:val="26"/>
          <w:szCs w:val="26"/>
        </w:rPr>
        <w:t xml:space="preserve">тся </w:t>
      </w:r>
      <w:r w:rsidR="003A2841" w:rsidRPr="004C3DB3">
        <w:rPr>
          <w:sz w:val="26"/>
          <w:szCs w:val="26"/>
        </w:rPr>
        <w:t>в виде частичной компенсации расходов по договору найма жилого помещения</w:t>
      </w:r>
      <w:r w:rsidR="0012702F" w:rsidRPr="004C3DB3">
        <w:rPr>
          <w:sz w:val="26"/>
          <w:szCs w:val="26"/>
        </w:rPr>
        <w:t xml:space="preserve"> специалистам сферы образования и здравоохранения, приехавшим работать на территорию Бабушкинского муниципального округа</w:t>
      </w:r>
      <w:r w:rsidR="003A2841" w:rsidRPr="004C3DB3">
        <w:rPr>
          <w:sz w:val="26"/>
          <w:szCs w:val="26"/>
        </w:rPr>
        <w:t>.</w:t>
      </w:r>
    </w:p>
    <w:p w:rsidR="00962631" w:rsidRPr="004C3DB3" w:rsidRDefault="00962631" w:rsidP="00DD6E05">
      <w:pPr>
        <w:autoSpaceDE w:val="0"/>
        <w:autoSpaceDN w:val="0"/>
        <w:adjustRightInd w:val="0"/>
        <w:ind w:firstLine="540"/>
        <w:jc w:val="both"/>
        <w:rPr>
          <w:sz w:val="26"/>
          <w:szCs w:val="26"/>
        </w:rPr>
      </w:pPr>
      <w:r w:rsidRPr="004C3DB3">
        <w:rPr>
          <w:rFonts w:eastAsiaTheme="minorHAnsi"/>
          <w:sz w:val="26"/>
          <w:szCs w:val="26"/>
          <w:lang w:eastAsia="en-US"/>
        </w:rPr>
        <w:tab/>
      </w:r>
      <w:r w:rsidR="00DD6E05" w:rsidRPr="004C3DB3">
        <w:rPr>
          <w:rFonts w:eastAsiaTheme="minorHAnsi"/>
          <w:sz w:val="26"/>
          <w:szCs w:val="26"/>
          <w:lang w:eastAsia="en-US"/>
        </w:rPr>
        <w:t xml:space="preserve">3. </w:t>
      </w:r>
      <w:r w:rsidR="00DD6E05" w:rsidRPr="004C3DB3">
        <w:rPr>
          <w:sz w:val="26"/>
          <w:szCs w:val="26"/>
        </w:rPr>
        <w:t>Мер</w:t>
      </w:r>
      <w:r w:rsidR="00D823FA" w:rsidRPr="004C3DB3">
        <w:rPr>
          <w:sz w:val="26"/>
          <w:szCs w:val="26"/>
        </w:rPr>
        <w:t>а</w:t>
      </w:r>
      <w:r w:rsidR="00DD6E05" w:rsidRPr="004C3DB3">
        <w:rPr>
          <w:sz w:val="26"/>
          <w:szCs w:val="26"/>
        </w:rPr>
        <w:t xml:space="preserve"> социальной поддержки, предусмотренн</w:t>
      </w:r>
      <w:r w:rsidR="00D823FA" w:rsidRPr="004C3DB3">
        <w:rPr>
          <w:sz w:val="26"/>
          <w:szCs w:val="26"/>
        </w:rPr>
        <w:t>ая</w:t>
      </w:r>
      <w:r w:rsidR="00DD6E05" w:rsidRPr="004C3DB3">
        <w:rPr>
          <w:sz w:val="26"/>
          <w:szCs w:val="26"/>
        </w:rPr>
        <w:t xml:space="preserve"> настоящим положением, предоставляются </w:t>
      </w:r>
      <w:r w:rsidR="00E849EA" w:rsidRPr="004C3DB3">
        <w:rPr>
          <w:sz w:val="26"/>
          <w:szCs w:val="26"/>
        </w:rPr>
        <w:t xml:space="preserve">в </w:t>
      </w:r>
      <w:r w:rsidRPr="004C3DB3">
        <w:rPr>
          <w:sz w:val="26"/>
          <w:szCs w:val="26"/>
        </w:rPr>
        <w:t xml:space="preserve">размере </w:t>
      </w:r>
      <w:r w:rsidR="00D823FA" w:rsidRPr="004C3DB3">
        <w:rPr>
          <w:sz w:val="26"/>
          <w:szCs w:val="26"/>
        </w:rPr>
        <w:t>не более 3 000 рублей в месяц.</w:t>
      </w:r>
    </w:p>
    <w:p w:rsidR="001B333A" w:rsidRPr="004C3DB3" w:rsidRDefault="00962631" w:rsidP="004C3DB3">
      <w:pPr>
        <w:autoSpaceDE w:val="0"/>
        <w:autoSpaceDN w:val="0"/>
        <w:adjustRightInd w:val="0"/>
        <w:jc w:val="both"/>
        <w:rPr>
          <w:sz w:val="26"/>
          <w:szCs w:val="26"/>
        </w:rPr>
      </w:pPr>
      <w:r w:rsidRPr="004C3DB3">
        <w:rPr>
          <w:rFonts w:eastAsiaTheme="minorHAnsi"/>
          <w:sz w:val="26"/>
          <w:szCs w:val="26"/>
          <w:lang w:eastAsia="en-US"/>
        </w:rPr>
        <w:tab/>
      </w:r>
      <w:r w:rsidR="00D823FA" w:rsidRPr="004C3DB3">
        <w:rPr>
          <w:sz w:val="26"/>
          <w:szCs w:val="26"/>
        </w:rPr>
        <w:t>4</w:t>
      </w:r>
      <w:r w:rsidR="001B333A" w:rsidRPr="004C3DB3">
        <w:rPr>
          <w:sz w:val="26"/>
          <w:szCs w:val="26"/>
        </w:rPr>
        <w:t>. Предоставление мер</w:t>
      </w:r>
      <w:r w:rsidR="00D823FA" w:rsidRPr="004C3DB3">
        <w:rPr>
          <w:sz w:val="26"/>
          <w:szCs w:val="26"/>
        </w:rPr>
        <w:t>ы</w:t>
      </w:r>
      <w:r w:rsidR="001B333A" w:rsidRPr="004C3DB3">
        <w:rPr>
          <w:sz w:val="26"/>
          <w:szCs w:val="26"/>
        </w:rPr>
        <w:t xml:space="preserve"> социальной поддержки прекращается в следующих случаях:</w:t>
      </w:r>
    </w:p>
    <w:p w:rsidR="00D823FA" w:rsidRPr="004C3DB3" w:rsidRDefault="001B333A" w:rsidP="001B333A">
      <w:pPr>
        <w:pStyle w:val="a7"/>
        <w:rPr>
          <w:sz w:val="26"/>
          <w:szCs w:val="26"/>
        </w:rPr>
      </w:pPr>
      <w:r w:rsidRPr="004C3DB3">
        <w:rPr>
          <w:sz w:val="26"/>
          <w:szCs w:val="26"/>
        </w:rPr>
        <w:t xml:space="preserve">1) </w:t>
      </w:r>
      <w:r w:rsidR="00D823FA" w:rsidRPr="004C3DB3">
        <w:rPr>
          <w:sz w:val="26"/>
          <w:szCs w:val="26"/>
        </w:rPr>
        <w:t xml:space="preserve"> расторжение договора найма жилого помещения;</w:t>
      </w:r>
    </w:p>
    <w:p w:rsidR="001B333A" w:rsidRPr="004C3DB3" w:rsidRDefault="00D823FA" w:rsidP="001B333A">
      <w:pPr>
        <w:pStyle w:val="a7"/>
        <w:rPr>
          <w:sz w:val="26"/>
          <w:szCs w:val="26"/>
        </w:rPr>
      </w:pPr>
      <w:r w:rsidRPr="004C3DB3">
        <w:rPr>
          <w:sz w:val="26"/>
          <w:szCs w:val="26"/>
        </w:rPr>
        <w:t xml:space="preserve">2) </w:t>
      </w:r>
      <w:r w:rsidR="001B333A" w:rsidRPr="004C3DB3">
        <w:rPr>
          <w:sz w:val="26"/>
          <w:szCs w:val="26"/>
        </w:rPr>
        <w:t>выез</w:t>
      </w:r>
      <w:r w:rsidR="00DD6E05" w:rsidRPr="004C3DB3">
        <w:rPr>
          <w:sz w:val="26"/>
          <w:szCs w:val="26"/>
        </w:rPr>
        <w:t>д за пределы Бабушкинского муниципального округ</w:t>
      </w:r>
      <w:r w:rsidR="001B333A" w:rsidRPr="004C3DB3">
        <w:rPr>
          <w:sz w:val="26"/>
          <w:szCs w:val="26"/>
        </w:rPr>
        <w:t>а на постоянное место жительства;</w:t>
      </w:r>
    </w:p>
    <w:p w:rsidR="001B333A" w:rsidRPr="004C3DB3" w:rsidRDefault="001B333A" w:rsidP="001B333A">
      <w:pPr>
        <w:pStyle w:val="a7"/>
        <w:rPr>
          <w:sz w:val="26"/>
          <w:szCs w:val="26"/>
        </w:rPr>
      </w:pPr>
      <w:r w:rsidRPr="004C3DB3">
        <w:rPr>
          <w:sz w:val="26"/>
          <w:szCs w:val="26"/>
        </w:rPr>
        <w:t>3) предоставление по выбору получателя мер социальной поддержки той же формы социальной поддержки по закону области, или по федеральному закону, или по иному нормативному правовому акту независимо от основания, по которому они устанавливаются;</w:t>
      </w:r>
    </w:p>
    <w:p w:rsidR="001B333A" w:rsidRPr="004C3DB3" w:rsidRDefault="001B333A" w:rsidP="001B333A">
      <w:pPr>
        <w:pStyle w:val="a7"/>
        <w:rPr>
          <w:sz w:val="26"/>
          <w:szCs w:val="26"/>
        </w:rPr>
      </w:pPr>
      <w:r w:rsidRPr="004C3DB3">
        <w:rPr>
          <w:sz w:val="26"/>
          <w:szCs w:val="26"/>
        </w:rPr>
        <w:t>4) утрата получателем права на меры социальной поддержки, установленные настоящим положением.</w:t>
      </w:r>
    </w:p>
    <w:p w:rsidR="00D823FA" w:rsidRPr="004C3DB3" w:rsidRDefault="00D823FA" w:rsidP="00D823FA">
      <w:pPr>
        <w:ind w:firstLine="851"/>
        <w:jc w:val="both"/>
        <w:rPr>
          <w:bCs/>
          <w:sz w:val="26"/>
          <w:szCs w:val="26"/>
        </w:rPr>
      </w:pPr>
      <w:r w:rsidRPr="004C3DB3">
        <w:rPr>
          <w:sz w:val="26"/>
          <w:szCs w:val="26"/>
        </w:rPr>
        <w:t>5</w:t>
      </w:r>
      <w:r w:rsidR="001B333A" w:rsidRPr="004C3DB3">
        <w:rPr>
          <w:sz w:val="26"/>
          <w:szCs w:val="26"/>
        </w:rPr>
        <w:t xml:space="preserve">. </w:t>
      </w:r>
      <w:r w:rsidRPr="004C3DB3">
        <w:rPr>
          <w:sz w:val="26"/>
          <w:szCs w:val="26"/>
        </w:rPr>
        <w:t xml:space="preserve">Финансирование расходов на предоставление </w:t>
      </w:r>
      <w:r w:rsidR="004C3DB3" w:rsidRPr="004C3DB3">
        <w:rPr>
          <w:sz w:val="26"/>
          <w:szCs w:val="26"/>
        </w:rPr>
        <w:t xml:space="preserve">меры </w:t>
      </w:r>
      <w:r w:rsidRPr="004C3DB3">
        <w:rPr>
          <w:sz w:val="26"/>
          <w:szCs w:val="26"/>
        </w:rPr>
        <w:t xml:space="preserve">социальной поддержки, предусмотренных настоящим положением, осуществляется за счёт средств бюджета </w:t>
      </w:r>
      <w:r w:rsidRPr="004C3DB3">
        <w:rPr>
          <w:bCs/>
          <w:sz w:val="26"/>
          <w:szCs w:val="26"/>
        </w:rPr>
        <w:t>Бабушкинского муниципального округа.</w:t>
      </w:r>
    </w:p>
    <w:p w:rsidR="001B333A" w:rsidRPr="004C3DB3" w:rsidRDefault="00D823FA" w:rsidP="001B333A">
      <w:pPr>
        <w:pStyle w:val="a7"/>
        <w:rPr>
          <w:sz w:val="26"/>
          <w:szCs w:val="26"/>
        </w:rPr>
      </w:pPr>
      <w:r w:rsidRPr="004C3DB3">
        <w:rPr>
          <w:sz w:val="26"/>
          <w:szCs w:val="26"/>
        </w:rPr>
        <w:t>6</w:t>
      </w:r>
      <w:r w:rsidR="001B333A" w:rsidRPr="004C3DB3">
        <w:rPr>
          <w:sz w:val="26"/>
          <w:szCs w:val="26"/>
        </w:rPr>
        <w:t>. Порядок предоставления мер социальной поддержки, предусмотренных наст</w:t>
      </w:r>
      <w:r w:rsidR="003E2E9C" w:rsidRPr="004C3DB3">
        <w:rPr>
          <w:sz w:val="26"/>
          <w:szCs w:val="26"/>
        </w:rPr>
        <w:t>оящим положением, определяется а</w:t>
      </w:r>
      <w:r w:rsidR="001B333A" w:rsidRPr="004C3DB3">
        <w:rPr>
          <w:sz w:val="26"/>
          <w:szCs w:val="26"/>
        </w:rPr>
        <w:t>дминистрацией Бабушкинского муниципально</w:t>
      </w:r>
      <w:r w:rsidR="003E2E9C" w:rsidRPr="004C3DB3">
        <w:rPr>
          <w:sz w:val="26"/>
          <w:szCs w:val="26"/>
        </w:rPr>
        <w:t>го округ</w:t>
      </w:r>
      <w:r w:rsidR="001B333A" w:rsidRPr="004C3DB3">
        <w:rPr>
          <w:sz w:val="26"/>
          <w:szCs w:val="26"/>
        </w:rPr>
        <w:t>а</w:t>
      </w:r>
      <w:r w:rsidR="003E2E9C" w:rsidRPr="004C3DB3">
        <w:rPr>
          <w:sz w:val="26"/>
          <w:szCs w:val="26"/>
        </w:rPr>
        <w:t xml:space="preserve"> Вологодской области</w:t>
      </w:r>
      <w:r w:rsidR="001B333A" w:rsidRPr="004C3DB3">
        <w:rPr>
          <w:sz w:val="26"/>
          <w:szCs w:val="26"/>
        </w:rPr>
        <w:t>.</w:t>
      </w:r>
    </w:p>
    <w:p w:rsidR="001B333A" w:rsidRPr="004C3DB3" w:rsidRDefault="00D823FA" w:rsidP="001B333A">
      <w:pPr>
        <w:pStyle w:val="a7"/>
        <w:rPr>
          <w:sz w:val="26"/>
          <w:szCs w:val="26"/>
        </w:rPr>
      </w:pPr>
      <w:r w:rsidRPr="004C3DB3">
        <w:rPr>
          <w:sz w:val="26"/>
          <w:szCs w:val="26"/>
        </w:rPr>
        <w:t>17</w:t>
      </w:r>
      <w:r w:rsidR="001B333A" w:rsidRPr="004C3DB3">
        <w:rPr>
          <w:sz w:val="26"/>
          <w:szCs w:val="26"/>
        </w:rPr>
        <w:t>. Информация о предоставлении мер социальной поддержки, предусмотренных настоящим положением,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года № 178-ФЗ «О государственной социальной помощи».</w:t>
      </w:r>
    </w:p>
    <w:p w:rsidR="001B333A" w:rsidRPr="004C3DB3" w:rsidRDefault="001B333A" w:rsidP="001B333A">
      <w:pPr>
        <w:pStyle w:val="a7"/>
        <w:rPr>
          <w:sz w:val="26"/>
          <w:szCs w:val="26"/>
        </w:rPr>
      </w:pPr>
    </w:p>
    <w:p w:rsidR="001B333A" w:rsidRPr="004C3DB3" w:rsidRDefault="001B333A" w:rsidP="001B333A">
      <w:pPr>
        <w:jc w:val="center"/>
        <w:rPr>
          <w:b/>
          <w:sz w:val="26"/>
          <w:szCs w:val="26"/>
        </w:rPr>
      </w:pPr>
    </w:p>
    <w:sectPr w:rsidR="001B333A" w:rsidRPr="004C3DB3" w:rsidSect="004C3DB3">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1B333A"/>
    <w:rsid w:val="0012702F"/>
    <w:rsid w:val="001A0EDC"/>
    <w:rsid w:val="001B333A"/>
    <w:rsid w:val="002B74B9"/>
    <w:rsid w:val="003A2841"/>
    <w:rsid w:val="003A4635"/>
    <w:rsid w:val="003E2E9C"/>
    <w:rsid w:val="004C3DB3"/>
    <w:rsid w:val="00585FD8"/>
    <w:rsid w:val="00587129"/>
    <w:rsid w:val="0059238C"/>
    <w:rsid w:val="005C687A"/>
    <w:rsid w:val="00654875"/>
    <w:rsid w:val="006F6BA6"/>
    <w:rsid w:val="007947F7"/>
    <w:rsid w:val="007F1779"/>
    <w:rsid w:val="007F78A5"/>
    <w:rsid w:val="009114F8"/>
    <w:rsid w:val="00962631"/>
    <w:rsid w:val="00A17AE4"/>
    <w:rsid w:val="00B9494D"/>
    <w:rsid w:val="00D17F0B"/>
    <w:rsid w:val="00D823FA"/>
    <w:rsid w:val="00DC0CBE"/>
    <w:rsid w:val="00DD6E05"/>
    <w:rsid w:val="00E23AC8"/>
    <w:rsid w:val="00E849EA"/>
    <w:rsid w:val="00FB14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33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1B333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4"/>
    <w:semiHidden/>
    <w:unhideWhenUsed/>
    <w:rsid w:val="001B333A"/>
    <w:pPr>
      <w:tabs>
        <w:tab w:val="num" w:pos="283"/>
        <w:tab w:val="left" w:pos="1188"/>
      </w:tabs>
      <w:ind w:left="0" w:firstLine="680"/>
      <w:contextualSpacing w:val="0"/>
      <w:jc w:val="both"/>
    </w:pPr>
    <w:rPr>
      <w:rFonts w:cs="Mangal"/>
      <w:kern w:val="2"/>
      <w:sz w:val="28"/>
    </w:rPr>
  </w:style>
  <w:style w:type="paragraph" w:styleId="a5">
    <w:name w:val="Signature"/>
    <w:basedOn w:val="a"/>
    <w:link w:val="a6"/>
    <w:semiHidden/>
    <w:unhideWhenUsed/>
    <w:rsid w:val="001B333A"/>
    <w:pPr>
      <w:suppressLineNumbers/>
      <w:tabs>
        <w:tab w:val="right" w:pos="9864"/>
      </w:tabs>
      <w:jc w:val="both"/>
    </w:pPr>
    <w:rPr>
      <w:kern w:val="2"/>
      <w:sz w:val="28"/>
      <w:szCs w:val="28"/>
    </w:rPr>
  </w:style>
  <w:style w:type="character" w:customStyle="1" w:styleId="a6">
    <w:name w:val="Подпись Знак"/>
    <w:basedOn w:val="a0"/>
    <w:link w:val="a5"/>
    <w:semiHidden/>
    <w:rsid w:val="001B333A"/>
    <w:rPr>
      <w:rFonts w:ascii="Times New Roman" w:eastAsia="Times New Roman" w:hAnsi="Times New Roman" w:cs="Times New Roman"/>
      <w:kern w:val="2"/>
      <w:sz w:val="28"/>
      <w:szCs w:val="28"/>
      <w:lang w:eastAsia="ru-RU"/>
    </w:rPr>
  </w:style>
  <w:style w:type="paragraph" w:customStyle="1" w:styleId="a7">
    <w:name w:val="Текст акта"/>
    <w:basedOn w:val="a8"/>
    <w:rsid w:val="001B333A"/>
    <w:pPr>
      <w:spacing w:after="0"/>
      <w:ind w:firstLine="709"/>
      <w:jc w:val="both"/>
    </w:pPr>
    <w:rPr>
      <w:kern w:val="2"/>
      <w:sz w:val="28"/>
      <w:szCs w:val="28"/>
    </w:rPr>
  </w:style>
  <w:style w:type="paragraph" w:customStyle="1" w:styleId="a9">
    <w:name w:val="загакт"/>
    <w:basedOn w:val="3"/>
    <w:rsid w:val="001B333A"/>
    <w:pPr>
      <w:keepLines w:val="0"/>
      <w:spacing w:before="0"/>
      <w:jc w:val="center"/>
    </w:pPr>
    <w:rPr>
      <w:rFonts w:ascii="Times New Roman" w:eastAsia="Times New Roman" w:hAnsi="Times New Roman" w:cs="Times New Roman"/>
      <w:color w:val="auto"/>
      <w:kern w:val="2"/>
      <w:sz w:val="28"/>
      <w:szCs w:val="28"/>
    </w:rPr>
  </w:style>
  <w:style w:type="paragraph" w:customStyle="1" w:styleId="aa">
    <w:name w:val="гриф"/>
    <w:basedOn w:val="a"/>
    <w:rsid w:val="001B333A"/>
    <w:pPr>
      <w:ind w:left="4706"/>
    </w:pPr>
    <w:rPr>
      <w:kern w:val="2"/>
    </w:rPr>
  </w:style>
  <w:style w:type="paragraph" w:styleId="a4">
    <w:name w:val="List"/>
    <w:basedOn w:val="a"/>
    <w:uiPriority w:val="99"/>
    <w:semiHidden/>
    <w:unhideWhenUsed/>
    <w:rsid w:val="001B333A"/>
    <w:pPr>
      <w:ind w:left="283" w:hanging="283"/>
      <w:contextualSpacing/>
    </w:pPr>
  </w:style>
  <w:style w:type="paragraph" w:styleId="a8">
    <w:name w:val="Body Text"/>
    <w:basedOn w:val="a"/>
    <w:link w:val="ab"/>
    <w:uiPriority w:val="99"/>
    <w:semiHidden/>
    <w:unhideWhenUsed/>
    <w:rsid w:val="001B333A"/>
    <w:pPr>
      <w:spacing w:after="120"/>
    </w:pPr>
  </w:style>
  <w:style w:type="character" w:customStyle="1" w:styleId="ab">
    <w:name w:val="Основной текст Знак"/>
    <w:basedOn w:val="a0"/>
    <w:link w:val="a8"/>
    <w:uiPriority w:val="99"/>
    <w:semiHidden/>
    <w:rsid w:val="001B333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1B333A"/>
    <w:rPr>
      <w:rFonts w:asciiTheme="majorHAnsi" w:eastAsiaTheme="majorEastAsia" w:hAnsiTheme="majorHAnsi" w:cstheme="majorBidi"/>
      <w:b/>
      <w:bCs/>
      <w:color w:val="4F81BD" w:themeColor="accent1"/>
      <w:sz w:val="24"/>
      <w:szCs w:val="24"/>
      <w:lang w:eastAsia="ru-RU"/>
    </w:rPr>
  </w:style>
  <w:style w:type="paragraph" w:customStyle="1" w:styleId="ConsPlusNormal">
    <w:name w:val="ConsPlusNormal"/>
    <w:rsid w:val="005C68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3426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2023-10-03T14:59:00Z</cp:lastPrinted>
  <dcterms:created xsi:type="dcterms:W3CDTF">2023-10-03T15:00:00Z</dcterms:created>
  <dcterms:modified xsi:type="dcterms:W3CDTF">2023-10-03T15:00:00Z</dcterms:modified>
</cp:coreProperties>
</file>