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878" w:rsidRDefault="00D85A85" w:rsidP="00DA46E8">
      <w:pPr>
        <w:rPr>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margin-left:217.65pt;margin-top:-36pt;width:41.25pt;height:45.75pt;z-index:-1;visibility:visible">
            <v:imagedata r:id="rId7" o:title=""/>
          </v:shape>
        </w:pict>
      </w:r>
      <w:r w:rsidR="00776878">
        <w:rPr>
          <w:sz w:val="20"/>
          <w:szCs w:val="20"/>
        </w:rPr>
        <w:t xml:space="preserve"> </w:t>
      </w:r>
    </w:p>
    <w:p w:rsidR="00776878" w:rsidRPr="0036390B" w:rsidRDefault="00776878" w:rsidP="00DA46E8">
      <w:pPr>
        <w:rPr>
          <w:sz w:val="20"/>
          <w:szCs w:val="20"/>
        </w:rPr>
      </w:pPr>
    </w:p>
    <w:p w:rsidR="00776878" w:rsidRPr="003828BE" w:rsidRDefault="00776878" w:rsidP="00A76496">
      <w:pPr>
        <w:pStyle w:val="2"/>
        <w:rPr>
          <w:spacing w:val="0"/>
          <w:sz w:val="22"/>
          <w:szCs w:val="22"/>
        </w:rPr>
      </w:pPr>
      <w:r w:rsidRPr="003828BE">
        <w:rPr>
          <w:spacing w:val="20"/>
          <w:sz w:val="22"/>
          <w:szCs w:val="22"/>
        </w:rPr>
        <w:t>ПРЕДСТАВИТЕЛЬНОЕ СОБРАНИЕ</w:t>
      </w:r>
      <w:r w:rsidR="003828BE">
        <w:rPr>
          <w:spacing w:val="20"/>
          <w:sz w:val="22"/>
          <w:szCs w:val="22"/>
        </w:rPr>
        <w:t xml:space="preserve"> </w:t>
      </w:r>
      <w:r w:rsidRPr="003828BE">
        <w:rPr>
          <w:spacing w:val="0"/>
          <w:sz w:val="22"/>
          <w:szCs w:val="22"/>
        </w:rPr>
        <w:t xml:space="preserve">БАБУШКИНСКОГО МУНИЦИПАЛЬНОГО </w:t>
      </w:r>
      <w:r w:rsidR="003828BE" w:rsidRPr="003828BE">
        <w:rPr>
          <w:spacing w:val="0"/>
          <w:sz w:val="22"/>
          <w:szCs w:val="22"/>
        </w:rPr>
        <w:t>ОКРУГ</w:t>
      </w:r>
      <w:r w:rsidRPr="003828BE">
        <w:rPr>
          <w:spacing w:val="0"/>
          <w:sz w:val="22"/>
          <w:szCs w:val="22"/>
        </w:rPr>
        <w:t>А ВОЛОГОДСКОЙ ОБЛАСТИ</w:t>
      </w:r>
    </w:p>
    <w:p w:rsidR="00776878" w:rsidRDefault="00776878" w:rsidP="00A76496">
      <w:pPr>
        <w:jc w:val="center"/>
        <w:rPr>
          <w:b/>
          <w:bCs/>
        </w:rPr>
      </w:pPr>
    </w:p>
    <w:p w:rsidR="00776878" w:rsidRDefault="00776878" w:rsidP="00A76496">
      <w:pPr>
        <w:jc w:val="center"/>
        <w:rPr>
          <w:b/>
          <w:bCs/>
        </w:rPr>
      </w:pPr>
    </w:p>
    <w:p w:rsidR="00776878" w:rsidRPr="00151D99" w:rsidRDefault="00776878" w:rsidP="00A76496">
      <w:pPr>
        <w:pStyle w:val="3"/>
        <w:rPr>
          <w:sz w:val="32"/>
          <w:szCs w:val="32"/>
        </w:rPr>
      </w:pPr>
      <w:r w:rsidRPr="00151D99">
        <w:rPr>
          <w:sz w:val="32"/>
          <w:szCs w:val="32"/>
        </w:rPr>
        <w:t>РЕШЕНИЕ</w:t>
      </w:r>
    </w:p>
    <w:p w:rsidR="00776878" w:rsidRDefault="00776878" w:rsidP="00A76496"/>
    <w:p w:rsidR="00776878" w:rsidRDefault="00776878" w:rsidP="00A76496"/>
    <w:p w:rsidR="00776878" w:rsidRPr="003828BE" w:rsidRDefault="00776878" w:rsidP="00AA1F09">
      <w:pPr>
        <w:rPr>
          <w:sz w:val="28"/>
          <w:szCs w:val="28"/>
        </w:rPr>
      </w:pPr>
      <w:r w:rsidRPr="003828BE">
        <w:rPr>
          <w:b/>
          <w:bCs/>
          <w:sz w:val="28"/>
          <w:szCs w:val="28"/>
        </w:rPr>
        <w:t xml:space="preserve">  </w:t>
      </w:r>
      <w:r w:rsidR="003828BE" w:rsidRPr="003828BE">
        <w:rPr>
          <w:b/>
          <w:bCs/>
          <w:sz w:val="28"/>
          <w:szCs w:val="28"/>
        </w:rPr>
        <w:t>12</w:t>
      </w:r>
      <w:r w:rsidR="005720BD" w:rsidRPr="003828BE">
        <w:rPr>
          <w:b/>
          <w:bCs/>
          <w:sz w:val="28"/>
          <w:szCs w:val="28"/>
        </w:rPr>
        <w:t xml:space="preserve"> мая </w:t>
      </w:r>
      <w:r w:rsidRPr="003828BE">
        <w:rPr>
          <w:b/>
          <w:bCs/>
          <w:sz w:val="28"/>
          <w:szCs w:val="28"/>
        </w:rPr>
        <w:t>20</w:t>
      </w:r>
      <w:r w:rsidR="00DF6B20" w:rsidRPr="003828BE">
        <w:rPr>
          <w:b/>
          <w:bCs/>
          <w:sz w:val="28"/>
          <w:szCs w:val="28"/>
        </w:rPr>
        <w:t>2</w:t>
      </w:r>
      <w:r w:rsidR="003828BE" w:rsidRPr="003828BE">
        <w:rPr>
          <w:b/>
          <w:bCs/>
          <w:sz w:val="28"/>
          <w:szCs w:val="28"/>
        </w:rPr>
        <w:t>3</w:t>
      </w:r>
      <w:r w:rsidR="007D3D9B">
        <w:rPr>
          <w:b/>
          <w:bCs/>
          <w:sz w:val="28"/>
          <w:szCs w:val="28"/>
        </w:rPr>
        <w:t xml:space="preserve"> </w:t>
      </w:r>
      <w:r w:rsidRPr="003828BE">
        <w:rPr>
          <w:b/>
          <w:bCs/>
          <w:sz w:val="28"/>
          <w:szCs w:val="28"/>
        </w:rPr>
        <w:t>г</w:t>
      </w:r>
      <w:r w:rsidR="005720BD" w:rsidRPr="003828BE">
        <w:rPr>
          <w:b/>
          <w:bCs/>
          <w:sz w:val="28"/>
          <w:szCs w:val="28"/>
        </w:rPr>
        <w:t>ода</w:t>
      </w:r>
      <w:r w:rsidRPr="003828BE">
        <w:rPr>
          <w:b/>
          <w:bCs/>
          <w:sz w:val="28"/>
          <w:szCs w:val="28"/>
        </w:rPr>
        <w:t xml:space="preserve"> </w:t>
      </w:r>
      <w:r w:rsidRPr="003828BE">
        <w:rPr>
          <w:sz w:val="28"/>
          <w:szCs w:val="28"/>
        </w:rPr>
        <w:t xml:space="preserve"> </w:t>
      </w:r>
      <w:r w:rsidR="005720BD" w:rsidRPr="003828BE">
        <w:rPr>
          <w:sz w:val="28"/>
          <w:szCs w:val="28"/>
        </w:rPr>
        <w:t xml:space="preserve">                                                                                           </w:t>
      </w:r>
      <w:r w:rsidRPr="003828BE">
        <w:rPr>
          <w:b/>
          <w:bCs/>
          <w:sz w:val="28"/>
          <w:szCs w:val="28"/>
        </w:rPr>
        <w:t xml:space="preserve"> №</w:t>
      </w:r>
      <w:r w:rsidR="007D3D9B">
        <w:rPr>
          <w:b/>
          <w:bCs/>
          <w:sz w:val="28"/>
          <w:szCs w:val="28"/>
        </w:rPr>
        <w:t xml:space="preserve"> 201</w:t>
      </w:r>
      <w:r w:rsidRPr="003828BE">
        <w:rPr>
          <w:sz w:val="28"/>
          <w:szCs w:val="28"/>
        </w:rPr>
        <w:t xml:space="preserve">  </w:t>
      </w:r>
    </w:p>
    <w:p w:rsidR="00776878" w:rsidRDefault="00776878" w:rsidP="003828BE">
      <w:pPr>
        <w:jc w:val="center"/>
      </w:pPr>
      <w:proofErr w:type="gramStart"/>
      <w:r w:rsidRPr="00DA46E8">
        <w:t>с</w:t>
      </w:r>
      <w:proofErr w:type="gramEnd"/>
      <w:r>
        <w:t xml:space="preserve">. </w:t>
      </w:r>
      <w:proofErr w:type="gramStart"/>
      <w:r>
        <w:t>и</w:t>
      </w:r>
      <w:r w:rsidRPr="00DA46E8">
        <w:t>м</w:t>
      </w:r>
      <w:proofErr w:type="gramEnd"/>
      <w:r w:rsidRPr="00DA46E8">
        <w:t xml:space="preserve"> Бабушкина.</w:t>
      </w:r>
    </w:p>
    <w:p w:rsidR="00776878" w:rsidRPr="00DA46E8" w:rsidRDefault="00776878" w:rsidP="00A76496"/>
    <w:p w:rsidR="00776878" w:rsidRDefault="00776878" w:rsidP="005720BD">
      <w:pPr>
        <w:jc w:val="center"/>
        <w:rPr>
          <w:b/>
          <w:bCs/>
          <w:sz w:val="28"/>
          <w:szCs w:val="28"/>
        </w:rPr>
      </w:pPr>
      <w:r w:rsidRPr="00D0529E">
        <w:rPr>
          <w:b/>
          <w:bCs/>
          <w:sz w:val="28"/>
          <w:szCs w:val="28"/>
        </w:rPr>
        <w:t xml:space="preserve">Об </w:t>
      </w:r>
      <w:r>
        <w:rPr>
          <w:b/>
          <w:bCs/>
          <w:sz w:val="28"/>
          <w:szCs w:val="28"/>
        </w:rPr>
        <w:t xml:space="preserve">отчете «О работе </w:t>
      </w:r>
      <w:proofErr w:type="gramStart"/>
      <w:r>
        <w:rPr>
          <w:b/>
          <w:bCs/>
          <w:sz w:val="28"/>
          <w:szCs w:val="28"/>
        </w:rPr>
        <w:t>Представительного</w:t>
      </w:r>
      <w:proofErr w:type="gramEnd"/>
    </w:p>
    <w:p w:rsidR="00776878" w:rsidRPr="00D0529E" w:rsidRDefault="00776878" w:rsidP="005720BD">
      <w:pPr>
        <w:jc w:val="center"/>
        <w:rPr>
          <w:b/>
          <w:bCs/>
          <w:sz w:val="28"/>
          <w:szCs w:val="28"/>
        </w:rPr>
      </w:pPr>
      <w:r>
        <w:rPr>
          <w:b/>
          <w:bCs/>
          <w:sz w:val="28"/>
          <w:szCs w:val="28"/>
        </w:rPr>
        <w:t>Собрания за</w:t>
      </w:r>
      <w:r w:rsidRPr="00D0529E">
        <w:rPr>
          <w:b/>
          <w:bCs/>
          <w:sz w:val="28"/>
          <w:szCs w:val="28"/>
        </w:rPr>
        <w:t xml:space="preserve"> 20</w:t>
      </w:r>
      <w:r w:rsidR="005720BD">
        <w:rPr>
          <w:b/>
          <w:bCs/>
          <w:sz w:val="28"/>
          <w:szCs w:val="28"/>
        </w:rPr>
        <w:t>2</w:t>
      </w:r>
      <w:r w:rsidR="003828BE">
        <w:rPr>
          <w:b/>
          <w:bCs/>
          <w:sz w:val="28"/>
          <w:szCs w:val="28"/>
        </w:rPr>
        <w:t>2</w:t>
      </w:r>
      <w:r>
        <w:rPr>
          <w:b/>
          <w:bCs/>
          <w:sz w:val="28"/>
          <w:szCs w:val="28"/>
        </w:rPr>
        <w:t xml:space="preserve"> </w:t>
      </w:r>
      <w:r w:rsidRPr="00D0529E">
        <w:rPr>
          <w:b/>
          <w:bCs/>
          <w:sz w:val="28"/>
          <w:szCs w:val="28"/>
        </w:rPr>
        <w:t>год</w:t>
      </w:r>
      <w:r>
        <w:rPr>
          <w:b/>
          <w:bCs/>
          <w:sz w:val="28"/>
          <w:szCs w:val="28"/>
        </w:rPr>
        <w:t>»</w:t>
      </w:r>
    </w:p>
    <w:p w:rsidR="00776878" w:rsidRDefault="00776878" w:rsidP="006F056C">
      <w:pPr>
        <w:widowControl w:val="0"/>
        <w:autoSpaceDE w:val="0"/>
        <w:autoSpaceDN w:val="0"/>
        <w:adjustRightInd w:val="0"/>
        <w:jc w:val="both"/>
        <w:rPr>
          <w:sz w:val="28"/>
          <w:szCs w:val="28"/>
        </w:rPr>
      </w:pPr>
    </w:p>
    <w:p w:rsidR="00776878" w:rsidRDefault="00776878" w:rsidP="006F056C">
      <w:pPr>
        <w:widowControl w:val="0"/>
        <w:autoSpaceDE w:val="0"/>
        <w:autoSpaceDN w:val="0"/>
        <w:adjustRightInd w:val="0"/>
        <w:jc w:val="both"/>
        <w:rPr>
          <w:sz w:val="28"/>
          <w:szCs w:val="28"/>
        </w:rPr>
      </w:pPr>
      <w:r>
        <w:rPr>
          <w:sz w:val="28"/>
          <w:szCs w:val="28"/>
        </w:rPr>
        <w:t xml:space="preserve">       Заслушав отчет </w:t>
      </w:r>
      <w:r w:rsidR="00CC586E">
        <w:rPr>
          <w:sz w:val="28"/>
          <w:szCs w:val="28"/>
        </w:rPr>
        <w:t xml:space="preserve"> </w:t>
      </w:r>
      <w:r>
        <w:rPr>
          <w:sz w:val="28"/>
          <w:szCs w:val="28"/>
        </w:rPr>
        <w:t xml:space="preserve">председателя Представительного Собрания </w:t>
      </w:r>
      <w:r w:rsidR="003828BE">
        <w:rPr>
          <w:sz w:val="28"/>
          <w:szCs w:val="28"/>
        </w:rPr>
        <w:t xml:space="preserve">Шушкова Андрея Михайловича о </w:t>
      </w:r>
      <w:r>
        <w:rPr>
          <w:sz w:val="28"/>
          <w:szCs w:val="28"/>
        </w:rPr>
        <w:t>работе Пр</w:t>
      </w:r>
      <w:r w:rsidR="002A3677">
        <w:rPr>
          <w:sz w:val="28"/>
          <w:szCs w:val="28"/>
        </w:rPr>
        <w:t>едставительного Собрания  за 202</w:t>
      </w:r>
      <w:r w:rsidR="003828BE">
        <w:rPr>
          <w:sz w:val="28"/>
          <w:szCs w:val="28"/>
        </w:rPr>
        <w:t>2</w:t>
      </w:r>
      <w:r>
        <w:rPr>
          <w:sz w:val="28"/>
          <w:szCs w:val="28"/>
        </w:rPr>
        <w:t xml:space="preserve"> год</w:t>
      </w:r>
    </w:p>
    <w:p w:rsidR="00776878" w:rsidRDefault="00776878" w:rsidP="004E6944">
      <w:pPr>
        <w:jc w:val="both"/>
        <w:rPr>
          <w:b/>
          <w:bCs/>
          <w:sz w:val="28"/>
          <w:szCs w:val="28"/>
        </w:rPr>
      </w:pPr>
    </w:p>
    <w:p w:rsidR="00776878" w:rsidRPr="00151D99" w:rsidRDefault="003828BE" w:rsidP="004E6944">
      <w:pPr>
        <w:jc w:val="both"/>
        <w:rPr>
          <w:b/>
          <w:bCs/>
          <w:sz w:val="28"/>
          <w:szCs w:val="28"/>
        </w:rPr>
      </w:pPr>
      <w:r>
        <w:rPr>
          <w:b/>
          <w:bCs/>
          <w:sz w:val="28"/>
          <w:szCs w:val="28"/>
        </w:rPr>
        <w:t xml:space="preserve">        </w:t>
      </w:r>
      <w:r w:rsidR="00776878" w:rsidRPr="00151D99">
        <w:rPr>
          <w:b/>
          <w:bCs/>
          <w:sz w:val="28"/>
          <w:szCs w:val="28"/>
        </w:rPr>
        <w:t>Представительное Собрание</w:t>
      </w:r>
      <w:r w:rsidR="00776878">
        <w:rPr>
          <w:b/>
          <w:bCs/>
          <w:sz w:val="28"/>
          <w:szCs w:val="28"/>
        </w:rPr>
        <w:t xml:space="preserve"> Бабушкинского муниципального </w:t>
      </w:r>
      <w:r>
        <w:rPr>
          <w:b/>
          <w:bCs/>
          <w:sz w:val="28"/>
          <w:szCs w:val="28"/>
        </w:rPr>
        <w:t>округ</w:t>
      </w:r>
      <w:r w:rsidR="00776878">
        <w:rPr>
          <w:b/>
          <w:bCs/>
          <w:sz w:val="28"/>
          <w:szCs w:val="28"/>
        </w:rPr>
        <w:t>а</w:t>
      </w:r>
      <w:r w:rsidR="00776878" w:rsidRPr="00151D99">
        <w:rPr>
          <w:b/>
          <w:bCs/>
          <w:sz w:val="28"/>
          <w:szCs w:val="28"/>
        </w:rPr>
        <w:t xml:space="preserve"> </w:t>
      </w:r>
      <w:r w:rsidR="00776878">
        <w:rPr>
          <w:b/>
          <w:bCs/>
          <w:sz w:val="28"/>
          <w:szCs w:val="28"/>
        </w:rPr>
        <w:t xml:space="preserve">      </w:t>
      </w:r>
      <w:r w:rsidR="00776878" w:rsidRPr="00151D99">
        <w:rPr>
          <w:b/>
          <w:bCs/>
          <w:sz w:val="28"/>
          <w:szCs w:val="28"/>
        </w:rPr>
        <w:t>РЕШ</w:t>
      </w:r>
      <w:r w:rsidR="005720BD">
        <w:rPr>
          <w:b/>
          <w:bCs/>
          <w:sz w:val="28"/>
          <w:szCs w:val="28"/>
        </w:rPr>
        <w:t>ИЛО</w:t>
      </w:r>
      <w:r w:rsidR="00776878" w:rsidRPr="00151D99">
        <w:rPr>
          <w:b/>
          <w:bCs/>
          <w:sz w:val="28"/>
          <w:szCs w:val="28"/>
        </w:rPr>
        <w:t>:</w:t>
      </w:r>
    </w:p>
    <w:p w:rsidR="00776878" w:rsidRPr="00151D99" w:rsidRDefault="00776878" w:rsidP="00A76496">
      <w:pPr>
        <w:ind w:firstLine="720"/>
        <w:jc w:val="both"/>
        <w:rPr>
          <w:b/>
          <w:bCs/>
          <w:sz w:val="28"/>
          <w:szCs w:val="28"/>
        </w:rPr>
      </w:pPr>
    </w:p>
    <w:p w:rsidR="00776878" w:rsidRDefault="00776878" w:rsidP="006F056C">
      <w:pPr>
        <w:widowControl w:val="0"/>
        <w:autoSpaceDE w:val="0"/>
        <w:autoSpaceDN w:val="0"/>
        <w:adjustRightInd w:val="0"/>
        <w:jc w:val="both"/>
        <w:rPr>
          <w:sz w:val="28"/>
          <w:szCs w:val="28"/>
        </w:rPr>
      </w:pPr>
      <w:r>
        <w:rPr>
          <w:sz w:val="28"/>
          <w:szCs w:val="28"/>
        </w:rPr>
        <w:t>1. Утвердить</w:t>
      </w:r>
      <w:r w:rsidRPr="00322BC6">
        <w:rPr>
          <w:sz w:val="28"/>
          <w:szCs w:val="28"/>
        </w:rPr>
        <w:t xml:space="preserve"> </w:t>
      </w:r>
      <w:r>
        <w:rPr>
          <w:sz w:val="28"/>
          <w:szCs w:val="28"/>
        </w:rPr>
        <w:t>отчет председателя Представительного Собрания о работе Представительного Собрания за 20</w:t>
      </w:r>
      <w:r w:rsidR="002A3677">
        <w:rPr>
          <w:sz w:val="28"/>
          <w:szCs w:val="28"/>
        </w:rPr>
        <w:t>2</w:t>
      </w:r>
      <w:r w:rsidR="003828BE">
        <w:rPr>
          <w:sz w:val="28"/>
          <w:szCs w:val="28"/>
        </w:rPr>
        <w:t>2</w:t>
      </w:r>
      <w:r>
        <w:rPr>
          <w:sz w:val="28"/>
          <w:szCs w:val="28"/>
        </w:rPr>
        <w:t xml:space="preserve"> год</w:t>
      </w:r>
    </w:p>
    <w:p w:rsidR="00776878" w:rsidRDefault="00776878" w:rsidP="00A76496">
      <w:pPr>
        <w:jc w:val="both"/>
        <w:rPr>
          <w:sz w:val="28"/>
          <w:szCs w:val="28"/>
        </w:rPr>
      </w:pPr>
    </w:p>
    <w:p w:rsidR="00776878" w:rsidRDefault="00776878" w:rsidP="00A76496">
      <w:pPr>
        <w:jc w:val="both"/>
        <w:rPr>
          <w:sz w:val="28"/>
          <w:szCs w:val="28"/>
        </w:rPr>
      </w:pPr>
    </w:p>
    <w:p w:rsidR="00776878" w:rsidRDefault="00776878" w:rsidP="00A76496">
      <w:pPr>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9"/>
        <w:gridCol w:w="4679"/>
      </w:tblGrid>
      <w:tr w:rsidR="003828BE" w:rsidTr="00EE37E6">
        <w:trPr>
          <w:trHeight w:val="360"/>
        </w:trPr>
        <w:tc>
          <w:tcPr>
            <w:tcW w:w="4679" w:type="dxa"/>
            <w:tcBorders>
              <w:top w:val="nil"/>
              <w:left w:val="nil"/>
              <w:bottom w:val="nil"/>
              <w:right w:val="nil"/>
              <w:tl2br w:val="nil"/>
              <w:tr2bl w:val="nil"/>
            </w:tcBorders>
          </w:tcPr>
          <w:p w:rsidR="003828BE" w:rsidRDefault="003828BE" w:rsidP="00EE37E6">
            <w:r>
              <w:rPr>
                <w:sz w:val="28"/>
              </w:rPr>
              <w:t>Председатель</w:t>
            </w:r>
          </w:p>
          <w:p w:rsidR="003828BE" w:rsidRDefault="003828BE" w:rsidP="00EE37E6">
            <w:pPr>
              <w:rPr>
                <w:sz w:val="28"/>
              </w:rPr>
            </w:pPr>
            <w:r>
              <w:rPr>
                <w:sz w:val="28"/>
              </w:rPr>
              <w:t>Представительного Собрания</w:t>
            </w:r>
          </w:p>
          <w:p w:rsidR="003828BE" w:rsidRDefault="003828BE" w:rsidP="00EE37E6">
            <w:pPr>
              <w:rPr>
                <w:sz w:val="28"/>
              </w:rPr>
            </w:pPr>
            <w:r>
              <w:rPr>
                <w:sz w:val="28"/>
              </w:rPr>
              <w:t>Бабушкинского муниципального</w:t>
            </w:r>
          </w:p>
          <w:p w:rsidR="003828BE" w:rsidRDefault="003828BE" w:rsidP="00EE37E6">
            <w:r>
              <w:rPr>
                <w:sz w:val="28"/>
              </w:rPr>
              <w:t>округа</w:t>
            </w:r>
          </w:p>
        </w:tc>
        <w:tc>
          <w:tcPr>
            <w:tcW w:w="4679" w:type="dxa"/>
            <w:tcBorders>
              <w:top w:val="nil"/>
              <w:left w:val="nil"/>
              <w:bottom w:val="nil"/>
              <w:right w:val="nil"/>
              <w:tl2br w:val="nil"/>
              <w:tr2bl w:val="nil"/>
            </w:tcBorders>
          </w:tcPr>
          <w:p w:rsidR="003828BE" w:rsidRDefault="003828BE" w:rsidP="00EE37E6">
            <w:pPr>
              <w:rPr>
                <w:sz w:val="28"/>
              </w:rPr>
            </w:pPr>
            <w:r>
              <w:rPr>
                <w:sz w:val="28"/>
              </w:rPr>
              <w:t xml:space="preserve">           Глава Бабушкинского  </w:t>
            </w:r>
          </w:p>
          <w:p w:rsidR="003828BE" w:rsidRDefault="003828BE" w:rsidP="00EE37E6">
            <w:r>
              <w:rPr>
                <w:sz w:val="28"/>
              </w:rPr>
              <w:t xml:space="preserve">           муниципального округа</w:t>
            </w:r>
          </w:p>
          <w:p w:rsidR="003828BE" w:rsidRDefault="003828BE" w:rsidP="00EE37E6"/>
        </w:tc>
      </w:tr>
      <w:tr w:rsidR="003828BE" w:rsidTr="00EE37E6">
        <w:trPr>
          <w:trHeight w:val="360"/>
        </w:trPr>
        <w:tc>
          <w:tcPr>
            <w:tcW w:w="4679" w:type="dxa"/>
            <w:tcBorders>
              <w:top w:val="nil"/>
              <w:left w:val="nil"/>
              <w:bottom w:val="nil"/>
              <w:right w:val="nil"/>
              <w:tl2br w:val="nil"/>
              <w:tr2bl w:val="nil"/>
            </w:tcBorders>
          </w:tcPr>
          <w:p w:rsidR="003828BE" w:rsidRDefault="003828BE" w:rsidP="00EE37E6">
            <w:r>
              <w:rPr>
                <w:sz w:val="28"/>
              </w:rPr>
              <w:t>_________________ А.М. Шушков</w:t>
            </w:r>
          </w:p>
        </w:tc>
        <w:tc>
          <w:tcPr>
            <w:tcW w:w="4679" w:type="dxa"/>
            <w:tcBorders>
              <w:top w:val="nil"/>
              <w:left w:val="nil"/>
              <w:bottom w:val="nil"/>
              <w:right w:val="nil"/>
              <w:tl2br w:val="nil"/>
              <w:tr2bl w:val="nil"/>
            </w:tcBorders>
          </w:tcPr>
          <w:p w:rsidR="003828BE" w:rsidRDefault="003828BE" w:rsidP="00EE37E6">
            <w:r>
              <w:rPr>
                <w:sz w:val="28"/>
              </w:rPr>
              <w:t xml:space="preserve">           ____________  Т.С. </w:t>
            </w:r>
            <w:proofErr w:type="spellStart"/>
            <w:r>
              <w:rPr>
                <w:sz w:val="28"/>
              </w:rPr>
              <w:t>Жирохова</w:t>
            </w:r>
            <w:proofErr w:type="spellEnd"/>
          </w:p>
        </w:tc>
      </w:tr>
    </w:tbl>
    <w:p w:rsidR="00776878" w:rsidRDefault="00776878" w:rsidP="00A76496">
      <w:pPr>
        <w:rPr>
          <w:sz w:val="28"/>
          <w:szCs w:val="28"/>
        </w:rPr>
      </w:pPr>
    </w:p>
    <w:p w:rsidR="00776878" w:rsidRDefault="00776878"/>
    <w:p w:rsidR="00776878" w:rsidRDefault="00776878"/>
    <w:p w:rsidR="00776878" w:rsidRDefault="00776878"/>
    <w:p w:rsidR="00776878" w:rsidRDefault="00776878"/>
    <w:p w:rsidR="00BC695F" w:rsidRDefault="00BC695F"/>
    <w:p w:rsidR="00BC695F" w:rsidRDefault="00BC695F"/>
    <w:p w:rsidR="00BC695F" w:rsidRDefault="00BC695F"/>
    <w:p w:rsidR="00BC695F" w:rsidRDefault="00BC695F"/>
    <w:p w:rsidR="00BC695F" w:rsidRDefault="00BC695F"/>
    <w:p w:rsidR="00BC695F" w:rsidRDefault="00BC695F"/>
    <w:p w:rsidR="00BC695F" w:rsidRDefault="00BC695F"/>
    <w:p w:rsidR="00BC695F" w:rsidRDefault="00BC695F"/>
    <w:p w:rsidR="00BC695F" w:rsidRDefault="00BC695F"/>
    <w:p w:rsidR="00BC695F" w:rsidRDefault="00BC695F"/>
    <w:p w:rsidR="00BC695F" w:rsidRDefault="00BC695F"/>
    <w:p w:rsidR="00BC695F" w:rsidRDefault="00BC695F"/>
    <w:p w:rsidR="00BC695F" w:rsidRDefault="00BC695F"/>
    <w:p w:rsidR="00BC695F" w:rsidRPr="00AE03DB" w:rsidRDefault="00BC695F" w:rsidP="00BC695F">
      <w:pPr>
        <w:pStyle w:val="a7"/>
        <w:jc w:val="center"/>
        <w:rPr>
          <w:sz w:val="28"/>
          <w:szCs w:val="28"/>
        </w:rPr>
      </w:pPr>
      <w:r w:rsidRPr="00AE03DB">
        <w:rPr>
          <w:rStyle w:val="a8"/>
          <w:sz w:val="28"/>
          <w:szCs w:val="28"/>
        </w:rPr>
        <w:lastRenderedPageBreak/>
        <w:t>ОТЧЁТ</w:t>
      </w:r>
      <w:r w:rsidRPr="00AE03DB">
        <w:rPr>
          <w:sz w:val="28"/>
          <w:szCs w:val="28"/>
        </w:rPr>
        <w:br/>
      </w:r>
      <w:r w:rsidRPr="00AE03DB">
        <w:rPr>
          <w:rStyle w:val="a8"/>
          <w:sz w:val="28"/>
          <w:szCs w:val="28"/>
        </w:rPr>
        <w:t>о деятельности Представительного Собрания Бабушкинского</w:t>
      </w:r>
      <w:r w:rsidRPr="00AE03DB">
        <w:rPr>
          <w:sz w:val="28"/>
          <w:szCs w:val="28"/>
        </w:rPr>
        <w:br/>
      </w:r>
      <w:r w:rsidRPr="00AE03DB">
        <w:rPr>
          <w:rStyle w:val="a8"/>
          <w:sz w:val="28"/>
          <w:szCs w:val="28"/>
        </w:rPr>
        <w:t>муниципального округа Вологодской области за 2022 год</w:t>
      </w:r>
    </w:p>
    <w:p w:rsidR="00BC695F" w:rsidRPr="00AE03DB" w:rsidRDefault="00BC695F" w:rsidP="00BC695F">
      <w:pPr>
        <w:spacing w:line="276" w:lineRule="auto"/>
        <w:ind w:firstLine="709"/>
        <w:jc w:val="both"/>
        <w:rPr>
          <w:sz w:val="28"/>
          <w:szCs w:val="28"/>
        </w:rPr>
      </w:pPr>
      <w:r w:rsidRPr="00AE03DB">
        <w:rPr>
          <w:sz w:val="28"/>
          <w:szCs w:val="28"/>
        </w:rPr>
        <w:t xml:space="preserve">Представительное Собрание Бабушкинского муниципального округа (далее – Представительное Собрание) осуществляло свою деятельность в соответствии с Федеральным законом Российской Федерации от 6 октября 2003 года № 131-ФЗ «Об общих принципах организации местного самоуправления в Российской Федерации», Уставом Бабушкинского муниципального округа, утверждённым Регламентом, с 19 сентября 2022 года. </w:t>
      </w:r>
      <w:r w:rsidRPr="00AE03DB">
        <w:rPr>
          <w:sz w:val="28"/>
          <w:szCs w:val="28"/>
        </w:rPr>
        <w:br/>
        <w:t xml:space="preserve"> </w:t>
      </w:r>
      <w:r w:rsidRPr="00AE03DB">
        <w:rPr>
          <w:sz w:val="28"/>
          <w:szCs w:val="28"/>
        </w:rPr>
        <w:tab/>
        <w:t>Поэтому Днем рождения представительного органа округа – Представительного Собрания Бабушкинского муниципального округа Вологодской области можно считать 19 сентября 2022 года, когда состоялось первое организационное заседание депутатов, избранных 11 сентября 2022 года. Из 23 кандидатов избрано 15 депутатов, по 5 депутатов от каждого из трех многомандатных округов. Состав депутатов: из 15 – 7 мужчины, 2 пенсионера, 9 руководителей, в том числе 4 предпринимателя. По возрасту: до 45 лет – 4 человека, от 45 до 60 лет – 9 человек, старше 60 лет – 2 человека. По образованию: 11 имеют высшее профессиональное, 4- среднее специальное. Совсем не имеют опыта депутатской деятельности 6 человек. Все депутаты осуществляют свои полномочия без отрыва от основной производственной или служебной деятельности, работают на общественных началах. Несмотря на это, требовательность жителей района к представительной власти возрастает. Деятельность депутатов всегда на виду. И главными критериями, которыми руководствуются депутаты, есть и будут - законность, ответственность, открытость перед избирателями</w:t>
      </w:r>
      <w:r w:rsidRPr="00AE03DB">
        <w:rPr>
          <w:sz w:val="28"/>
          <w:szCs w:val="28"/>
        </w:rPr>
        <w:tab/>
        <w:t xml:space="preserve">Представительным Собранием Бабушкинского муниципального округа для реализации основных направлений деятельности  в 2022 году меньше чем за 4 месяца проведено 6 заседаний, принято 127 решений </w:t>
      </w:r>
      <w:proofErr w:type="gramStart"/>
      <w:r w:rsidRPr="00AE03DB">
        <w:rPr>
          <w:sz w:val="28"/>
          <w:szCs w:val="28"/>
        </w:rPr>
        <w:t>(</w:t>
      </w:r>
      <w:r>
        <w:rPr>
          <w:sz w:val="28"/>
          <w:szCs w:val="28"/>
        </w:rPr>
        <w:t xml:space="preserve"> </w:t>
      </w:r>
      <w:proofErr w:type="gramEnd"/>
      <w:r>
        <w:rPr>
          <w:sz w:val="28"/>
          <w:szCs w:val="28"/>
        </w:rPr>
        <w:t xml:space="preserve">плюс </w:t>
      </w:r>
      <w:r w:rsidRPr="00AE03DB">
        <w:rPr>
          <w:sz w:val="28"/>
          <w:szCs w:val="28"/>
        </w:rPr>
        <w:t xml:space="preserve">депутатами Представительного Собрания района – 7 заседаний, принято 36 решений). </w:t>
      </w:r>
    </w:p>
    <w:p w:rsidR="00BC695F" w:rsidRDefault="00BC695F" w:rsidP="00BC695F">
      <w:pPr>
        <w:widowControl w:val="0"/>
        <w:autoSpaceDE w:val="0"/>
        <w:autoSpaceDN w:val="0"/>
        <w:adjustRightInd w:val="0"/>
        <w:ind w:firstLine="708"/>
        <w:jc w:val="both"/>
        <w:rPr>
          <w:sz w:val="28"/>
          <w:szCs w:val="28"/>
        </w:rPr>
      </w:pPr>
      <w:proofErr w:type="gramStart"/>
      <w:r w:rsidRPr="00AE03DB">
        <w:rPr>
          <w:sz w:val="28"/>
          <w:szCs w:val="28"/>
        </w:rPr>
        <w:t>На первых заседаниях были приняты основные нормативные документы, регламентирующие деятельность представительного органа округа и органов исполнительной власти округа, начиная с Устава Бабушкинского муниципального округа Вологодской области,</w:t>
      </w:r>
      <w:r>
        <w:rPr>
          <w:sz w:val="28"/>
          <w:szCs w:val="28"/>
        </w:rPr>
        <w:t xml:space="preserve"> кроме того, приняли </w:t>
      </w:r>
      <w:r w:rsidRPr="00AE03DB">
        <w:rPr>
          <w:sz w:val="28"/>
          <w:szCs w:val="28"/>
        </w:rPr>
        <w:t>регламент Представительного Собрания Бабушкинского муниципального округа Вологодской области, Положени</w:t>
      </w:r>
      <w:r>
        <w:rPr>
          <w:sz w:val="28"/>
          <w:szCs w:val="28"/>
        </w:rPr>
        <w:t>е</w:t>
      </w:r>
      <w:r w:rsidRPr="00AE03DB">
        <w:rPr>
          <w:sz w:val="28"/>
          <w:szCs w:val="28"/>
        </w:rPr>
        <w:t xml:space="preserve"> о статусе депутата Представительного Собрания Бабушкинского муниципального округа Вологодской области, Положени</w:t>
      </w:r>
      <w:r>
        <w:rPr>
          <w:sz w:val="28"/>
          <w:szCs w:val="28"/>
        </w:rPr>
        <w:t>е</w:t>
      </w:r>
      <w:r w:rsidRPr="00AE03DB">
        <w:rPr>
          <w:sz w:val="28"/>
          <w:szCs w:val="28"/>
        </w:rPr>
        <w:t xml:space="preserve"> о постоянных комиссиях Представительного Собрания, </w:t>
      </w:r>
      <w:r>
        <w:rPr>
          <w:sz w:val="28"/>
          <w:szCs w:val="28"/>
        </w:rPr>
        <w:t xml:space="preserve">решения о </w:t>
      </w:r>
      <w:r w:rsidRPr="00AE03DB">
        <w:rPr>
          <w:sz w:val="28"/>
          <w:szCs w:val="28"/>
        </w:rPr>
        <w:t>создани</w:t>
      </w:r>
      <w:r>
        <w:rPr>
          <w:sz w:val="28"/>
          <w:szCs w:val="28"/>
        </w:rPr>
        <w:t>и</w:t>
      </w:r>
      <w:r w:rsidRPr="00AE03DB">
        <w:rPr>
          <w:sz w:val="28"/>
          <w:szCs w:val="28"/>
        </w:rPr>
        <w:t xml:space="preserve"> Представительного Собрания округа</w:t>
      </w:r>
      <w:proofErr w:type="gramEnd"/>
      <w:r w:rsidRPr="00AE03DB">
        <w:rPr>
          <w:sz w:val="28"/>
          <w:szCs w:val="28"/>
        </w:rPr>
        <w:t xml:space="preserve">, администрации округа, </w:t>
      </w:r>
      <w:r>
        <w:rPr>
          <w:sz w:val="28"/>
          <w:szCs w:val="28"/>
        </w:rPr>
        <w:t>К</w:t>
      </w:r>
      <w:r w:rsidRPr="00AE03DB">
        <w:rPr>
          <w:sz w:val="28"/>
          <w:szCs w:val="28"/>
        </w:rPr>
        <w:t>онтрольно-счетной комиссии округа как органов местного самоуправления с правами юридического лица.</w:t>
      </w:r>
    </w:p>
    <w:p w:rsidR="00BC695F" w:rsidRPr="00AE03DB" w:rsidRDefault="00BC695F" w:rsidP="00BC695F">
      <w:pPr>
        <w:widowControl w:val="0"/>
        <w:autoSpaceDE w:val="0"/>
        <w:autoSpaceDN w:val="0"/>
        <w:adjustRightInd w:val="0"/>
        <w:ind w:firstLine="708"/>
        <w:jc w:val="both"/>
        <w:rPr>
          <w:b/>
          <w:bCs/>
          <w:sz w:val="28"/>
          <w:szCs w:val="28"/>
        </w:rPr>
      </w:pPr>
      <w:proofErr w:type="gramStart"/>
      <w:r w:rsidRPr="00AE03DB">
        <w:rPr>
          <w:sz w:val="28"/>
          <w:szCs w:val="28"/>
        </w:rPr>
        <w:lastRenderedPageBreak/>
        <w:t>Мы с вами приняли решени</w:t>
      </w:r>
      <w:r>
        <w:rPr>
          <w:sz w:val="28"/>
          <w:szCs w:val="28"/>
        </w:rPr>
        <w:t>е</w:t>
      </w:r>
      <w:r w:rsidRPr="00AE03DB">
        <w:rPr>
          <w:sz w:val="28"/>
          <w:szCs w:val="28"/>
        </w:rPr>
        <w:t xml:space="preserve"> о реорганизации органов местного самоуправления  в форме присоединения к вновь созданным, определили правопреемников, а также ответственных за проведение реорганизации.</w:t>
      </w:r>
      <w:proofErr w:type="gramEnd"/>
      <w:r w:rsidRPr="00AE03DB">
        <w:rPr>
          <w:bCs/>
          <w:sz w:val="28"/>
          <w:szCs w:val="28"/>
        </w:rPr>
        <w:t xml:space="preserve"> Утвердили Порядок проведения конкурса по отбору кандидатур на должность главы Бабушкинского муниципального округа Вологодской области и провели</w:t>
      </w:r>
      <w:r w:rsidRPr="00AE03DB">
        <w:rPr>
          <w:sz w:val="28"/>
          <w:szCs w:val="28"/>
        </w:rPr>
        <w:t xml:space="preserve"> конкурс на замещение должности главы Бабушкинского муниципального округа Вологодской области, избрали Татьяну Сергеевну </w:t>
      </w:r>
      <w:proofErr w:type="spellStart"/>
      <w:r w:rsidRPr="00AE03DB">
        <w:rPr>
          <w:sz w:val="28"/>
          <w:szCs w:val="28"/>
        </w:rPr>
        <w:t>Жирохову</w:t>
      </w:r>
      <w:proofErr w:type="spellEnd"/>
      <w:r w:rsidRPr="00AE03DB">
        <w:rPr>
          <w:sz w:val="28"/>
          <w:szCs w:val="28"/>
        </w:rPr>
        <w:t xml:space="preserve">  главой Бабушкинского муниципального округа Вологодской области. Также мы с вами утвердили структуру и штатную численность органов местного самоуправления: Контрольно-счетной комиссии Бабушкинского муниципального округа Вологодской области, Представительного Собрания  Бабушкинского муниципального округа Вологодской области, администрации Бабушкинского муниципального округа Вологодской области. Приняли решение о создании Молодежного парламента Бабушкинского муниципального округа Вологодской области и  Попечительского совета Молодежного парламента Бабушкинского муниципального округа Вологодской области</w:t>
      </w:r>
      <w:r>
        <w:rPr>
          <w:sz w:val="28"/>
          <w:szCs w:val="28"/>
        </w:rPr>
        <w:t>.</w:t>
      </w:r>
      <w:r w:rsidRPr="00AE03DB">
        <w:rPr>
          <w:sz w:val="28"/>
          <w:szCs w:val="28"/>
        </w:rPr>
        <w:t xml:space="preserve"> </w:t>
      </w:r>
    </w:p>
    <w:p w:rsidR="00BC695F" w:rsidRPr="00AE03DB" w:rsidRDefault="00BC695F" w:rsidP="00BC695F">
      <w:pPr>
        <w:widowControl w:val="0"/>
        <w:autoSpaceDE w:val="0"/>
        <w:autoSpaceDN w:val="0"/>
        <w:adjustRightInd w:val="0"/>
        <w:jc w:val="both"/>
        <w:rPr>
          <w:sz w:val="28"/>
          <w:szCs w:val="28"/>
        </w:rPr>
      </w:pPr>
      <w:r w:rsidRPr="00AE03DB">
        <w:rPr>
          <w:sz w:val="28"/>
          <w:szCs w:val="28"/>
        </w:rPr>
        <w:tab/>
        <w:t>Среди важнейших муниципальных правовых актов, утвержденных Представительным Собранием в 2022 году, -  бюджет муниципального образования на 2023 год и плановый период 2024 и 2025 годов, решения о внесении изменений и дополнений в бюджет район</w:t>
      </w:r>
      <w:proofErr w:type="gramStart"/>
      <w:r w:rsidRPr="00AE03DB">
        <w:rPr>
          <w:sz w:val="28"/>
          <w:szCs w:val="28"/>
        </w:rPr>
        <w:t>а(</w:t>
      </w:r>
      <w:proofErr w:type="gramEnd"/>
      <w:r w:rsidRPr="00AE03DB">
        <w:rPr>
          <w:sz w:val="28"/>
          <w:szCs w:val="28"/>
        </w:rPr>
        <w:t>округа) 2022 года  и бюджеты поселений (принято 4 решения   о внесении изменений в районный бюджет 202</w:t>
      </w:r>
      <w:r>
        <w:rPr>
          <w:sz w:val="28"/>
          <w:szCs w:val="28"/>
        </w:rPr>
        <w:t>2</w:t>
      </w:r>
      <w:r w:rsidRPr="00AE03DB">
        <w:rPr>
          <w:sz w:val="28"/>
          <w:szCs w:val="28"/>
        </w:rPr>
        <w:t xml:space="preserve"> года и по 2 решения о внесении изменений в бюджеты поселений). Утвердили </w:t>
      </w:r>
      <w:r w:rsidRPr="00AE03DB">
        <w:rPr>
          <w:bCs/>
          <w:sz w:val="28"/>
          <w:szCs w:val="28"/>
        </w:rPr>
        <w:t xml:space="preserve">Положение о бюджетном процессе в Бабушкинском муниципальном округе Вологодской области, </w:t>
      </w:r>
      <w:r w:rsidRPr="00AE03DB">
        <w:rPr>
          <w:sz w:val="28"/>
          <w:szCs w:val="28"/>
        </w:rPr>
        <w:t>Порядок формирования и использования бюджетных ассигнований дорожного фонда Бабушкинского муниципального округа Вологодской области.</w:t>
      </w:r>
      <w:r>
        <w:rPr>
          <w:sz w:val="28"/>
          <w:szCs w:val="28"/>
        </w:rPr>
        <w:t xml:space="preserve"> </w:t>
      </w:r>
      <w:r w:rsidRPr="00AE03DB">
        <w:rPr>
          <w:sz w:val="28"/>
          <w:szCs w:val="28"/>
        </w:rPr>
        <w:t>В соответствии с исключительными полномочиями депутатами Представительного Собрания района в апреле 2022 года единогласно одобрен отчет об исполнении бюджета за 2021 год.</w:t>
      </w:r>
    </w:p>
    <w:p w:rsidR="00BC695F" w:rsidRPr="00AE03DB" w:rsidRDefault="00BC695F" w:rsidP="00BC695F">
      <w:pPr>
        <w:ind w:firstLine="708"/>
        <w:jc w:val="both"/>
        <w:rPr>
          <w:sz w:val="28"/>
          <w:szCs w:val="28"/>
        </w:rPr>
      </w:pPr>
      <w:proofErr w:type="gramStart"/>
      <w:r w:rsidRPr="00AE03DB">
        <w:rPr>
          <w:sz w:val="28"/>
          <w:szCs w:val="28"/>
        </w:rPr>
        <w:t>В 2022 году</w:t>
      </w:r>
      <w:r>
        <w:rPr>
          <w:sz w:val="28"/>
          <w:szCs w:val="28"/>
        </w:rPr>
        <w:t xml:space="preserve"> также</w:t>
      </w:r>
      <w:r w:rsidRPr="00AE03DB">
        <w:rPr>
          <w:sz w:val="28"/>
          <w:szCs w:val="28"/>
        </w:rPr>
        <w:t xml:space="preserve"> утвер</w:t>
      </w:r>
      <w:r>
        <w:rPr>
          <w:sz w:val="28"/>
          <w:szCs w:val="28"/>
        </w:rPr>
        <w:t>дили</w:t>
      </w:r>
      <w:r w:rsidRPr="00AE03DB">
        <w:rPr>
          <w:sz w:val="28"/>
          <w:szCs w:val="28"/>
        </w:rPr>
        <w:t xml:space="preserve"> Положение о гербе и флаге муниципального образования Бабушкинский муниципальный округ Вологодской области, определ</w:t>
      </w:r>
      <w:r>
        <w:rPr>
          <w:sz w:val="28"/>
          <w:szCs w:val="28"/>
        </w:rPr>
        <w:t>или</w:t>
      </w:r>
      <w:r w:rsidRPr="00AE03DB">
        <w:rPr>
          <w:sz w:val="28"/>
          <w:szCs w:val="28"/>
        </w:rPr>
        <w:t xml:space="preserve"> </w:t>
      </w:r>
      <w:r w:rsidRPr="00AE03DB">
        <w:rPr>
          <w:bCs/>
          <w:sz w:val="28"/>
          <w:szCs w:val="28"/>
        </w:rPr>
        <w:t xml:space="preserve"> источник официального опубликования (обнародования),</w:t>
      </w:r>
      <w:r w:rsidRPr="00AE03DB">
        <w:rPr>
          <w:sz w:val="28"/>
          <w:szCs w:val="28"/>
        </w:rPr>
        <w:t xml:space="preserve"> </w:t>
      </w:r>
      <w:r>
        <w:rPr>
          <w:sz w:val="28"/>
          <w:szCs w:val="28"/>
        </w:rPr>
        <w:t xml:space="preserve"> приняли </w:t>
      </w:r>
      <w:r w:rsidRPr="00AE03DB">
        <w:rPr>
          <w:sz w:val="28"/>
          <w:szCs w:val="28"/>
        </w:rPr>
        <w:t>Положени</w:t>
      </w:r>
      <w:r w:rsidRPr="00AE03DB">
        <w:rPr>
          <w:b/>
          <w:sz w:val="28"/>
          <w:szCs w:val="28"/>
        </w:rPr>
        <w:t>е</w:t>
      </w:r>
      <w:r w:rsidRPr="00AE03DB">
        <w:rPr>
          <w:sz w:val="28"/>
          <w:szCs w:val="28"/>
        </w:rPr>
        <w:t xml:space="preserve"> о порядке организации и проведения публичных слушаний в Бабушкинском муниципальном округе Вологодской области</w:t>
      </w:r>
      <w:r w:rsidRPr="00AE03DB">
        <w:rPr>
          <w:b/>
          <w:sz w:val="28"/>
          <w:szCs w:val="28"/>
        </w:rPr>
        <w:t>,</w:t>
      </w:r>
      <w:r w:rsidRPr="00AE03DB">
        <w:rPr>
          <w:rFonts w:eastAsia="Calibri"/>
          <w:sz w:val="28"/>
          <w:szCs w:val="28"/>
          <w:lang w:eastAsia="en-US"/>
        </w:rPr>
        <w:t xml:space="preserve"> </w:t>
      </w:r>
      <w:r w:rsidRPr="00AE03DB">
        <w:rPr>
          <w:sz w:val="28"/>
          <w:szCs w:val="28"/>
        </w:rPr>
        <w:t>Положение о порядке и условиях приватизации муниципального имущества муниципального образования Бабушкинский муниципальный округ, Положение о порядке управления и распоряжения муниципальным имуществом, находящимся в</w:t>
      </w:r>
      <w:proofErr w:type="gramEnd"/>
      <w:r w:rsidRPr="00AE03DB">
        <w:rPr>
          <w:sz w:val="28"/>
          <w:szCs w:val="28"/>
        </w:rPr>
        <w:t xml:space="preserve"> </w:t>
      </w:r>
      <w:proofErr w:type="gramStart"/>
      <w:r w:rsidRPr="00AE03DB">
        <w:rPr>
          <w:sz w:val="28"/>
          <w:szCs w:val="28"/>
        </w:rPr>
        <w:t>собственности Бабушкинского муниципального округа Вологодской области, установ</w:t>
      </w:r>
      <w:r>
        <w:rPr>
          <w:sz w:val="28"/>
          <w:szCs w:val="28"/>
        </w:rPr>
        <w:t>или</w:t>
      </w:r>
      <w:r w:rsidRPr="00AE03DB">
        <w:rPr>
          <w:sz w:val="28"/>
          <w:szCs w:val="28"/>
        </w:rPr>
        <w:t xml:space="preserve"> Порядок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Бабушкинского муниципального округа Вологодской области, Порядок определения цены земельных участков, находящихся в собственности  Бабушкинского муниципального округа Вологодской области при заключении договора купли-</w:t>
      </w:r>
      <w:r w:rsidRPr="00AE03DB">
        <w:rPr>
          <w:sz w:val="28"/>
          <w:szCs w:val="28"/>
        </w:rPr>
        <w:lastRenderedPageBreak/>
        <w:t>продажи земельного участка без проведения торгов, Порядок</w:t>
      </w:r>
      <w:proofErr w:type="gramEnd"/>
      <w:r w:rsidRPr="00AE03DB">
        <w:rPr>
          <w:sz w:val="28"/>
          <w:szCs w:val="28"/>
        </w:rPr>
        <w:t xml:space="preserve"> определения платы по соглашению об установлении сервитута в отношении земельных участков, находящихся в собственности Бабушкинского муниципального округа Вологодской области.  </w:t>
      </w:r>
      <w:proofErr w:type="gramStart"/>
      <w:r w:rsidRPr="00AE03DB">
        <w:rPr>
          <w:sz w:val="28"/>
          <w:szCs w:val="28"/>
        </w:rPr>
        <w:t>Мы с вами приняли решени</w:t>
      </w:r>
      <w:r>
        <w:rPr>
          <w:sz w:val="28"/>
          <w:szCs w:val="28"/>
        </w:rPr>
        <w:t>е</w:t>
      </w:r>
      <w:r w:rsidRPr="00AE03DB">
        <w:rPr>
          <w:sz w:val="28"/>
          <w:szCs w:val="28"/>
        </w:rPr>
        <w:t xml:space="preserve"> об утверждении ставок платы за сервитут в отношении земельных участков, находящихся в собственности  Бабушкинского муниципального округа Вологодской области и государственная собственность на которые не разграничена, решение об установлении ставок арендной платы, о порядке определения размера арендной платы за предоставленные в аренду без торгов земельные участки, находящиеся в собственности Бабушкинского муниципального округа Вологодской области, решение о</w:t>
      </w:r>
      <w:proofErr w:type="gramEnd"/>
      <w:r w:rsidRPr="00AE03DB">
        <w:rPr>
          <w:rFonts w:eastAsia="Calibri"/>
          <w:sz w:val="28"/>
          <w:szCs w:val="28"/>
          <w:lang w:eastAsia="en-US"/>
        </w:rPr>
        <w:t xml:space="preserve"> передаче имущества в порядке правопреемства, </w:t>
      </w:r>
      <w:r>
        <w:rPr>
          <w:rFonts w:eastAsia="Calibri"/>
          <w:sz w:val="28"/>
          <w:szCs w:val="28"/>
          <w:lang w:eastAsia="en-US"/>
        </w:rPr>
        <w:t xml:space="preserve">решение </w:t>
      </w:r>
      <w:r w:rsidRPr="00AE03DB">
        <w:rPr>
          <w:rFonts w:eastAsia="Calibri"/>
          <w:sz w:val="28"/>
          <w:szCs w:val="28"/>
          <w:lang w:eastAsia="en-US"/>
        </w:rPr>
        <w:t>о</w:t>
      </w:r>
      <w:r w:rsidRPr="00AE03DB">
        <w:rPr>
          <w:sz w:val="28"/>
          <w:szCs w:val="28"/>
        </w:rPr>
        <w:t xml:space="preserve"> налоге на имущество физических лиц в Бабушкинском муниципальном округе, о земельном налоге в Бабушкинском муниципальном округе,  Положение о муниципальном земельном контроле в границах Бабушкинского муниципального округа, утвердили ключевые показатели вида контроля и их целевые значения, индикативные показатели для муниципального земельного контроля.</w:t>
      </w:r>
    </w:p>
    <w:p w:rsidR="00BC695F" w:rsidRPr="00AE03DB" w:rsidRDefault="00BC695F" w:rsidP="00BC695F">
      <w:pPr>
        <w:pStyle w:val="a9"/>
        <w:ind w:firstLine="708"/>
        <w:jc w:val="both"/>
        <w:rPr>
          <w:bCs/>
          <w:color w:val="000000"/>
          <w:sz w:val="28"/>
          <w:szCs w:val="28"/>
          <w:shd w:val="clear" w:color="auto" w:fill="FFFFFF"/>
        </w:rPr>
      </w:pPr>
      <w:proofErr w:type="gramStart"/>
      <w:r w:rsidRPr="00AE03DB">
        <w:rPr>
          <w:sz w:val="28"/>
          <w:szCs w:val="28"/>
        </w:rPr>
        <w:t>Приняли решения</w:t>
      </w:r>
      <w:r>
        <w:rPr>
          <w:sz w:val="28"/>
          <w:szCs w:val="28"/>
        </w:rPr>
        <w:t>:</w:t>
      </w:r>
      <w:r w:rsidRPr="00AE03DB">
        <w:rPr>
          <w:sz w:val="28"/>
          <w:szCs w:val="28"/>
        </w:rPr>
        <w:t xml:space="preserve">  о</w:t>
      </w:r>
      <w:r w:rsidRPr="00AE03DB">
        <w:rPr>
          <w:bCs/>
          <w:sz w:val="28"/>
          <w:szCs w:val="28"/>
        </w:rPr>
        <w:t xml:space="preserve">б осуществлении отдельных государственных полномочий, </w:t>
      </w:r>
      <w:r w:rsidRPr="00AE03DB">
        <w:rPr>
          <w:sz w:val="28"/>
          <w:szCs w:val="28"/>
        </w:rPr>
        <w:t xml:space="preserve"> о</w:t>
      </w:r>
      <w:r w:rsidRPr="00AE03DB">
        <w:rPr>
          <w:sz w:val="28"/>
          <w:szCs w:val="28"/>
          <w:shd w:val="clear" w:color="auto" w:fill="FFFFFF"/>
        </w:rPr>
        <w:t>б осуществлении полномочий органов местного самоуправления, предусмотренных уголовным и уголовно-исполнительным законодательством Российской Федерации,</w:t>
      </w:r>
      <w:r w:rsidRPr="00AE03DB">
        <w:rPr>
          <w:sz w:val="28"/>
          <w:szCs w:val="28"/>
        </w:rPr>
        <w:t xml:space="preserve"> об утверждении Положений: о муниципальном жилищном контроле на территории Бабушкинского муниципального округа Вологодской области, о видах муниципального контроля, осуществляемых на территории Бабушкинского муниципального округа, о муниципальном контроле на автомобильном транспорте, городском наземном электрическом транспорте и дорожном хозяйстве в границах населенных</w:t>
      </w:r>
      <w:proofErr w:type="gramEnd"/>
      <w:r w:rsidRPr="00AE03DB">
        <w:rPr>
          <w:sz w:val="28"/>
          <w:szCs w:val="28"/>
        </w:rPr>
        <w:t xml:space="preserve"> пунктов Бабушкинского муниципального округа Вологодской области, </w:t>
      </w:r>
      <w:r w:rsidRPr="00AE03DB">
        <w:rPr>
          <w:bCs/>
          <w:color w:val="000000"/>
          <w:sz w:val="28"/>
          <w:szCs w:val="28"/>
          <w:shd w:val="clear" w:color="auto" w:fill="FFFFFF"/>
        </w:rPr>
        <w:t>о муниципальном контроле в сфере благоустройства на территории Бабушкинского муниципального округа Вологодской области,</w:t>
      </w:r>
    </w:p>
    <w:p w:rsidR="00BC695F" w:rsidRPr="00AE03DB" w:rsidRDefault="00BC695F" w:rsidP="00BC695F">
      <w:pPr>
        <w:pStyle w:val="a9"/>
        <w:jc w:val="both"/>
        <w:rPr>
          <w:sz w:val="28"/>
          <w:szCs w:val="28"/>
        </w:rPr>
      </w:pPr>
      <w:r w:rsidRPr="00AE03DB">
        <w:rPr>
          <w:sz w:val="28"/>
          <w:szCs w:val="28"/>
        </w:rPr>
        <w:tab/>
      </w:r>
      <w:proofErr w:type="gramStart"/>
      <w:r w:rsidRPr="00AE03DB">
        <w:rPr>
          <w:sz w:val="28"/>
          <w:szCs w:val="28"/>
        </w:rPr>
        <w:t xml:space="preserve">Утвердили </w:t>
      </w:r>
      <w:r w:rsidRPr="00AE03DB">
        <w:rPr>
          <w:color w:val="000000"/>
          <w:sz w:val="28"/>
          <w:szCs w:val="28"/>
        </w:rPr>
        <w:t xml:space="preserve">Порядок организации и осуществления территориального общественного самоуправления на территории Бабушкинского муниципального округа, </w:t>
      </w:r>
      <w:r w:rsidRPr="00AE03DB">
        <w:rPr>
          <w:sz w:val="28"/>
          <w:szCs w:val="28"/>
        </w:rPr>
        <w:t>Положение об организации деятельности старост сельских населенных пунктов Бабушкинского муниципального округа Вологодской области,  Положение о собраниях и конференциях граждан, Положение по опросу граждан в Бабушкинском муниципальном округе Вологодской области, Положение о реализации инициативных  проектов на территории Бабушкинского муниципального округа Вологодской области, Порядок организации и проведения общественных обсуждений</w:t>
      </w:r>
      <w:proofErr w:type="gramEnd"/>
      <w:r w:rsidRPr="00AE03DB">
        <w:rPr>
          <w:sz w:val="28"/>
          <w:szCs w:val="28"/>
        </w:rPr>
        <w:t xml:space="preserve"> по вопросам градостроительной деятельности</w:t>
      </w:r>
      <w:r>
        <w:rPr>
          <w:sz w:val="28"/>
          <w:szCs w:val="28"/>
        </w:rPr>
        <w:t>.</w:t>
      </w:r>
    </w:p>
    <w:p w:rsidR="00BC695F" w:rsidRPr="00AE03DB" w:rsidRDefault="00BC695F" w:rsidP="00BC695F">
      <w:pPr>
        <w:tabs>
          <w:tab w:val="left" w:pos="851"/>
        </w:tabs>
        <w:suppressAutoHyphens/>
        <w:jc w:val="both"/>
        <w:rPr>
          <w:sz w:val="28"/>
          <w:szCs w:val="28"/>
          <w:shd w:val="clear" w:color="auto" w:fill="FFFFFF"/>
        </w:rPr>
      </w:pPr>
      <w:r w:rsidRPr="00AE03DB">
        <w:rPr>
          <w:sz w:val="28"/>
          <w:szCs w:val="28"/>
        </w:rPr>
        <w:tab/>
        <w:t xml:space="preserve">Регламентировали деятельность и оплату труда  </w:t>
      </w:r>
      <w:r w:rsidRPr="00AE03DB">
        <w:rPr>
          <w:bCs/>
          <w:sz w:val="28"/>
          <w:szCs w:val="28"/>
        </w:rPr>
        <w:t xml:space="preserve">должностных лиц Бабушкинского муниципального округа Вологодской области, замещающих муниципальные должности Бабушкинского муниципального округа Вологодской области, деятельность и оплату труда лиц, замещающих должности муниципальной службы, и должности, не относящиеся к должностям муниципальной службы в органах местного самоуправления. </w:t>
      </w:r>
      <w:proofErr w:type="gramStart"/>
      <w:r w:rsidRPr="00AE03DB">
        <w:rPr>
          <w:bCs/>
          <w:sz w:val="28"/>
          <w:szCs w:val="28"/>
        </w:rPr>
        <w:lastRenderedPageBreak/>
        <w:t>У</w:t>
      </w:r>
      <w:r w:rsidRPr="00AE03DB">
        <w:rPr>
          <w:sz w:val="28"/>
          <w:szCs w:val="28"/>
        </w:rPr>
        <w:t xml:space="preserve">твердили </w:t>
      </w:r>
      <w:r w:rsidRPr="00AE03DB">
        <w:rPr>
          <w:sz w:val="28"/>
          <w:szCs w:val="28"/>
          <w:shd w:val="clear" w:color="auto" w:fill="FFFFFF"/>
        </w:rPr>
        <w:t>Положени</w:t>
      </w:r>
      <w:r>
        <w:rPr>
          <w:sz w:val="28"/>
          <w:szCs w:val="28"/>
          <w:shd w:val="clear" w:color="auto" w:fill="FFFFFF"/>
        </w:rPr>
        <w:t>е</w:t>
      </w:r>
      <w:r w:rsidRPr="00AE03DB">
        <w:rPr>
          <w:sz w:val="28"/>
          <w:szCs w:val="28"/>
          <w:shd w:val="clear" w:color="auto" w:fill="FFFFFF"/>
        </w:rPr>
        <w:t xml:space="preserve"> о порядке ведения реестра муниципальных служащих органов местного самоуправления Бабушкинского муниципального округа Вологодской области, </w:t>
      </w:r>
      <w:r w:rsidRPr="00AE03DB">
        <w:rPr>
          <w:sz w:val="28"/>
          <w:szCs w:val="28"/>
        </w:rPr>
        <w:t xml:space="preserve">Положение о проведении аттестации муниципальных служащих в органах местного самоуправления Бабушкинского  муниципального округа Вологодской области, </w:t>
      </w:r>
      <w:r>
        <w:rPr>
          <w:sz w:val="28"/>
          <w:szCs w:val="28"/>
        </w:rPr>
        <w:t xml:space="preserve">Положение </w:t>
      </w:r>
      <w:r w:rsidRPr="00AE03DB">
        <w:rPr>
          <w:sz w:val="28"/>
          <w:szCs w:val="28"/>
        </w:rPr>
        <w:t>о кадровом резерве для замещения вакантной должности муниципальной службы в органах местного самоуправления и отраслевых (функциональных) органов Бабушкинского муниципального округа, Положение о порядке ведения личных дел муниципальных служащих</w:t>
      </w:r>
      <w:proofErr w:type="gramEnd"/>
      <w:r w:rsidRPr="00AE03DB">
        <w:rPr>
          <w:sz w:val="28"/>
          <w:szCs w:val="28"/>
        </w:rPr>
        <w:t xml:space="preserve"> </w:t>
      </w:r>
      <w:proofErr w:type="gramStart"/>
      <w:r w:rsidRPr="00AE03DB">
        <w:rPr>
          <w:sz w:val="28"/>
          <w:szCs w:val="28"/>
        </w:rPr>
        <w:t>в органах местного самоуправления и отраслевых (функциональных) органах Бабушкинского муниципального округа Вологодской области, П</w:t>
      </w:r>
      <w:r w:rsidRPr="00AE03DB">
        <w:rPr>
          <w:bCs/>
          <w:sz w:val="28"/>
          <w:szCs w:val="28"/>
        </w:rPr>
        <w:t xml:space="preserve">оложение о комиссии по установлению стажа работникам органов местного самоуправления Бабушкинского муниципального округа Вологодской области, </w:t>
      </w:r>
      <w:r w:rsidRPr="00AE03DB">
        <w:rPr>
          <w:sz w:val="28"/>
          <w:szCs w:val="28"/>
        </w:rPr>
        <w:t>Положение о сообщении лицами, замещающими муниципальные должности, муниципальными служащими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w:t>
      </w:r>
      <w:proofErr w:type="gramEnd"/>
      <w:r w:rsidRPr="00AE03DB">
        <w:rPr>
          <w:sz w:val="28"/>
          <w:szCs w:val="28"/>
        </w:rPr>
        <w:t xml:space="preserve">) </w:t>
      </w:r>
      <w:proofErr w:type="gramStart"/>
      <w:r w:rsidRPr="00AE03DB">
        <w:rPr>
          <w:sz w:val="28"/>
          <w:szCs w:val="28"/>
        </w:rPr>
        <w:t>обязанностей, сдаче и оценке подарка, реализации (выкупе) и зачислении средств, вырученных от его реализации, Положение  о нормах расходов на служебные командировки в пределах РФ лицам, замещающим муниципальные должности, муниципальным служащим, работникам, замещающим в органах местного самоуправления должности, не отнесенные к должностям муниципальной службы, работникам организаций и учреждений, подведомственных органам местного самоуправления Бабушкинского муниципального  округа.</w:t>
      </w:r>
      <w:proofErr w:type="gramEnd"/>
    </w:p>
    <w:p w:rsidR="00BC695F" w:rsidRPr="00AE03DB" w:rsidRDefault="00BC695F" w:rsidP="00BC695F">
      <w:pPr>
        <w:tabs>
          <w:tab w:val="left" w:pos="0"/>
        </w:tabs>
        <w:jc w:val="both"/>
        <w:rPr>
          <w:caps/>
          <w:sz w:val="28"/>
          <w:szCs w:val="28"/>
        </w:rPr>
      </w:pPr>
      <w:r w:rsidRPr="00AE03DB">
        <w:rPr>
          <w:sz w:val="28"/>
          <w:szCs w:val="28"/>
        </w:rPr>
        <w:tab/>
        <w:t>Приняли решения об организации взаимодействия Представительного Собрания Бабушкинского муниципального округа и прокуратуры Бабушкинского района по проведению антикоррупционной экспертизы нормативных правовых актов и проектов нормативных правовых актов, об утверждении Положения о порядке проведения антикоррупционной экспертизы нормативных правовых актов и их проектов</w:t>
      </w:r>
      <w:r>
        <w:rPr>
          <w:sz w:val="28"/>
          <w:szCs w:val="28"/>
        </w:rPr>
        <w:t>.</w:t>
      </w:r>
    </w:p>
    <w:p w:rsidR="00BC695F" w:rsidRPr="00AE03DB" w:rsidRDefault="00BC695F" w:rsidP="00BC695F">
      <w:pPr>
        <w:pStyle w:val="a9"/>
        <w:ind w:firstLine="708"/>
        <w:jc w:val="both"/>
        <w:rPr>
          <w:sz w:val="28"/>
          <w:szCs w:val="28"/>
        </w:rPr>
      </w:pPr>
      <w:r w:rsidRPr="00AE03DB">
        <w:rPr>
          <w:sz w:val="28"/>
          <w:szCs w:val="28"/>
        </w:rPr>
        <w:t>Определили Порядок приема и рассмотрения предложений по персональному составу административной комиссии в Бабушкинском муниципальном округе Вологодской области,  Порядок формирования персонального состава комиссии по делам несовершеннолетних и защите их прав Бабушкинского муниципального округа Вологодской области и утвердили персональный состав данных комиссий.</w:t>
      </w:r>
    </w:p>
    <w:p w:rsidR="00BC695F" w:rsidRPr="00AE03DB" w:rsidRDefault="00BC695F" w:rsidP="00BC695F">
      <w:pPr>
        <w:ind w:firstLine="708"/>
        <w:jc w:val="both"/>
        <w:rPr>
          <w:sz w:val="28"/>
          <w:szCs w:val="28"/>
        </w:rPr>
      </w:pPr>
      <w:proofErr w:type="gramStart"/>
      <w:r w:rsidRPr="00AE03DB">
        <w:rPr>
          <w:sz w:val="28"/>
          <w:szCs w:val="28"/>
        </w:rPr>
        <w:t>Также утвердили  Перечень мест нахождения, в которых может причинить вред здоровью детей, их физическому, интеллектуальному, психическому, духовному и нравственному развитию, и иных общественных мест, в которых в ночное время не допускается нахождение детей без сопровождения родителей (лиц, их заменяющих) и (или)  ли, осуществляющих мероприятия с участием детей, на территории Бабушкинского муниципального округа в дополнение к перечню таких мест, установленному законом</w:t>
      </w:r>
      <w:proofErr w:type="gramEnd"/>
      <w:r w:rsidRPr="00AE03DB">
        <w:rPr>
          <w:sz w:val="28"/>
          <w:szCs w:val="28"/>
        </w:rPr>
        <w:t xml:space="preserve"> Вологодской области «Об охране семьи, материнства, отцовства и детства в Вологодской области»</w:t>
      </w:r>
    </w:p>
    <w:p w:rsidR="00BC695F" w:rsidRPr="00AE03DB" w:rsidRDefault="00BC695F" w:rsidP="00BC695F">
      <w:pPr>
        <w:tabs>
          <w:tab w:val="left" w:pos="0"/>
        </w:tabs>
        <w:jc w:val="both"/>
        <w:rPr>
          <w:spacing w:val="-2"/>
          <w:sz w:val="28"/>
          <w:szCs w:val="28"/>
        </w:rPr>
      </w:pPr>
      <w:r w:rsidRPr="00AE03DB">
        <w:rPr>
          <w:sz w:val="28"/>
          <w:szCs w:val="28"/>
        </w:rPr>
        <w:lastRenderedPageBreak/>
        <w:tab/>
        <w:t xml:space="preserve">Приняли решение об утверждении Порядка участия Бабушкинского муниципального округа Вологодской области в организациях межмуниципального сотрудничества, </w:t>
      </w:r>
      <w:r>
        <w:rPr>
          <w:sz w:val="28"/>
          <w:szCs w:val="28"/>
        </w:rPr>
        <w:t xml:space="preserve">утвердили </w:t>
      </w:r>
      <w:r w:rsidRPr="00AE03DB">
        <w:rPr>
          <w:sz w:val="28"/>
          <w:szCs w:val="28"/>
        </w:rPr>
        <w:t>План работы Представительного Собрания Бабушкинского муниципального округа Вологодской области на 2023 год.</w:t>
      </w:r>
    </w:p>
    <w:p w:rsidR="00BC695F" w:rsidRPr="00AE03DB" w:rsidRDefault="00BC695F" w:rsidP="00BC695F">
      <w:pPr>
        <w:ind w:firstLine="644"/>
        <w:jc w:val="both"/>
        <w:rPr>
          <w:sz w:val="28"/>
          <w:szCs w:val="28"/>
        </w:rPr>
      </w:pPr>
      <w:r w:rsidRPr="00AE03DB">
        <w:rPr>
          <w:sz w:val="28"/>
          <w:szCs w:val="28"/>
        </w:rPr>
        <w:tab/>
      </w:r>
    </w:p>
    <w:p w:rsidR="00BC695F" w:rsidRPr="00AE03DB" w:rsidRDefault="00BC695F" w:rsidP="00BC695F">
      <w:pPr>
        <w:tabs>
          <w:tab w:val="left" w:pos="0"/>
          <w:tab w:val="left" w:pos="567"/>
        </w:tabs>
        <w:ind w:right="-2" w:firstLine="644"/>
        <w:jc w:val="both"/>
        <w:rPr>
          <w:sz w:val="28"/>
          <w:szCs w:val="28"/>
        </w:rPr>
      </w:pPr>
      <w:r w:rsidRPr="00AE03DB">
        <w:rPr>
          <w:sz w:val="28"/>
          <w:szCs w:val="28"/>
        </w:rPr>
        <w:t xml:space="preserve"> Наибольшую активность в сфере нормотворчества в 2022 году проявили юридический отдел администрации – 93 проекта подготовлено</w:t>
      </w:r>
      <w:r>
        <w:rPr>
          <w:sz w:val="28"/>
          <w:szCs w:val="28"/>
        </w:rPr>
        <w:t xml:space="preserve"> </w:t>
      </w:r>
      <w:r w:rsidRPr="00AE03DB">
        <w:rPr>
          <w:sz w:val="28"/>
          <w:szCs w:val="28"/>
        </w:rPr>
        <w:t xml:space="preserve">(24 в прошлом году). </w:t>
      </w:r>
    </w:p>
    <w:p w:rsidR="00BC695F" w:rsidRPr="00AE03DB" w:rsidRDefault="00BC695F" w:rsidP="00BC695F">
      <w:pPr>
        <w:tabs>
          <w:tab w:val="left" w:pos="0"/>
          <w:tab w:val="left" w:pos="567"/>
        </w:tabs>
        <w:ind w:right="-2" w:firstLine="644"/>
        <w:jc w:val="both"/>
        <w:rPr>
          <w:sz w:val="28"/>
          <w:szCs w:val="28"/>
        </w:rPr>
      </w:pPr>
      <w:r w:rsidRPr="00AE03DB">
        <w:rPr>
          <w:sz w:val="28"/>
          <w:szCs w:val="28"/>
        </w:rPr>
        <w:t xml:space="preserve">Также были заслушаны отчеты и информации руководителей органов </w:t>
      </w:r>
      <w:r>
        <w:rPr>
          <w:sz w:val="28"/>
          <w:szCs w:val="28"/>
        </w:rPr>
        <w:t xml:space="preserve">местного самоуправления </w:t>
      </w:r>
      <w:r w:rsidRPr="00AE03DB">
        <w:rPr>
          <w:sz w:val="28"/>
          <w:szCs w:val="28"/>
        </w:rPr>
        <w:t>и организаций района - заслушивался отчет о деятельности руководителя администрации района, о деятельности отдела полиции по району за 2021 год, отчет директора МУП «Бабушкинская теплосеть».   </w:t>
      </w:r>
      <w:r w:rsidRPr="00AE03DB">
        <w:rPr>
          <w:sz w:val="28"/>
          <w:szCs w:val="28"/>
        </w:rPr>
        <w:tab/>
        <w:t>Председатель П</w:t>
      </w:r>
      <w:r>
        <w:rPr>
          <w:sz w:val="28"/>
          <w:szCs w:val="28"/>
        </w:rPr>
        <w:t xml:space="preserve">редставительного </w:t>
      </w:r>
      <w:r w:rsidRPr="00AE03DB">
        <w:rPr>
          <w:sz w:val="28"/>
          <w:szCs w:val="28"/>
        </w:rPr>
        <w:t>С</w:t>
      </w:r>
      <w:r>
        <w:rPr>
          <w:sz w:val="28"/>
          <w:szCs w:val="28"/>
        </w:rPr>
        <w:t>обрания</w:t>
      </w:r>
      <w:r w:rsidRPr="00AE03DB">
        <w:rPr>
          <w:sz w:val="28"/>
          <w:szCs w:val="28"/>
        </w:rPr>
        <w:t xml:space="preserve"> принимал участие во всех заседаниях  Совета представительных органов муниципальных образований Вологодской области. </w:t>
      </w:r>
    </w:p>
    <w:p w:rsidR="00BC695F" w:rsidRPr="00AE03DB" w:rsidRDefault="00BC695F" w:rsidP="00BC695F">
      <w:pPr>
        <w:pStyle w:val="a7"/>
        <w:spacing w:before="0" w:beforeAutospacing="0" w:after="0" w:afterAutospacing="0"/>
        <w:ind w:firstLine="708"/>
        <w:jc w:val="both"/>
        <w:rPr>
          <w:b/>
          <w:sz w:val="28"/>
          <w:szCs w:val="28"/>
        </w:rPr>
      </w:pPr>
    </w:p>
    <w:p w:rsidR="00BC695F" w:rsidRPr="00AE03DB" w:rsidRDefault="00BC695F" w:rsidP="00BC695F">
      <w:pPr>
        <w:pStyle w:val="a7"/>
        <w:spacing w:before="0" w:beforeAutospacing="0" w:after="0" w:afterAutospacing="0"/>
        <w:ind w:firstLine="708"/>
        <w:jc w:val="both"/>
        <w:rPr>
          <w:sz w:val="28"/>
          <w:szCs w:val="28"/>
        </w:rPr>
      </w:pPr>
      <w:r w:rsidRPr="00AE03DB">
        <w:rPr>
          <w:b/>
          <w:sz w:val="28"/>
          <w:szCs w:val="28"/>
        </w:rPr>
        <w:t>Информационная открытость. Взаимодействие со средствами массовой информации</w:t>
      </w:r>
      <w:r w:rsidRPr="00AE03DB">
        <w:rPr>
          <w:sz w:val="28"/>
          <w:szCs w:val="28"/>
        </w:rPr>
        <w:t xml:space="preserve">. </w:t>
      </w:r>
    </w:p>
    <w:p w:rsidR="00BC695F" w:rsidRPr="00AE03DB" w:rsidRDefault="00BC695F" w:rsidP="00BC695F">
      <w:pPr>
        <w:pStyle w:val="a7"/>
        <w:spacing w:before="0" w:beforeAutospacing="0" w:after="0" w:afterAutospacing="0"/>
        <w:ind w:firstLine="708"/>
        <w:jc w:val="both"/>
        <w:rPr>
          <w:sz w:val="28"/>
          <w:szCs w:val="28"/>
        </w:rPr>
      </w:pPr>
      <w:r w:rsidRPr="00AE03DB">
        <w:rPr>
          <w:sz w:val="28"/>
          <w:szCs w:val="28"/>
        </w:rPr>
        <w:t>Все заседания П</w:t>
      </w:r>
      <w:r>
        <w:rPr>
          <w:sz w:val="28"/>
          <w:szCs w:val="28"/>
        </w:rPr>
        <w:t xml:space="preserve">редставительного Собрания </w:t>
      </w:r>
      <w:r w:rsidRPr="00AE03DB">
        <w:rPr>
          <w:sz w:val="28"/>
          <w:szCs w:val="28"/>
        </w:rPr>
        <w:t xml:space="preserve"> провод</w:t>
      </w:r>
      <w:r>
        <w:rPr>
          <w:sz w:val="28"/>
          <w:szCs w:val="28"/>
        </w:rPr>
        <w:t>ились</w:t>
      </w:r>
      <w:r w:rsidRPr="00AE03DB">
        <w:rPr>
          <w:sz w:val="28"/>
          <w:szCs w:val="28"/>
        </w:rPr>
        <w:t xml:space="preserve"> открыто. На заседания приглаша</w:t>
      </w:r>
      <w:r>
        <w:rPr>
          <w:sz w:val="28"/>
          <w:szCs w:val="28"/>
        </w:rPr>
        <w:t>лись</w:t>
      </w:r>
      <w:r w:rsidRPr="00AE03DB">
        <w:rPr>
          <w:sz w:val="28"/>
          <w:szCs w:val="28"/>
        </w:rPr>
        <w:t xml:space="preserve"> и принима</w:t>
      </w:r>
      <w:r>
        <w:rPr>
          <w:sz w:val="28"/>
          <w:szCs w:val="28"/>
        </w:rPr>
        <w:t>ли</w:t>
      </w:r>
      <w:r w:rsidRPr="00AE03DB">
        <w:rPr>
          <w:sz w:val="28"/>
          <w:szCs w:val="28"/>
        </w:rPr>
        <w:t xml:space="preserve"> участие </w:t>
      </w:r>
      <w:r>
        <w:rPr>
          <w:sz w:val="28"/>
          <w:szCs w:val="28"/>
        </w:rPr>
        <w:t xml:space="preserve">глава округа, заместители главы округа, </w:t>
      </w:r>
      <w:r w:rsidRPr="00AE03DB">
        <w:rPr>
          <w:sz w:val="28"/>
          <w:szCs w:val="28"/>
        </w:rPr>
        <w:t>руководитель администрации района, начальники управлений и отделов, руководители структурных подразделений, представители СМИ, прокуратуры. Деятельность Представительного Собрания осуществля</w:t>
      </w:r>
      <w:r>
        <w:rPr>
          <w:sz w:val="28"/>
          <w:szCs w:val="28"/>
        </w:rPr>
        <w:t>лась</w:t>
      </w:r>
      <w:r w:rsidRPr="00AE03DB">
        <w:rPr>
          <w:sz w:val="28"/>
          <w:szCs w:val="28"/>
        </w:rPr>
        <w:t xml:space="preserve"> в тесном взаимодействии со средствами массовой информации, публик</w:t>
      </w:r>
      <w:r>
        <w:rPr>
          <w:sz w:val="28"/>
          <w:szCs w:val="28"/>
        </w:rPr>
        <w:t>овалась</w:t>
      </w:r>
      <w:r w:rsidRPr="00AE03DB">
        <w:rPr>
          <w:sz w:val="28"/>
          <w:szCs w:val="28"/>
        </w:rPr>
        <w:t xml:space="preserve"> информаци</w:t>
      </w:r>
      <w:r>
        <w:rPr>
          <w:sz w:val="28"/>
          <w:szCs w:val="28"/>
        </w:rPr>
        <w:t>я</w:t>
      </w:r>
      <w:r w:rsidRPr="00AE03DB">
        <w:rPr>
          <w:sz w:val="28"/>
          <w:szCs w:val="28"/>
        </w:rPr>
        <w:t xml:space="preserve"> с обзором рассмотренных депутатами вопросов, интервью с депутатами. В результате этого жители получа</w:t>
      </w:r>
      <w:r>
        <w:rPr>
          <w:sz w:val="28"/>
          <w:szCs w:val="28"/>
        </w:rPr>
        <w:t>ли</w:t>
      </w:r>
      <w:r w:rsidRPr="00AE03DB">
        <w:rPr>
          <w:sz w:val="28"/>
          <w:szCs w:val="28"/>
        </w:rPr>
        <w:t xml:space="preserve"> объективное представление о деятельности представительного органа, о ходе обсуждения вопросов.</w:t>
      </w:r>
    </w:p>
    <w:p w:rsidR="00BC695F" w:rsidRPr="00AE03DB" w:rsidRDefault="00BC695F" w:rsidP="00BC695F">
      <w:pPr>
        <w:pStyle w:val="a7"/>
        <w:spacing w:before="0" w:beforeAutospacing="0" w:after="0" w:afterAutospacing="0"/>
        <w:jc w:val="both"/>
        <w:rPr>
          <w:sz w:val="28"/>
          <w:szCs w:val="28"/>
        </w:rPr>
      </w:pPr>
      <w:r w:rsidRPr="00AE03DB">
        <w:rPr>
          <w:sz w:val="28"/>
          <w:szCs w:val="28"/>
        </w:rPr>
        <w:t>       Доведение до сведения населения нашего района требований нормативных правовых актов также осуществля</w:t>
      </w:r>
      <w:r>
        <w:rPr>
          <w:sz w:val="28"/>
          <w:szCs w:val="28"/>
        </w:rPr>
        <w:t>лось</w:t>
      </w:r>
      <w:r w:rsidRPr="00AE03DB">
        <w:rPr>
          <w:sz w:val="28"/>
          <w:szCs w:val="28"/>
        </w:rPr>
        <w:t xml:space="preserve"> путём официального опубликования нормативных правовых актов </w:t>
      </w:r>
      <w:r>
        <w:rPr>
          <w:sz w:val="28"/>
          <w:szCs w:val="28"/>
        </w:rPr>
        <w:t>П</w:t>
      </w:r>
      <w:r w:rsidRPr="00AE03DB">
        <w:rPr>
          <w:sz w:val="28"/>
          <w:szCs w:val="28"/>
        </w:rPr>
        <w:t>редставительного Собрания в официальном периодическом печатном издании «Официальный вестник Бабушкинского муниципального района», которое выпуска</w:t>
      </w:r>
      <w:r>
        <w:rPr>
          <w:sz w:val="28"/>
          <w:szCs w:val="28"/>
        </w:rPr>
        <w:t>лось</w:t>
      </w:r>
      <w:r w:rsidRPr="00AE03DB">
        <w:rPr>
          <w:sz w:val="28"/>
          <w:szCs w:val="28"/>
        </w:rPr>
        <w:t xml:space="preserve"> по мере необходимости.</w:t>
      </w:r>
    </w:p>
    <w:p w:rsidR="00BC695F" w:rsidRPr="00AE03DB" w:rsidRDefault="00BC695F" w:rsidP="00BC695F">
      <w:pPr>
        <w:pStyle w:val="a7"/>
        <w:spacing w:before="0" w:beforeAutospacing="0" w:after="0" w:afterAutospacing="0"/>
        <w:jc w:val="both"/>
        <w:rPr>
          <w:sz w:val="28"/>
          <w:szCs w:val="28"/>
        </w:rPr>
      </w:pPr>
      <w:r w:rsidRPr="00AE03DB">
        <w:rPr>
          <w:sz w:val="28"/>
          <w:szCs w:val="28"/>
        </w:rPr>
        <w:t> </w:t>
      </w:r>
      <w:r w:rsidRPr="00AE03DB">
        <w:rPr>
          <w:sz w:val="28"/>
          <w:szCs w:val="28"/>
        </w:rPr>
        <w:tab/>
        <w:t>Прозрачность информации о принимаемых актах гарантирована Уставом, в котором закреплена такая форма обнародования актов как опубликование и размещение на сайте. Это позволяет каждому гражданину района получить своевременную, достоверную и полную информацию о деятельности депутатов. Всегда есть возможность задать вопрос депутатам и внести свои предложения по проектам в соответствии с законодательством.</w:t>
      </w:r>
    </w:p>
    <w:p w:rsidR="00BC695F" w:rsidRPr="00AE03DB" w:rsidRDefault="00BC695F" w:rsidP="00BC695F">
      <w:pPr>
        <w:pStyle w:val="a7"/>
        <w:spacing w:before="0" w:beforeAutospacing="0" w:after="0" w:afterAutospacing="0"/>
        <w:ind w:firstLine="708"/>
        <w:jc w:val="both"/>
        <w:rPr>
          <w:sz w:val="28"/>
          <w:szCs w:val="28"/>
        </w:rPr>
      </w:pPr>
      <w:r w:rsidRPr="00AE03DB">
        <w:rPr>
          <w:sz w:val="28"/>
          <w:szCs w:val="28"/>
        </w:rPr>
        <w:t xml:space="preserve">Наиболее активно выступали и задавали вопросы, вносили предложения  депутаты Романов Валентин Иванович, Тарутина Марина Юрьевна, Андреев Андрей Анатольевич, </w:t>
      </w:r>
      <w:proofErr w:type="spellStart"/>
      <w:r w:rsidRPr="00AE03DB">
        <w:rPr>
          <w:sz w:val="28"/>
          <w:szCs w:val="28"/>
        </w:rPr>
        <w:t>Чежин</w:t>
      </w:r>
      <w:proofErr w:type="spellEnd"/>
      <w:r w:rsidRPr="00AE03DB">
        <w:rPr>
          <w:sz w:val="28"/>
          <w:szCs w:val="28"/>
        </w:rPr>
        <w:t xml:space="preserve"> Сергей Леонидович, </w:t>
      </w:r>
      <w:proofErr w:type="spellStart"/>
      <w:r w:rsidRPr="00AE03DB">
        <w:rPr>
          <w:sz w:val="28"/>
          <w:szCs w:val="28"/>
        </w:rPr>
        <w:t>Заузольцев</w:t>
      </w:r>
      <w:proofErr w:type="spellEnd"/>
      <w:r w:rsidRPr="00AE03DB">
        <w:rPr>
          <w:sz w:val="28"/>
          <w:szCs w:val="28"/>
        </w:rPr>
        <w:t xml:space="preserve"> Сергей Васильевич.    Чаще всего депутаты задают острые вопросы, выступают с критикой, вносят свои изменения и дополнения в то или иное решение по </w:t>
      </w:r>
      <w:r w:rsidRPr="00AE03DB">
        <w:rPr>
          <w:sz w:val="28"/>
          <w:szCs w:val="28"/>
        </w:rPr>
        <w:lastRenderedPageBreak/>
        <w:t xml:space="preserve">вопросам расходования бюджетных средств,  по вопросам образования, культуры, имущественных отношений и другим актуальным темам. </w:t>
      </w:r>
    </w:p>
    <w:p w:rsidR="00BC695F" w:rsidRPr="00AE03DB" w:rsidRDefault="00BC695F" w:rsidP="00BC695F">
      <w:pPr>
        <w:jc w:val="both"/>
        <w:rPr>
          <w:sz w:val="28"/>
          <w:szCs w:val="28"/>
        </w:rPr>
      </w:pPr>
      <w:r w:rsidRPr="00AE03DB">
        <w:rPr>
          <w:sz w:val="28"/>
          <w:szCs w:val="28"/>
        </w:rPr>
        <w:tab/>
        <w:t xml:space="preserve">По  вопросам бюджета и Устава Бабушкинского муниципального округа проводились публичные слушания, целью которых является информирование населения </w:t>
      </w:r>
      <w:r>
        <w:rPr>
          <w:sz w:val="28"/>
          <w:szCs w:val="28"/>
        </w:rPr>
        <w:t>округ</w:t>
      </w:r>
      <w:r w:rsidRPr="00AE03DB">
        <w:rPr>
          <w:sz w:val="28"/>
          <w:szCs w:val="28"/>
        </w:rPr>
        <w:t xml:space="preserve">а о наиболее важных вопросах, по которым надлежит принять соответствующее решение и выявить мнение населения. </w:t>
      </w:r>
    </w:p>
    <w:p w:rsidR="00BC695F" w:rsidRPr="00AE03DB" w:rsidRDefault="00BC695F" w:rsidP="00BC695F">
      <w:pPr>
        <w:spacing w:line="276" w:lineRule="auto"/>
        <w:ind w:firstLine="709"/>
        <w:jc w:val="both"/>
        <w:rPr>
          <w:sz w:val="28"/>
          <w:szCs w:val="28"/>
        </w:rPr>
      </w:pPr>
      <w:r w:rsidRPr="00AE03DB">
        <w:rPr>
          <w:sz w:val="28"/>
          <w:szCs w:val="28"/>
        </w:rPr>
        <w:t xml:space="preserve">Темой публичных слушаний были проект решения о принятии Устава Бабушкинского муниципального округа Вологодской области, а также проект решения о бюджете Бабушкинского муниципального округа  на 2023 год и плановый период 2024 и 2025 годов. Отчет об исполнении бюджета за предыдущий год, по которому также проводились публичные слушания, был рассмотрен и утвержден депутатами Представительного Собрания района в апреле 2022 года. </w:t>
      </w:r>
    </w:p>
    <w:p w:rsidR="00BC695F" w:rsidRPr="00AE03DB" w:rsidRDefault="00BC695F" w:rsidP="00BC695F">
      <w:pPr>
        <w:ind w:firstLine="708"/>
        <w:jc w:val="both"/>
        <w:rPr>
          <w:sz w:val="28"/>
          <w:szCs w:val="28"/>
        </w:rPr>
      </w:pPr>
      <w:r w:rsidRPr="00AE03DB">
        <w:rPr>
          <w:sz w:val="28"/>
          <w:szCs w:val="28"/>
        </w:rPr>
        <w:t xml:space="preserve">При проведении публичных слушаний каких-либо нарушений законодательства допущено не было. </w:t>
      </w:r>
    </w:p>
    <w:p w:rsidR="00BC695F" w:rsidRPr="00AE03DB" w:rsidRDefault="00BC695F" w:rsidP="00BC695F">
      <w:pPr>
        <w:ind w:firstLine="708"/>
        <w:jc w:val="both"/>
        <w:rPr>
          <w:sz w:val="28"/>
          <w:szCs w:val="28"/>
        </w:rPr>
      </w:pPr>
      <w:proofErr w:type="gramStart"/>
      <w:r w:rsidRPr="00AE03DB">
        <w:rPr>
          <w:sz w:val="28"/>
          <w:szCs w:val="28"/>
        </w:rPr>
        <w:t>10 октября  2022 года   проведены Публичные слушания по проекту решения Представительного Собрания «О принятии Устава Бабушкинского муниципального округа Вологодской области», по итогам которых участниками публичных слушаний приняты решения: рекомендовать Представительному Собранию рассмотреть проект решения Представительного Собрания Бабушкинского муниципального округа «О принятии Устава Бабушкинского муниципального округа»,  20 октября 2022 года Устав Бабушкинского муниципального округа Вологодской области был принят на заседании Представительного</w:t>
      </w:r>
      <w:proofErr w:type="gramEnd"/>
      <w:r w:rsidRPr="00AE03DB">
        <w:rPr>
          <w:sz w:val="28"/>
          <w:szCs w:val="28"/>
        </w:rPr>
        <w:t xml:space="preserve"> Собрания.</w:t>
      </w:r>
    </w:p>
    <w:p w:rsidR="00BC695F" w:rsidRPr="00AE03DB" w:rsidRDefault="00BC695F" w:rsidP="00BC695F">
      <w:pPr>
        <w:pStyle w:val="a7"/>
        <w:spacing w:before="0" w:beforeAutospacing="0" w:after="0" w:afterAutospacing="0"/>
        <w:ind w:firstLine="708"/>
        <w:jc w:val="both"/>
        <w:rPr>
          <w:sz w:val="28"/>
          <w:szCs w:val="28"/>
        </w:rPr>
      </w:pPr>
      <w:r w:rsidRPr="00AE03DB">
        <w:rPr>
          <w:sz w:val="28"/>
          <w:szCs w:val="28"/>
        </w:rPr>
        <w:t>Депутаты принимали участие в публичных слушаниях, проводимых администрацией района.</w:t>
      </w:r>
    </w:p>
    <w:p w:rsidR="00BC695F" w:rsidRPr="00AE03DB" w:rsidRDefault="00BC695F" w:rsidP="00BC695F">
      <w:pPr>
        <w:pStyle w:val="a7"/>
        <w:spacing w:before="0" w:beforeAutospacing="0" w:after="0" w:afterAutospacing="0"/>
        <w:ind w:firstLine="708"/>
        <w:jc w:val="both"/>
        <w:rPr>
          <w:rStyle w:val="a8"/>
          <w:sz w:val="28"/>
          <w:szCs w:val="28"/>
        </w:rPr>
      </w:pPr>
      <w:r w:rsidRPr="00AE03DB">
        <w:rPr>
          <w:sz w:val="28"/>
          <w:szCs w:val="28"/>
        </w:rPr>
        <w:t>Надо сказать, что и в прошлом году не получила широкого распространения такая форма работы депутата как выступления на страницах газеты или в других СМИ. Надеюсь, что отчеты за год работы будут проведены всеми депутатами, и информация о них также появится на страницах газеты</w:t>
      </w:r>
    </w:p>
    <w:p w:rsidR="00BC695F" w:rsidRPr="00AE03DB" w:rsidRDefault="00BC695F" w:rsidP="00BC695F">
      <w:pPr>
        <w:pStyle w:val="a7"/>
        <w:spacing w:before="0" w:beforeAutospacing="0" w:after="0" w:afterAutospacing="0"/>
        <w:ind w:firstLine="708"/>
        <w:jc w:val="both"/>
        <w:rPr>
          <w:sz w:val="28"/>
          <w:szCs w:val="28"/>
        </w:rPr>
      </w:pPr>
      <w:r w:rsidRPr="00AE03DB">
        <w:rPr>
          <w:rStyle w:val="a8"/>
          <w:sz w:val="28"/>
          <w:szCs w:val="28"/>
        </w:rPr>
        <w:t xml:space="preserve">Контрольная деятельность. </w:t>
      </w:r>
      <w:r w:rsidRPr="00AE03DB">
        <w:rPr>
          <w:sz w:val="28"/>
          <w:szCs w:val="28"/>
        </w:rPr>
        <w:t>В отчётном периоде контрольная деятельность  Представительного Собрания осуществлялась при выполнении следующих его полномочий:</w:t>
      </w:r>
    </w:p>
    <w:p w:rsidR="00BC695F" w:rsidRDefault="00BC695F" w:rsidP="00BC695F">
      <w:pPr>
        <w:pStyle w:val="a7"/>
        <w:spacing w:before="0" w:beforeAutospacing="0" w:after="0" w:afterAutospacing="0"/>
        <w:jc w:val="both"/>
        <w:rPr>
          <w:sz w:val="28"/>
          <w:szCs w:val="28"/>
        </w:rPr>
      </w:pPr>
      <w:r w:rsidRPr="00AE03DB">
        <w:rPr>
          <w:sz w:val="28"/>
          <w:szCs w:val="28"/>
        </w:rPr>
        <w:t xml:space="preserve">-осуществление контроля  исполнения органами </w:t>
      </w:r>
      <w:r>
        <w:rPr>
          <w:sz w:val="28"/>
          <w:szCs w:val="28"/>
        </w:rPr>
        <w:t xml:space="preserve">местного самоуправления </w:t>
      </w:r>
      <w:r w:rsidRPr="00AE03DB">
        <w:rPr>
          <w:sz w:val="28"/>
          <w:szCs w:val="28"/>
        </w:rPr>
        <w:t>и должностными лицами полномочий по решению вопросов местного значения путём затребования информации от администрации района, разработки и принятия актов специалистами разных сфер жизнедеятельности района;</w:t>
      </w:r>
    </w:p>
    <w:p w:rsidR="00BC695F" w:rsidRPr="00AE03DB" w:rsidRDefault="00BC695F" w:rsidP="00BC695F">
      <w:pPr>
        <w:pStyle w:val="a7"/>
        <w:spacing w:before="0" w:beforeAutospacing="0" w:after="0" w:afterAutospacing="0"/>
        <w:jc w:val="both"/>
        <w:rPr>
          <w:sz w:val="28"/>
          <w:szCs w:val="28"/>
        </w:rPr>
      </w:pPr>
      <w:proofErr w:type="gramStart"/>
      <w:r w:rsidRPr="00AE03DB">
        <w:rPr>
          <w:sz w:val="28"/>
          <w:szCs w:val="28"/>
        </w:rPr>
        <w:t>-рассмотрение вопросов об утверждении бюджета, о внесении изменений в бюджет района и бюджеты сельских поселений, отчёта о его исполнении проведено в течение года на 5 заседаниях, при этом рассмотрение  вопросов проводилось после предварительного изучения документов депутатами постоянной комиссии по бюджету, проводилась и внешняя проверка годового отчёта  и проектов решений о внесении изменений в бюджет района с привлечением Контрольного-счетного органа, по</w:t>
      </w:r>
      <w:proofErr w:type="gramEnd"/>
      <w:r w:rsidRPr="00AE03DB">
        <w:rPr>
          <w:sz w:val="28"/>
          <w:szCs w:val="28"/>
        </w:rPr>
        <w:t xml:space="preserve"> результатам каждой проверки </w:t>
      </w:r>
      <w:r w:rsidRPr="00AE03DB">
        <w:rPr>
          <w:sz w:val="28"/>
          <w:szCs w:val="28"/>
        </w:rPr>
        <w:lastRenderedPageBreak/>
        <w:t>подготовлено заключение в соответствии с требованиями Бюджетного кодекса РФ</w:t>
      </w:r>
      <w:r>
        <w:rPr>
          <w:sz w:val="28"/>
          <w:szCs w:val="28"/>
        </w:rPr>
        <w:t>;</w:t>
      </w:r>
    </w:p>
    <w:p w:rsidR="00BC695F" w:rsidRPr="00AE03DB" w:rsidRDefault="00BC695F" w:rsidP="00BC695F">
      <w:pPr>
        <w:pStyle w:val="a7"/>
        <w:spacing w:before="0" w:beforeAutospacing="0" w:after="0" w:afterAutospacing="0"/>
        <w:jc w:val="both"/>
        <w:rPr>
          <w:sz w:val="28"/>
          <w:szCs w:val="28"/>
        </w:rPr>
      </w:pPr>
      <w:proofErr w:type="gramStart"/>
      <w:r w:rsidRPr="00AE03DB">
        <w:rPr>
          <w:sz w:val="28"/>
          <w:szCs w:val="28"/>
        </w:rPr>
        <w:t>- путём участия администрации района в формировании плана работы Представительного Собрания, подготовки специалистами администрации проектов решений Представительного Собрания и согласования решений на уровне заместителей руководителя администрации Бабушкинского муниципального района, отделов, управлений, руководителей бюджетной сферы, в Контрольно-счётном органе (это позволяет конструктивно и грамотно  готовить нормативные правовые акты и принимать представительным органом на сессиях.</w:t>
      </w:r>
      <w:proofErr w:type="gramEnd"/>
    </w:p>
    <w:p w:rsidR="00BC695F" w:rsidRPr="00AE03DB" w:rsidRDefault="00BC695F" w:rsidP="00BC695F">
      <w:pPr>
        <w:spacing w:line="276" w:lineRule="auto"/>
        <w:ind w:firstLine="709"/>
        <w:rPr>
          <w:b/>
          <w:sz w:val="28"/>
          <w:szCs w:val="28"/>
        </w:rPr>
      </w:pPr>
      <w:r w:rsidRPr="00AE03DB">
        <w:rPr>
          <w:b/>
          <w:sz w:val="28"/>
          <w:szCs w:val="28"/>
        </w:rPr>
        <w:t>О противодействии коррупции</w:t>
      </w:r>
    </w:p>
    <w:p w:rsidR="00BC695F" w:rsidRPr="00AE03DB" w:rsidRDefault="00BC695F" w:rsidP="00BC695F">
      <w:pPr>
        <w:ind w:firstLine="709"/>
        <w:jc w:val="both"/>
        <w:rPr>
          <w:bCs/>
          <w:sz w:val="28"/>
          <w:szCs w:val="28"/>
        </w:rPr>
      </w:pPr>
      <w:r w:rsidRPr="00AE03DB">
        <w:rPr>
          <w:bCs/>
          <w:sz w:val="28"/>
          <w:szCs w:val="28"/>
        </w:rPr>
        <w:t>Все проекты решений, имеющие нормативно-правовой характер, прошли антикоррупционную экспертизу в юридическом отделе Администрации, после чего направлялись на согласование в прокуратуру района.</w:t>
      </w:r>
    </w:p>
    <w:p w:rsidR="00BC695F" w:rsidRPr="00AE03DB" w:rsidRDefault="00BC695F" w:rsidP="00BC695F">
      <w:pPr>
        <w:ind w:firstLine="709"/>
        <w:jc w:val="both"/>
        <w:rPr>
          <w:sz w:val="28"/>
          <w:szCs w:val="28"/>
        </w:rPr>
      </w:pPr>
      <w:r w:rsidRPr="00AE03DB">
        <w:rPr>
          <w:bCs/>
          <w:sz w:val="28"/>
          <w:szCs w:val="28"/>
        </w:rPr>
        <w:t>Представители прокуратуры приглаша</w:t>
      </w:r>
      <w:r>
        <w:rPr>
          <w:bCs/>
          <w:sz w:val="28"/>
          <w:szCs w:val="28"/>
        </w:rPr>
        <w:t>лись</w:t>
      </w:r>
      <w:r w:rsidRPr="00AE03DB">
        <w:rPr>
          <w:bCs/>
          <w:sz w:val="28"/>
          <w:szCs w:val="28"/>
        </w:rPr>
        <w:t xml:space="preserve"> на все заседания. Это позволяет не допускать установления незаконных норм в решениях представительного органа.</w:t>
      </w:r>
    </w:p>
    <w:p w:rsidR="00BC695F" w:rsidRPr="00AE03DB" w:rsidRDefault="00BC695F" w:rsidP="00BC695F">
      <w:pPr>
        <w:ind w:firstLine="709"/>
        <w:jc w:val="both"/>
        <w:rPr>
          <w:sz w:val="28"/>
          <w:szCs w:val="28"/>
        </w:rPr>
      </w:pPr>
      <w:proofErr w:type="gramStart"/>
      <w:r w:rsidRPr="00AE03DB">
        <w:rPr>
          <w:sz w:val="28"/>
          <w:szCs w:val="28"/>
        </w:rPr>
        <w:t xml:space="preserve">За отчетный период в рамках выполнения  мероприятий по профилактике и предупреждению коррупции, в том числе  в целях реализации Федерального закона от 25 декабря 2008 года № 273-ФЗ «О противодействии коррупции», депутатами </w:t>
      </w:r>
      <w:r>
        <w:rPr>
          <w:sz w:val="28"/>
          <w:szCs w:val="28"/>
        </w:rPr>
        <w:t>П</w:t>
      </w:r>
      <w:r w:rsidRPr="00AE03DB">
        <w:rPr>
          <w:sz w:val="28"/>
          <w:szCs w:val="28"/>
        </w:rPr>
        <w:t xml:space="preserve">редставительно </w:t>
      </w:r>
      <w:r>
        <w:rPr>
          <w:sz w:val="28"/>
          <w:szCs w:val="28"/>
        </w:rPr>
        <w:t>Собрания своевременно были пред</w:t>
      </w:r>
      <w:r w:rsidRPr="00AE03DB">
        <w:rPr>
          <w:sz w:val="28"/>
          <w:szCs w:val="28"/>
        </w:rPr>
        <w:t>ставлены сведения о доходах, расходах, об имуществе и обязательствах имущественного характера, данные сведения размещены также на официальном сайте  Администрации Бабушкинского муниципального района.</w:t>
      </w:r>
      <w:proofErr w:type="gramEnd"/>
    </w:p>
    <w:p w:rsidR="00BC695F" w:rsidRPr="00AE03DB" w:rsidRDefault="00BC695F" w:rsidP="00BC695F">
      <w:pPr>
        <w:pStyle w:val="a7"/>
        <w:spacing w:before="0" w:beforeAutospacing="0" w:after="0" w:afterAutospacing="0"/>
        <w:ind w:firstLine="709"/>
        <w:jc w:val="both"/>
        <w:rPr>
          <w:sz w:val="28"/>
          <w:szCs w:val="28"/>
        </w:rPr>
      </w:pPr>
    </w:p>
    <w:p w:rsidR="00BC695F" w:rsidRPr="00AE03DB" w:rsidRDefault="00BC695F" w:rsidP="00BC695F">
      <w:pPr>
        <w:pStyle w:val="a7"/>
        <w:spacing w:before="0" w:beforeAutospacing="0" w:after="0" w:afterAutospacing="0"/>
        <w:ind w:firstLine="709"/>
        <w:jc w:val="both"/>
        <w:rPr>
          <w:sz w:val="28"/>
          <w:szCs w:val="28"/>
        </w:rPr>
      </w:pPr>
      <w:r w:rsidRPr="00AE03DB">
        <w:rPr>
          <w:sz w:val="28"/>
          <w:szCs w:val="28"/>
        </w:rPr>
        <w:t>Анализ работы депутатов Представительного Собрания в своих избирательных округах показывает, что население района возлагает определённые надежды на решение жизненно важных вопросов с помощью депутатов представительного органа муниципального образования. Основные проблемы, с которыми население района обращалось к депутатам в 2022 году, по-прежнему, каса</w:t>
      </w:r>
      <w:r>
        <w:rPr>
          <w:sz w:val="28"/>
          <w:szCs w:val="28"/>
        </w:rPr>
        <w:t>лись</w:t>
      </w:r>
      <w:r w:rsidRPr="00AE03DB">
        <w:rPr>
          <w:sz w:val="28"/>
          <w:szCs w:val="28"/>
        </w:rPr>
        <w:t xml:space="preserve"> водоснабжения населённых пунктов,  ремонта и текущего </w:t>
      </w:r>
      <w:proofErr w:type="gramStart"/>
      <w:r w:rsidRPr="00AE03DB">
        <w:rPr>
          <w:sz w:val="28"/>
          <w:szCs w:val="28"/>
        </w:rPr>
        <w:t>содержания</w:t>
      </w:r>
      <w:proofErr w:type="gramEnd"/>
      <w:r w:rsidRPr="00AE03DB">
        <w:rPr>
          <w:sz w:val="28"/>
          <w:szCs w:val="28"/>
        </w:rPr>
        <w:t xml:space="preserve"> автомобильных дорог, обеспечения нуждающихся жилыми помещениями, капитального ремонта жилья и объектов социальной сферы, благоустройства населённых пунктов, урегулирования земельных отношений, состояния пожарной безопасности населенных пунктов, транспортного сообщения между населенными пунктами.</w:t>
      </w:r>
    </w:p>
    <w:p w:rsidR="00BC695F" w:rsidRPr="00AE03DB" w:rsidRDefault="00BC695F" w:rsidP="00BC695F">
      <w:pPr>
        <w:pStyle w:val="a7"/>
        <w:spacing w:before="0" w:beforeAutospacing="0" w:after="0" w:afterAutospacing="0"/>
        <w:ind w:firstLine="709"/>
        <w:jc w:val="both"/>
        <w:rPr>
          <w:sz w:val="28"/>
          <w:szCs w:val="28"/>
        </w:rPr>
      </w:pPr>
      <w:r w:rsidRPr="00AE03DB">
        <w:rPr>
          <w:sz w:val="28"/>
          <w:szCs w:val="28"/>
        </w:rPr>
        <w:t>Депутатам Представительного Собрания предстоит большая  работа с населением в округах по активному участию в решении вопросов местного значения и подготовке  к проведению избирательной кампании в  2024 году.</w:t>
      </w:r>
    </w:p>
    <w:p w:rsidR="00BC695F" w:rsidRPr="00AE03DB" w:rsidRDefault="00BC695F" w:rsidP="00BC695F">
      <w:pPr>
        <w:pStyle w:val="a7"/>
        <w:spacing w:before="0" w:beforeAutospacing="0" w:after="0" w:afterAutospacing="0"/>
        <w:ind w:firstLine="709"/>
        <w:jc w:val="both"/>
        <w:rPr>
          <w:sz w:val="28"/>
          <w:szCs w:val="28"/>
        </w:rPr>
      </w:pPr>
      <w:r w:rsidRPr="00AE03DB">
        <w:rPr>
          <w:sz w:val="28"/>
          <w:szCs w:val="28"/>
        </w:rPr>
        <w:t xml:space="preserve">Работу  Представительного Собрания и  в 2023 году продолжаем проводить по основным направлениям: </w:t>
      </w:r>
      <w:r w:rsidRPr="00AE03DB">
        <w:rPr>
          <w:sz w:val="28"/>
          <w:szCs w:val="28"/>
        </w:rPr>
        <w:br/>
        <w:t>- формирование нормативно - правовой базы для эффективной работы органов местного самоуправления Бабушкинского муниципального округа  по решению вопросов местного значения;</w:t>
      </w:r>
      <w:r w:rsidRPr="00AE03DB">
        <w:rPr>
          <w:sz w:val="28"/>
          <w:szCs w:val="28"/>
        </w:rPr>
        <w:br/>
        <w:t xml:space="preserve">-  приведение действующих муниципальных нормативных правовых актов </w:t>
      </w:r>
      <w:r w:rsidRPr="00AE03DB">
        <w:rPr>
          <w:sz w:val="28"/>
          <w:szCs w:val="28"/>
        </w:rPr>
        <w:lastRenderedPageBreak/>
        <w:t xml:space="preserve">Представительного Собрания в соответствие с федеральным и региональным  законодательством; </w:t>
      </w:r>
      <w:r w:rsidRPr="00AE03DB">
        <w:rPr>
          <w:sz w:val="28"/>
          <w:szCs w:val="28"/>
        </w:rPr>
        <w:br/>
        <w:t>- организация работы</w:t>
      </w:r>
      <w:proofErr w:type="gramStart"/>
      <w:r w:rsidRPr="00AE03DB">
        <w:rPr>
          <w:sz w:val="28"/>
          <w:szCs w:val="28"/>
        </w:rPr>
        <w:t xml:space="preserve">  </w:t>
      </w:r>
      <w:proofErr w:type="spellStart"/>
      <w:r w:rsidRPr="00AE03DB">
        <w:rPr>
          <w:sz w:val="28"/>
          <w:szCs w:val="28"/>
        </w:rPr>
        <w:t>К</w:t>
      </w:r>
      <w:proofErr w:type="gramEnd"/>
      <w:r w:rsidRPr="00AE03DB">
        <w:rPr>
          <w:sz w:val="28"/>
          <w:szCs w:val="28"/>
        </w:rPr>
        <w:t>онтрольно</w:t>
      </w:r>
      <w:proofErr w:type="spellEnd"/>
      <w:r w:rsidRPr="00AE03DB">
        <w:rPr>
          <w:sz w:val="28"/>
          <w:szCs w:val="28"/>
        </w:rPr>
        <w:t xml:space="preserve"> – счётного органа  как отдельного органа местного самоуправления с целью внешнего контроля за рациональным и эффективным использованием муниципального имущества и финансовых ресурсов местных бюджетов пользователями имущества и участниками бюджетного процесса;</w:t>
      </w:r>
    </w:p>
    <w:p w:rsidR="00BC695F" w:rsidRPr="00AE03DB" w:rsidRDefault="00BC695F" w:rsidP="00BC695F">
      <w:pPr>
        <w:pStyle w:val="a7"/>
        <w:spacing w:before="0" w:beforeAutospacing="0" w:after="0" w:afterAutospacing="0"/>
        <w:jc w:val="both"/>
        <w:rPr>
          <w:sz w:val="28"/>
          <w:szCs w:val="28"/>
        </w:rPr>
      </w:pPr>
      <w:r w:rsidRPr="00AE03DB">
        <w:rPr>
          <w:sz w:val="28"/>
          <w:szCs w:val="28"/>
        </w:rPr>
        <w:t>- работа по анализу проблемных вопросов на территории округа и совместное с администрацией округа их решение.</w:t>
      </w:r>
    </w:p>
    <w:p w:rsidR="00BC695F" w:rsidRPr="00AE03DB" w:rsidRDefault="00BC695F" w:rsidP="00BC695F">
      <w:pPr>
        <w:pStyle w:val="a7"/>
        <w:spacing w:before="0" w:beforeAutospacing="0" w:after="0" w:afterAutospacing="0"/>
        <w:ind w:firstLine="708"/>
        <w:jc w:val="both"/>
        <w:rPr>
          <w:sz w:val="28"/>
          <w:szCs w:val="28"/>
          <w:highlight w:val="yellow"/>
        </w:rPr>
      </w:pPr>
    </w:p>
    <w:p w:rsidR="00BC695F" w:rsidRPr="00AE03DB" w:rsidRDefault="00BC695F" w:rsidP="00BC695F">
      <w:pPr>
        <w:spacing w:line="276" w:lineRule="auto"/>
        <w:ind w:firstLine="567"/>
        <w:jc w:val="both"/>
        <w:rPr>
          <w:sz w:val="28"/>
          <w:szCs w:val="28"/>
        </w:rPr>
      </w:pPr>
      <w:r w:rsidRPr="00AE03DB">
        <w:rPr>
          <w:sz w:val="28"/>
          <w:szCs w:val="28"/>
        </w:rPr>
        <w:t>И в заключении хочу выразить искренние слова благодарности всем депутатам Представительного Собрания за ответственную депутатскую деятельность, за понимание и поддержку.</w:t>
      </w:r>
    </w:p>
    <w:p w:rsidR="00BC695F" w:rsidRPr="00AE03DB" w:rsidRDefault="00BC695F" w:rsidP="00BC695F">
      <w:pPr>
        <w:ind w:firstLine="708"/>
        <w:jc w:val="both"/>
        <w:rPr>
          <w:sz w:val="28"/>
          <w:szCs w:val="28"/>
        </w:rPr>
      </w:pPr>
      <w:r w:rsidRPr="00AE03DB">
        <w:rPr>
          <w:sz w:val="28"/>
          <w:szCs w:val="28"/>
        </w:rPr>
        <w:t xml:space="preserve">Деятельность представительного органа в 2022 году осуществлялась в конструктивном сотрудничестве с Администрацией района, органами местного самоуправления и сельских поселений и основана на взаимопонимании и достижении конкретной цели - развитие </w:t>
      </w:r>
      <w:r>
        <w:rPr>
          <w:sz w:val="28"/>
          <w:szCs w:val="28"/>
        </w:rPr>
        <w:t xml:space="preserve">нашего </w:t>
      </w:r>
      <w:r w:rsidRPr="00AE03DB">
        <w:rPr>
          <w:sz w:val="28"/>
          <w:szCs w:val="28"/>
        </w:rPr>
        <w:t>округа и улучшение качества жизни</w:t>
      </w:r>
      <w:r>
        <w:rPr>
          <w:sz w:val="28"/>
          <w:szCs w:val="28"/>
        </w:rPr>
        <w:t xml:space="preserve"> его</w:t>
      </w:r>
      <w:r w:rsidRPr="00AE03DB">
        <w:rPr>
          <w:sz w:val="28"/>
          <w:szCs w:val="28"/>
        </w:rPr>
        <w:t xml:space="preserve"> жителей. </w:t>
      </w:r>
    </w:p>
    <w:p w:rsidR="00BC695F" w:rsidRPr="00AE03DB" w:rsidRDefault="00BC695F" w:rsidP="00BC695F">
      <w:pPr>
        <w:pStyle w:val="a7"/>
        <w:ind w:firstLine="708"/>
        <w:jc w:val="both"/>
        <w:rPr>
          <w:sz w:val="28"/>
          <w:szCs w:val="28"/>
        </w:rPr>
      </w:pPr>
      <w:r w:rsidRPr="00AE03DB">
        <w:rPr>
          <w:sz w:val="28"/>
          <w:szCs w:val="28"/>
        </w:rPr>
        <w:t>Градостроительный совет, состоявшийся осенью 2022 года</w:t>
      </w:r>
      <w:r>
        <w:rPr>
          <w:sz w:val="28"/>
          <w:szCs w:val="28"/>
        </w:rPr>
        <w:t xml:space="preserve">, </w:t>
      </w:r>
      <w:r w:rsidRPr="00AE03DB">
        <w:rPr>
          <w:sz w:val="28"/>
          <w:szCs w:val="28"/>
        </w:rPr>
        <w:t xml:space="preserve"> поставил новые задачи перед округом, и мы с вами,  депутаты и администрация округа,  продолжим работу по благоустройству, ремонтам, строительству и т.д. – другими словами – по улучшению качества жизни в нашем родном Бабушкинском  округе.</w:t>
      </w:r>
    </w:p>
    <w:p w:rsidR="00BC695F" w:rsidRPr="00AE03DB" w:rsidRDefault="00BC695F" w:rsidP="00BC695F">
      <w:pPr>
        <w:pStyle w:val="a7"/>
        <w:spacing w:before="0" w:beforeAutospacing="0" w:after="0" w:afterAutospacing="0"/>
        <w:ind w:firstLine="708"/>
        <w:jc w:val="both"/>
        <w:rPr>
          <w:sz w:val="28"/>
          <w:szCs w:val="28"/>
        </w:rPr>
      </w:pPr>
      <w:r w:rsidRPr="00AE03DB">
        <w:rPr>
          <w:sz w:val="28"/>
          <w:szCs w:val="28"/>
        </w:rPr>
        <w:t>Значит, впереди нас ждут новые планы и серьезные начинания. Надеюсь, что наш депутатский корпус  и в дальнейшем справится со всеми стоящими перед ним задачами и с достоинством продолжит свою деятельность в текущем году: проекты будем готовить и рассматривать вдумчиво, в соответствии с законодательством, решения будем принимать конструктивные, нужные, также контролировать выполнение принятых решений.</w:t>
      </w:r>
    </w:p>
    <w:p w:rsidR="00BC695F" w:rsidRPr="00AE03DB" w:rsidRDefault="00BC695F" w:rsidP="00BC695F">
      <w:pPr>
        <w:ind w:firstLine="567"/>
        <w:jc w:val="both"/>
        <w:rPr>
          <w:sz w:val="28"/>
          <w:szCs w:val="28"/>
        </w:rPr>
      </w:pPr>
      <w:r w:rsidRPr="00AE03DB">
        <w:rPr>
          <w:sz w:val="28"/>
          <w:szCs w:val="28"/>
        </w:rPr>
        <w:tab/>
      </w:r>
      <w:proofErr w:type="gramStart"/>
      <w:r w:rsidRPr="00AE03DB">
        <w:rPr>
          <w:sz w:val="28"/>
          <w:szCs w:val="28"/>
        </w:rPr>
        <w:t>Убежден</w:t>
      </w:r>
      <w:proofErr w:type="gramEnd"/>
      <w:r w:rsidRPr="00AE03DB">
        <w:rPr>
          <w:sz w:val="28"/>
          <w:szCs w:val="28"/>
        </w:rPr>
        <w:t xml:space="preserve">, что все мы с высокой степенью ответственности продолжим свою работу и единой командой направим силы и возможности на улучшение социально-экономической ситуации муниципального образования. </w:t>
      </w:r>
    </w:p>
    <w:p w:rsidR="00BC695F" w:rsidRPr="00AE03DB" w:rsidRDefault="00BC695F" w:rsidP="00BC695F">
      <w:pPr>
        <w:pStyle w:val="a7"/>
        <w:spacing w:before="0" w:beforeAutospacing="0" w:after="0" w:afterAutospacing="0"/>
        <w:jc w:val="both"/>
        <w:rPr>
          <w:sz w:val="28"/>
          <w:szCs w:val="28"/>
        </w:rPr>
      </w:pPr>
    </w:p>
    <w:p w:rsidR="00BC695F" w:rsidRPr="00AE03DB" w:rsidRDefault="00BC695F" w:rsidP="00BC695F">
      <w:pPr>
        <w:pStyle w:val="a7"/>
        <w:spacing w:before="0" w:beforeAutospacing="0" w:after="0" w:afterAutospacing="0"/>
        <w:jc w:val="both"/>
        <w:rPr>
          <w:sz w:val="28"/>
          <w:szCs w:val="28"/>
        </w:rPr>
      </w:pPr>
      <w:r w:rsidRPr="00AE03DB">
        <w:rPr>
          <w:sz w:val="28"/>
          <w:szCs w:val="28"/>
        </w:rPr>
        <w:t xml:space="preserve">Председатель Представительного Собрания </w:t>
      </w:r>
    </w:p>
    <w:p w:rsidR="00BC695F" w:rsidRPr="00AE03DB" w:rsidRDefault="00BC695F" w:rsidP="00BC695F">
      <w:pPr>
        <w:pStyle w:val="a7"/>
        <w:spacing w:before="0" w:beforeAutospacing="0" w:after="0" w:afterAutospacing="0"/>
        <w:jc w:val="both"/>
        <w:rPr>
          <w:sz w:val="28"/>
          <w:szCs w:val="28"/>
        </w:rPr>
      </w:pPr>
      <w:r w:rsidRPr="00AE03DB">
        <w:rPr>
          <w:sz w:val="28"/>
          <w:szCs w:val="28"/>
        </w:rPr>
        <w:t xml:space="preserve">Бабушкинского муниципального  округа                                    </w:t>
      </w:r>
      <w:proofErr w:type="spellStart"/>
      <w:r w:rsidRPr="00AE03DB">
        <w:rPr>
          <w:sz w:val="28"/>
          <w:szCs w:val="28"/>
        </w:rPr>
        <w:t>А.М.Шушков</w:t>
      </w:r>
      <w:proofErr w:type="spellEnd"/>
    </w:p>
    <w:p w:rsidR="00BC695F" w:rsidRDefault="00BC695F">
      <w:bookmarkStart w:id="0" w:name="_GoBack"/>
      <w:bookmarkEnd w:id="0"/>
    </w:p>
    <w:p w:rsidR="00776878" w:rsidRDefault="00776878"/>
    <w:p w:rsidR="00776878" w:rsidRDefault="00776878"/>
    <w:p w:rsidR="00776878" w:rsidRDefault="00776878"/>
    <w:p w:rsidR="00776878" w:rsidRDefault="00776878"/>
    <w:p w:rsidR="00776878" w:rsidRDefault="00776878"/>
    <w:p w:rsidR="00776878" w:rsidRDefault="00776878"/>
    <w:p w:rsidR="00776878" w:rsidRDefault="00776878"/>
    <w:p w:rsidR="00776878" w:rsidRDefault="00776878"/>
    <w:sectPr w:rsidR="00776878" w:rsidSect="00394519">
      <w:headerReference w:type="default" r:id="rId8"/>
      <w:pgSz w:w="11906" w:h="16838"/>
      <w:pgMar w:top="1134" w:right="850" w:bottom="1134"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A85" w:rsidRDefault="00D85A85">
      <w:r>
        <w:separator/>
      </w:r>
    </w:p>
  </w:endnote>
  <w:endnote w:type="continuationSeparator" w:id="0">
    <w:p w:rsidR="00D85A85" w:rsidRDefault="00D85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A85" w:rsidRDefault="00D85A85">
      <w:r>
        <w:separator/>
      </w:r>
    </w:p>
  </w:footnote>
  <w:footnote w:type="continuationSeparator" w:id="0">
    <w:p w:rsidR="00D85A85" w:rsidRDefault="00D85A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878" w:rsidRDefault="00DD2A14" w:rsidP="00394519">
    <w:pPr>
      <w:pStyle w:val="a4"/>
      <w:framePr w:wrap="auto" w:vAnchor="text" w:hAnchor="margin" w:xAlign="center" w:y="1"/>
      <w:rPr>
        <w:rStyle w:val="a6"/>
      </w:rPr>
    </w:pPr>
    <w:r>
      <w:rPr>
        <w:rStyle w:val="a6"/>
      </w:rPr>
      <w:fldChar w:fldCharType="begin"/>
    </w:r>
    <w:r w:rsidR="00776878">
      <w:rPr>
        <w:rStyle w:val="a6"/>
      </w:rPr>
      <w:instrText xml:space="preserve">PAGE  </w:instrText>
    </w:r>
    <w:r>
      <w:rPr>
        <w:rStyle w:val="a6"/>
      </w:rPr>
      <w:fldChar w:fldCharType="separate"/>
    </w:r>
    <w:r w:rsidR="00DA6797">
      <w:rPr>
        <w:rStyle w:val="a6"/>
        <w:noProof/>
      </w:rPr>
      <w:t>2</w:t>
    </w:r>
    <w:r>
      <w:rPr>
        <w:rStyle w:val="a6"/>
      </w:rPr>
      <w:fldChar w:fldCharType="end"/>
    </w:r>
  </w:p>
  <w:p w:rsidR="00776878" w:rsidRDefault="0077687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1F09"/>
    <w:rsid w:val="00000BD9"/>
    <w:rsid w:val="0002047B"/>
    <w:rsid w:val="00047290"/>
    <w:rsid w:val="00047607"/>
    <w:rsid w:val="00080C4E"/>
    <w:rsid w:val="0008437C"/>
    <w:rsid w:val="000908CB"/>
    <w:rsid w:val="00093F2C"/>
    <w:rsid w:val="0009638E"/>
    <w:rsid w:val="00107A94"/>
    <w:rsid w:val="00114C32"/>
    <w:rsid w:val="00130C8F"/>
    <w:rsid w:val="00146332"/>
    <w:rsid w:val="00151D99"/>
    <w:rsid w:val="00164529"/>
    <w:rsid w:val="00184F0B"/>
    <w:rsid w:val="001D0B34"/>
    <w:rsid w:val="0022653C"/>
    <w:rsid w:val="002A097C"/>
    <w:rsid w:val="002A3677"/>
    <w:rsid w:val="002E1E68"/>
    <w:rsid w:val="00322BC6"/>
    <w:rsid w:val="00325DDA"/>
    <w:rsid w:val="003269C4"/>
    <w:rsid w:val="0036390B"/>
    <w:rsid w:val="003828BE"/>
    <w:rsid w:val="00391E8D"/>
    <w:rsid w:val="00394519"/>
    <w:rsid w:val="003F3AE3"/>
    <w:rsid w:val="00427417"/>
    <w:rsid w:val="004345BF"/>
    <w:rsid w:val="0043678C"/>
    <w:rsid w:val="0049276B"/>
    <w:rsid w:val="004A797A"/>
    <w:rsid w:val="004C64C8"/>
    <w:rsid w:val="004C7A3F"/>
    <w:rsid w:val="004E23B1"/>
    <w:rsid w:val="004E6944"/>
    <w:rsid w:val="004E7E13"/>
    <w:rsid w:val="00562C3C"/>
    <w:rsid w:val="005720BD"/>
    <w:rsid w:val="00574866"/>
    <w:rsid w:val="00590B0B"/>
    <w:rsid w:val="00597A75"/>
    <w:rsid w:val="005B222E"/>
    <w:rsid w:val="005F4714"/>
    <w:rsid w:val="00674BF5"/>
    <w:rsid w:val="006B4917"/>
    <w:rsid w:val="006E1683"/>
    <w:rsid w:val="006F056C"/>
    <w:rsid w:val="007013E4"/>
    <w:rsid w:val="00740F85"/>
    <w:rsid w:val="00766247"/>
    <w:rsid w:val="00776878"/>
    <w:rsid w:val="00791077"/>
    <w:rsid w:val="007D3D9B"/>
    <w:rsid w:val="007F2EF4"/>
    <w:rsid w:val="00814D7E"/>
    <w:rsid w:val="00834F9B"/>
    <w:rsid w:val="008536AC"/>
    <w:rsid w:val="008F64AC"/>
    <w:rsid w:val="009520A5"/>
    <w:rsid w:val="009A325F"/>
    <w:rsid w:val="009D225D"/>
    <w:rsid w:val="009E6DD4"/>
    <w:rsid w:val="009F7B8B"/>
    <w:rsid w:val="00A06F1F"/>
    <w:rsid w:val="00A116B8"/>
    <w:rsid w:val="00A20431"/>
    <w:rsid w:val="00A76496"/>
    <w:rsid w:val="00AA1F09"/>
    <w:rsid w:val="00AF2039"/>
    <w:rsid w:val="00B00F2A"/>
    <w:rsid w:val="00B06390"/>
    <w:rsid w:val="00B5189A"/>
    <w:rsid w:val="00BB050F"/>
    <w:rsid w:val="00BC3E62"/>
    <w:rsid w:val="00BC695F"/>
    <w:rsid w:val="00BC726C"/>
    <w:rsid w:val="00BF63EB"/>
    <w:rsid w:val="00C35F24"/>
    <w:rsid w:val="00C41F7A"/>
    <w:rsid w:val="00C534E7"/>
    <w:rsid w:val="00C64EDA"/>
    <w:rsid w:val="00C71ED4"/>
    <w:rsid w:val="00CA6699"/>
    <w:rsid w:val="00CB4907"/>
    <w:rsid w:val="00CC0849"/>
    <w:rsid w:val="00CC586E"/>
    <w:rsid w:val="00CD4512"/>
    <w:rsid w:val="00CD6BF1"/>
    <w:rsid w:val="00CE51C4"/>
    <w:rsid w:val="00CF0178"/>
    <w:rsid w:val="00D0529E"/>
    <w:rsid w:val="00D32E21"/>
    <w:rsid w:val="00D77D40"/>
    <w:rsid w:val="00D854D5"/>
    <w:rsid w:val="00D85A85"/>
    <w:rsid w:val="00DA46E8"/>
    <w:rsid w:val="00DA6797"/>
    <w:rsid w:val="00DA6AE1"/>
    <w:rsid w:val="00DC3D38"/>
    <w:rsid w:val="00DC66BB"/>
    <w:rsid w:val="00DD2A14"/>
    <w:rsid w:val="00DF6B20"/>
    <w:rsid w:val="00E12CE0"/>
    <w:rsid w:val="00E315B6"/>
    <w:rsid w:val="00E350E9"/>
    <w:rsid w:val="00E47C59"/>
    <w:rsid w:val="00E77596"/>
    <w:rsid w:val="00EC37CB"/>
    <w:rsid w:val="00ED084A"/>
    <w:rsid w:val="00ED5941"/>
    <w:rsid w:val="00EE6223"/>
    <w:rsid w:val="00F049D7"/>
    <w:rsid w:val="00F0689B"/>
    <w:rsid w:val="00F345D5"/>
    <w:rsid w:val="00F5528E"/>
    <w:rsid w:val="00F552FC"/>
    <w:rsid w:val="00F77A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496"/>
    <w:rPr>
      <w:sz w:val="24"/>
      <w:szCs w:val="24"/>
    </w:rPr>
  </w:style>
  <w:style w:type="paragraph" w:styleId="2">
    <w:name w:val="heading 2"/>
    <w:basedOn w:val="a"/>
    <w:next w:val="a"/>
    <w:link w:val="20"/>
    <w:uiPriority w:val="99"/>
    <w:qFormat/>
    <w:rsid w:val="00A76496"/>
    <w:pPr>
      <w:keepNext/>
      <w:overflowPunct w:val="0"/>
      <w:autoSpaceDE w:val="0"/>
      <w:autoSpaceDN w:val="0"/>
      <w:adjustRightInd w:val="0"/>
      <w:jc w:val="center"/>
      <w:textAlignment w:val="baseline"/>
      <w:outlineLvl w:val="1"/>
    </w:pPr>
    <w:rPr>
      <w:spacing w:val="-20"/>
      <w:sz w:val="26"/>
      <w:szCs w:val="26"/>
    </w:rPr>
  </w:style>
  <w:style w:type="paragraph" w:styleId="3">
    <w:name w:val="heading 3"/>
    <w:basedOn w:val="a"/>
    <w:next w:val="a"/>
    <w:link w:val="30"/>
    <w:uiPriority w:val="99"/>
    <w:qFormat/>
    <w:rsid w:val="00A76496"/>
    <w:pPr>
      <w:keepNext/>
      <w:overflowPunct w:val="0"/>
      <w:autoSpaceDE w:val="0"/>
      <w:autoSpaceDN w:val="0"/>
      <w:adjustRightInd w:val="0"/>
      <w:jc w:val="center"/>
      <w:textAlignment w:val="baseline"/>
      <w:outlineLvl w:val="2"/>
    </w:pPr>
    <w:rPr>
      <w:b/>
      <w:bCs/>
      <w:spacing w:val="58"/>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EE6223"/>
    <w:rPr>
      <w:rFonts w:ascii="Cambria" w:hAnsi="Cambria" w:cs="Cambria"/>
      <w:b/>
      <w:bCs/>
      <w:i/>
      <w:iCs/>
      <w:sz w:val="28"/>
      <w:szCs w:val="28"/>
    </w:rPr>
  </w:style>
  <w:style w:type="character" w:customStyle="1" w:styleId="30">
    <w:name w:val="Заголовок 3 Знак"/>
    <w:link w:val="3"/>
    <w:uiPriority w:val="99"/>
    <w:semiHidden/>
    <w:locked/>
    <w:rsid w:val="00EE6223"/>
    <w:rPr>
      <w:rFonts w:ascii="Cambria" w:hAnsi="Cambria" w:cs="Cambria"/>
      <w:b/>
      <w:bCs/>
      <w:sz w:val="26"/>
      <w:szCs w:val="26"/>
    </w:rPr>
  </w:style>
  <w:style w:type="table" w:styleId="a3">
    <w:name w:val="Table Grid"/>
    <w:basedOn w:val="a1"/>
    <w:uiPriority w:val="99"/>
    <w:rsid w:val="00A764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A76496"/>
    <w:pPr>
      <w:tabs>
        <w:tab w:val="center" w:pos="4677"/>
        <w:tab w:val="right" w:pos="9355"/>
      </w:tabs>
    </w:pPr>
  </w:style>
  <w:style w:type="character" w:customStyle="1" w:styleId="a5">
    <w:name w:val="Верхний колонтитул Знак"/>
    <w:link w:val="a4"/>
    <w:uiPriority w:val="99"/>
    <w:semiHidden/>
    <w:locked/>
    <w:rsid w:val="00EE6223"/>
    <w:rPr>
      <w:sz w:val="24"/>
      <w:szCs w:val="24"/>
    </w:rPr>
  </w:style>
  <w:style w:type="character" w:styleId="a6">
    <w:name w:val="page number"/>
    <w:basedOn w:val="a0"/>
    <w:uiPriority w:val="99"/>
    <w:rsid w:val="00A76496"/>
  </w:style>
  <w:style w:type="paragraph" w:styleId="a7">
    <w:name w:val="Normal (Web)"/>
    <w:basedOn w:val="a"/>
    <w:rsid w:val="00BC695F"/>
    <w:pPr>
      <w:spacing w:before="100" w:beforeAutospacing="1" w:after="100" w:afterAutospacing="1"/>
    </w:pPr>
  </w:style>
  <w:style w:type="character" w:styleId="a8">
    <w:name w:val="Strong"/>
    <w:qFormat/>
    <w:locked/>
    <w:rsid w:val="00BC695F"/>
    <w:rPr>
      <w:b/>
      <w:bCs/>
    </w:rPr>
  </w:style>
  <w:style w:type="paragraph" w:styleId="a9">
    <w:name w:val="No Spacing"/>
    <w:uiPriority w:val="1"/>
    <w:qFormat/>
    <w:rsid w:val="00BC695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3333</Words>
  <Characters>18999</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22288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3</cp:revision>
  <cp:lastPrinted>2017-02-09T11:23:00Z</cp:lastPrinted>
  <dcterms:created xsi:type="dcterms:W3CDTF">2023-05-16T13:58:00Z</dcterms:created>
  <dcterms:modified xsi:type="dcterms:W3CDTF">2023-05-24T08:57:00Z</dcterms:modified>
</cp:coreProperties>
</file>