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206B2" w:rsidRPr="00E652D9" w:rsidRDefault="004952AA" w:rsidP="009206B2">
      <w:pPr>
        <w:rPr>
          <w:b/>
          <w:spacing w:val="20"/>
          <w:sz w:val="22"/>
          <w:szCs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65pt;margin-top:-40.25pt;width:41.15pt;height:45.6pt;z-index:-251658752" filled="t">
            <v:fill color2="black"/>
            <v:imagedata r:id="rId8" o:title="" croptop="-71f" cropbottom="-71f" cropleft="-79f" cropright="-79f"/>
          </v:shape>
        </w:pict>
      </w:r>
      <w:r w:rsidR="00E652D9">
        <w:rPr>
          <w:spacing w:val="20"/>
          <w:sz w:val="22"/>
          <w:szCs w:val="22"/>
        </w:rPr>
        <w:t xml:space="preserve">                                                                                        </w:t>
      </w:r>
      <w:r w:rsidR="00E652D9" w:rsidRPr="00E652D9">
        <w:rPr>
          <w:b/>
          <w:spacing w:val="20"/>
          <w:sz w:val="22"/>
          <w:szCs w:val="22"/>
        </w:rPr>
        <w:t xml:space="preserve"> </w:t>
      </w:r>
    </w:p>
    <w:p w:rsidR="0095649E" w:rsidRPr="001415B7" w:rsidRDefault="0015153E" w:rsidP="009206B2">
      <w:pPr>
        <w:jc w:val="center"/>
        <w:rPr>
          <w:sz w:val="22"/>
          <w:szCs w:val="22"/>
        </w:rPr>
      </w:pPr>
      <w:r w:rsidRPr="001415B7">
        <w:rPr>
          <w:spacing w:val="20"/>
          <w:sz w:val="22"/>
          <w:szCs w:val="22"/>
        </w:rPr>
        <w:t xml:space="preserve">ПРЕДСТАВИТЕЛЬНОЕ СОБРАНИЕ </w:t>
      </w:r>
      <w:r w:rsidRPr="001415B7">
        <w:rPr>
          <w:sz w:val="22"/>
          <w:szCs w:val="22"/>
        </w:rPr>
        <w:t>БАБУШ</w:t>
      </w:r>
      <w:r w:rsidR="009206B2" w:rsidRPr="001415B7">
        <w:rPr>
          <w:sz w:val="22"/>
          <w:szCs w:val="22"/>
        </w:rPr>
        <w:t>КИНСКОГО МУНИЦИПАЛЬНОГО ОКРУГА</w:t>
      </w:r>
      <w:r w:rsidR="00915D50" w:rsidRPr="001415B7">
        <w:rPr>
          <w:sz w:val="22"/>
          <w:szCs w:val="22"/>
        </w:rPr>
        <w:t xml:space="preserve"> ВОЛОГОДСКОЙ</w:t>
      </w:r>
      <w:r w:rsidRPr="001415B7">
        <w:rPr>
          <w:sz w:val="22"/>
          <w:szCs w:val="22"/>
        </w:rPr>
        <w:t xml:space="preserve"> ОБЛАСТИ</w:t>
      </w:r>
    </w:p>
    <w:p w:rsidR="0095649E" w:rsidRDefault="0095649E">
      <w:pPr>
        <w:jc w:val="center"/>
        <w:rPr>
          <w:b/>
          <w:bCs/>
        </w:rPr>
      </w:pPr>
    </w:p>
    <w:p w:rsidR="0095649E" w:rsidRDefault="0015153E">
      <w:pPr>
        <w:pStyle w:val="3"/>
      </w:pPr>
      <w:r>
        <w:rPr>
          <w:sz w:val="32"/>
          <w:szCs w:val="32"/>
        </w:rPr>
        <w:t>РЕШЕНИЕ</w:t>
      </w:r>
      <w:r w:rsidR="0004166D">
        <w:rPr>
          <w:sz w:val="32"/>
          <w:szCs w:val="32"/>
        </w:rPr>
        <w:t xml:space="preserve">                                         </w:t>
      </w:r>
    </w:p>
    <w:p w:rsidR="0095649E" w:rsidRDefault="0095649E"/>
    <w:p w:rsidR="0095649E" w:rsidRDefault="00F4748F" w:rsidP="00836139">
      <w:pPr>
        <w:jc w:val="center"/>
        <w:rPr>
          <w:sz w:val="24"/>
        </w:rPr>
      </w:pPr>
      <w:r>
        <w:rPr>
          <w:b/>
        </w:rPr>
        <w:t xml:space="preserve">12 мая </w:t>
      </w:r>
      <w:r w:rsidRPr="005427A1">
        <w:rPr>
          <w:b/>
          <w:szCs w:val="28"/>
        </w:rPr>
        <w:t>2023</w:t>
      </w:r>
      <w:r w:rsidR="009206B2" w:rsidRPr="001415B7">
        <w:rPr>
          <w:b/>
        </w:rPr>
        <w:t xml:space="preserve"> года                                                                   </w:t>
      </w:r>
      <w:r w:rsidR="00836139">
        <w:rPr>
          <w:b/>
        </w:rPr>
        <w:t xml:space="preserve">                  </w:t>
      </w:r>
      <w:r w:rsidR="009206B2" w:rsidRPr="001415B7">
        <w:rPr>
          <w:b/>
        </w:rPr>
        <w:t xml:space="preserve">    №</w:t>
      </w:r>
      <w:r w:rsidR="001415B7" w:rsidRPr="001415B7">
        <w:rPr>
          <w:b/>
        </w:rPr>
        <w:t xml:space="preserve"> </w:t>
      </w:r>
      <w:r w:rsidR="00836139">
        <w:rPr>
          <w:b/>
        </w:rPr>
        <w:t xml:space="preserve">190 </w:t>
      </w:r>
      <w:proofErr w:type="spellStart"/>
      <w:r>
        <w:rPr>
          <w:sz w:val="24"/>
        </w:rPr>
        <w:t>с.им</w:t>
      </w:r>
      <w:proofErr w:type="gramStart"/>
      <w:r>
        <w:rPr>
          <w:sz w:val="24"/>
        </w:rPr>
        <w:t>.</w:t>
      </w:r>
      <w:r w:rsidR="009206B2">
        <w:rPr>
          <w:sz w:val="24"/>
        </w:rPr>
        <w:t>Б</w:t>
      </w:r>
      <w:proofErr w:type="gramEnd"/>
      <w:r w:rsidR="009206B2">
        <w:rPr>
          <w:sz w:val="24"/>
        </w:rPr>
        <w:t>абушкина</w:t>
      </w:r>
      <w:proofErr w:type="spellEnd"/>
    </w:p>
    <w:p w:rsidR="009206B2" w:rsidRPr="00915D50" w:rsidRDefault="009206B2">
      <w:pPr>
        <w:rPr>
          <w:sz w:val="24"/>
        </w:rPr>
      </w:pPr>
    </w:p>
    <w:p w:rsidR="0095649E" w:rsidRDefault="009206B2" w:rsidP="008351E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 утверждении Положения о порядке представления и рассмотрения Представительным Собранием Бабушкинского муниципального округа Вологодской области ежегодного отчета </w:t>
      </w:r>
      <w:r w:rsidR="00F4748F">
        <w:rPr>
          <w:b/>
          <w:bCs/>
          <w:szCs w:val="28"/>
        </w:rPr>
        <w:t>г</w:t>
      </w:r>
      <w:r w:rsidR="00B85B6F">
        <w:rPr>
          <w:b/>
          <w:bCs/>
          <w:szCs w:val="28"/>
        </w:rPr>
        <w:t>лавы</w:t>
      </w:r>
      <w:r>
        <w:rPr>
          <w:b/>
          <w:bCs/>
          <w:szCs w:val="28"/>
        </w:rPr>
        <w:t xml:space="preserve"> Бабушкинского муниципального округа Вологодской области </w:t>
      </w:r>
    </w:p>
    <w:p w:rsidR="008351E9" w:rsidRDefault="008351E9" w:rsidP="008351E9">
      <w:pPr>
        <w:jc w:val="center"/>
        <w:rPr>
          <w:b/>
          <w:bCs/>
          <w:szCs w:val="28"/>
        </w:rPr>
      </w:pPr>
    </w:p>
    <w:p w:rsidR="0095649E" w:rsidRPr="00F4748F" w:rsidRDefault="0015153E">
      <w:pPr>
        <w:ind w:firstLine="850"/>
        <w:jc w:val="both"/>
        <w:rPr>
          <w:sz w:val="26"/>
          <w:szCs w:val="26"/>
        </w:rPr>
      </w:pPr>
      <w:r w:rsidRPr="00F4748F">
        <w:rPr>
          <w:sz w:val="26"/>
          <w:szCs w:val="26"/>
        </w:rPr>
        <w:t xml:space="preserve">В соответствии с частью 11.1 статьи 35, частью 5.1 статьи 36 Федерального закона от </w:t>
      </w:r>
      <w:r w:rsidR="009206B2" w:rsidRPr="00F4748F">
        <w:rPr>
          <w:sz w:val="26"/>
          <w:szCs w:val="26"/>
        </w:rPr>
        <w:t xml:space="preserve">«06» октября </w:t>
      </w:r>
      <w:r w:rsidRPr="00F4748F">
        <w:rPr>
          <w:sz w:val="26"/>
          <w:szCs w:val="26"/>
        </w:rPr>
        <w:t>2003</w:t>
      </w:r>
      <w:r w:rsidR="009206B2" w:rsidRPr="00F4748F">
        <w:rPr>
          <w:sz w:val="26"/>
          <w:szCs w:val="26"/>
        </w:rPr>
        <w:t xml:space="preserve"> года</w:t>
      </w:r>
      <w:r w:rsidRPr="00F4748F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9206B2" w:rsidRPr="00F4748F">
        <w:rPr>
          <w:sz w:val="26"/>
          <w:szCs w:val="26"/>
        </w:rPr>
        <w:t>Уставом</w:t>
      </w:r>
      <w:r w:rsidRPr="00F4748F">
        <w:rPr>
          <w:sz w:val="26"/>
          <w:szCs w:val="26"/>
        </w:rPr>
        <w:t xml:space="preserve"> Бабушкинского муниципального </w:t>
      </w:r>
      <w:r w:rsidR="009206B2" w:rsidRPr="00F4748F">
        <w:rPr>
          <w:sz w:val="26"/>
          <w:szCs w:val="26"/>
        </w:rPr>
        <w:t>округа</w:t>
      </w:r>
      <w:r w:rsidR="0036101C">
        <w:rPr>
          <w:sz w:val="26"/>
          <w:szCs w:val="26"/>
        </w:rPr>
        <w:t>,</w:t>
      </w:r>
    </w:p>
    <w:p w:rsidR="00F4748F" w:rsidRDefault="00F4748F" w:rsidP="009206B2">
      <w:pPr>
        <w:jc w:val="both"/>
        <w:rPr>
          <w:b/>
          <w:kern w:val="2"/>
          <w:sz w:val="26"/>
          <w:szCs w:val="26"/>
          <w:lang w:eastAsia="ar-SA"/>
        </w:rPr>
      </w:pPr>
    </w:p>
    <w:p w:rsidR="009206B2" w:rsidRPr="00F4748F" w:rsidRDefault="00F4748F" w:rsidP="009206B2">
      <w:pPr>
        <w:jc w:val="both"/>
        <w:rPr>
          <w:kern w:val="2"/>
          <w:sz w:val="26"/>
          <w:szCs w:val="26"/>
          <w:lang w:eastAsia="ar-SA"/>
        </w:rPr>
      </w:pPr>
      <w:r>
        <w:rPr>
          <w:b/>
          <w:kern w:val="2"/>
          <w:sz w:val="26"/>
          <w:szCs w:val="26"/>
          <w:lang w:eastAsia="ar-SA"/>
        </w:rPr>
        <w:tab/>
      </w:r>
      <w:r w:rsidR="009206B2" w:rsidRPr="00F4748F">
        <w:rPr>
          <w:b/>
          <w:kern w:val="2"/>
          <w:sz w:val="26"/>
          <w:szCs w:val="26"/>
          <w:lang w:eastAsia="ar-SA"/>
        </w:rPr>
        <w:t>Представительное Собрание Бабушкинского муниципального округа РЕШИЛО</w:t>
      </w:r>
      <w:r w:rsidR="009206B2" w:rsidRPr="00F4748F">
        <w:rPr>
          <w:kern w:val="2"/>
          <w:sz w:val="26"/>
          <w:szCs w:val="26"/>
          <w:lang w:eastAsia="ar-SA"/>
        </w:rPr>
        <w:t>:</w:t>
      </w:r>
    </w:p>
    <w:p w:rsidR="009206B2" w:rsidRPr="00F4748F" w:rsidRDefault="009206B2" w:rsidP="009206B2">
      <w:pPr>
        <w:pStyle w:val="af1"/>
        <w:spacing w:after="0"/>
        <w:ind w:left="0" w:firstLine="709"/>
        <w:rPr>
          <w:b/>
          <w:bCs/>
          <w:sz w:val="26"/>
          <w:szCs w:val="26"/>
        </w:rPr>
      </w:pPr>
    </w:p>
    <w:p w:rsidR="009206B2" w:rsidRPr="00F4748F" w:rsidRDefault="009206B2" w:rsidP="009206B2">
      <w:pPr>
        <w:pStyle w:val="ConsPlusNormal"/>
        <w:ind w:firstLine="709"/>
        <w:jc w:val="both"/>
        <w:rPr>
          <w:sz w:val="26"/>
          <w:szCs w:val="26"/>
        </w:rPr>
      </w:pPr>
      <w:r w:rsidRPr="00F4748F">
        <w:rPr>
          <w:sz w:val="26"/>
          <w:szCs w:val="26"/>
        </w:rPr>
        <w:t xml:space="preserve">1. Утвердить Положение </w:t>
      </w:r>
      <w:r w:rsidR="00ED7BD2" w:rsidRPr="00F4748F">
        <w:rPr>
          <w:sz w:val="26"/>
          <w:szCs w:val="26"/>
        </w:rPr>
        <w:t>о порядке представления и рассмотрения Представительным Собранием</w:t>
      </w:r>
      <w:r w:rsidRPr="00F4748F">
        <w:rPr>
          <w:sz w:val="26"/>
          <w:szCs w:val="26"/>
        </w:rPr>
        <w:t xml:space="preserve"> Бабушкинского муниципального округа Вологодской области</w:t>
      </w:r>
      <w:r w:rsidR="000C7213" w:rsidRPr="00F4748F">
        <w:rPr>
          <w:sz w:val="26"/>
          <w:szCs w:val="26"/>
        </w:rPr>
        <w:t xml:space="preserve"> ежегодного отчета </w:t>
      </w:r>
      <w:r w:rsidR="00F4748F">
        <w:rPr>
          <w:sz w:val="26"/>
          <w:szCs w:val="26"/>
        </w:rPr>
        <w:t>г</w:t>
      </w:r>
      <w:r w:rsidR="00B85B6F" w:rsidRPr="00F4748F">
        <w:rPr>
          <w:sz w:val="26"/>
          <w:szCs w:val="26"/>
        </w:rPr>
        <w:t>лавы</w:t>
      </w:r>
      <w:r w:rsidR="00ED7BD2" w:rsidRPr="00F4748F">
        <w:rPr>
          <w:sz w:val="26"/>
          <w:szCs w:val="26"/>
        </w:rPr>
        <w:t xml:space="preserve"> Бабушкинского муниципального округа Вологодской области </w:t>
      </w:r>
      <w:r w:rsidRPr="00F4748F">
        <w:rPr>
          <w:sz w:val="26"/>
          <w:szCs w:val="26"/>
        </w:rPr>
        <w:t>согласно</w:t>
      </w:r>
      <w:r w:rsidR="00F4748F">
        <w:rPr>
          <w:sz w:val="26"/>
          <w:szCs w:val="26"/>
        </w:rPr>
        <w:t xml:space="preserve"> </w:t>
      </w:r>
      <w:r w:rsidRPr="00F4748F">
        <w:rPr>
          <w:sz w:val="26"/>
          <w:szCs w:val="26"/>
        </w:rPr>
        <w:t xml:space="preserve">приложению к настоящему решению. </w:t>
      </w:r>
    </w:p>
    <w:p w:rsidR="00F4748F" w:rsidRDefault="00DF4FB3" w:rsidP="009206B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Признать утратившими силу:</w:t>
      </w:r>
    </w:p>
    <w:p w:rsidR="008351E9" w:rsidRDefault="00DF4FB3" w:rsidP="008351E9">
      <w:pPr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8351E9">
        <w:rPr>
          <w:rFonts w:eastAsia="Calibri"/>
          <w:sz w:val="26"/>
          <w:szCs w:val="26"/>
          <w:lang w:eastAsia="en-US"/>
        </w:rPr>
        <w:t xml:space="preserve">решение </w:t>
      </w:r>
      <w:r w:rsidR="008351E9" w:rsidRPr="00F4748F">
        <w:rPr>
          <w:sz w:val="26"/>
          <w:szCs w:val="26"/>
        </w:rPr>
        <w:t>Представительного Собрания Бабушкинского муниципального района от</w:t>
      </w:r>
      <w:r w:rsidR="008351E9">
        <w:rPr>
          <w:sz w:val="26"/>
          <w:szCs w:val="26"/>
        </w:rPr>
        <w:t xml:space="preserve"> 22</w:t>
      </w:r>
      <w:r w:rsidR="008351E9" w:rsidRPr="00F4748F">
        <w:rPr>
          <w:sz w:val="26"/>
          <w:szCs w:val="26"/>
        </w:rPr>
        <w:t xml:space="preserve"> </w:t>
      </w:r>
      <w:r w:rsidR="008351E9">
        <w:rPr>
          <w:sz w:val="26"/>
          <w:szCs w:val="26"/>
        </w:rPr>
        <w:t xml:space="preserve">февраля 2012 </w:t>
      </w:r>
      <w:r w:rsidR="008351E9" w:rsidRPr="00F4748F">
        <w:rPr>
          <w:sz w:val="26"/>
          <w:szCs w:val="26"/>
        </w:rPr>
        <w:t xml:space="preserve">года № </w:t>
      </w:r>
      <w:r w:rsidR="008351E9">
        <w:rPr>
          <w:sz w:val="26"/>
          <w:szCs w:val="26"/>
        </w:rPr>
        <w:t>286</w:t>
      </w:r>
      <w:r w:rsidR="008351E9" w:rsidRPr="00F4748F">
        <w:rPr>
          <w:sz w:val="26"/>
          <w:szCs w:val="26"/>
        </w:rPr>
        <w:t xml:space="preserve"> «Об утверждении </w:t>
      </w:r>
      <w:r w:rsidR="008351E9">
        <w:rPr>
          <w:bCs/>
          <w:sz w:val="26"/>
          <w:szCs w:val="26"/>
        </w:rPr>
        <w:t>порядка</w:t>
      </w:r>
      <w:r w:rsidR="008351E9" w:rsidRPr="00F4748F">
        <w:rPr>
          <w:bCs/>
          <w:sz w:val="26"/>
          <w:szCs w:val="26"/>
        </w:rPr>
        <w:t xml:space="preserve"> представления и рассмотрения ежегодного отчета главы муниципального</w:t>
      </w:r>
      <w:r w:rsidR="008351E9">
        <w:rPr>
          <w:bCs/>
          <w:sz w:val="26"/>
          <w:szCs w:val="26"/>
        </w:rPr>
        <w:t xml:space="preserve"> образования</w:t>
      </w:r>
      <w:r w:rsidR="008351E9" w:rsidRPr="00F4748F">
        <w:rPr>
          <w:sz w:val="26"/>
          <w:szCs w:val="26"/>
        </w:rPr>
        <w:t>»</w:t>
      </w:r>
      <w:r w:rsidR="008351E9">
        <w:rPr>
          <w:sz w:val="26"/>
          <w:szCs w:val="26"/>
        </w:rPr>
        <w:t>;</w:t>
      </w:r>
    </w:p>
    <w:p w:rsidR="008351E9" w:rsidRDefault="008351E9" w:rsidP="009206B2">
      <w:pPr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DF4FB3">
        <w:rPr>
          <w:rFonts w:eastAsia="Calibri"/>
          <w:sz w:val="26"/>
          <w:szCs w:val="26"/>
          <w:lang w:eastAsia="en-US"/>
        </w:rPr>
        <w:t xml:space="preserve">решение </w:t>
      </w:r>
      <w:r w:rsidR="009206B2" w:rsidRPr="00F4748F">
        <w:rPr>
          <w:sz w:val="26"/>
          <w:szCs w:val="26"/>
        </w:rPr>
        <w:t xml:space="preserve">Представительного Собрания Бабушкинского муниципального </w:t>
      </w:r>
      <w:r w:rsidR="00836139">
        <w:rPr>
          <w:sz w:val="26"/>
          <w:szCs w:val="26"/>
        </w:rPr>
        <w:t>округ</w:t>
      </w:r>
      <w:r w:rsidR="009206B2" w:rsidRPr="00F4748F">
        <w:rPr>
          <w:sz w:val="26"/>
          <w:szCs w:val="26"/>
        </w:rPr>
        <w:t>а от</w:t>
      </w:r>
      <w:r w:rsidR="00F4748F">
        <w:rPr>
          <w:sz w:val="26"/>
          <w:szCs w:val="26"/>
        </w:rPr>
        <w:t xml:space="preserve"> 19</w:t>
      </w:r>
      <w:r w:rsidR="00ED7BD2" w:rsidRPr="00F4748F">
        <w:rPr>
          <w:sz w:val="26"/>
          <w:szCs w:val="26"/>
        </w:rPr>
        <w:t xml:space="preserve"> </w:t>
      </w:r>
      <w:r w:rsidR="0036101C">
        <w:rPr>
          <w:sz w:val="26"/>
          <w:szCs w:val="26"/>
        </w:rPr>
        <w:t>декабря 2022</w:t>
      </w:r>
      <w:r w:rsidR="00F4748F">
        <w:rPr>
          <w:sz w:val="26"/>
          <w:szCs w:val="26"/>
        </w:rPr>
        <w:t xml:space="preserve"> </w:t>
      </w:r>
      <w:r w:rsidR="00ED7BD2" w:rsidRPr="00F4748F">
        <w:rPr>
          <w:sz w:val="26"/>
          <w:szCs w:val="26"/>
        </w:rPr>
        <w:t>года</w:t>
      </w:r>
      <w:r w:rsidR="009206B2" w:rsidRPr="00F4748F">
        <w:rPr>
          <w:sz w:val="26"/>
          <w:szCs w:val="26"/>
        </w:rPr>
        <w:t xml:space="preserve"> № </w:t>
      </w:r>
      <w:r w:rsidR="00F4748F">
        <w:rPr>
          <w:sz w:val="26"/>
          <w:szCs w:val="26"/>
        </w:rPr>
        <w:t>108</w:t>
      </w:r>
      <w:r w:rsidR="009206B2" w:rsidRPr="00F4748F">
        <w:rPr>
          <w:sz w:val="26"/>
          <w:szCs w:val="26"/>
        </w:rPr>
        <w:t xml:space="preserve"> «Об</w:t>
      </w:r>
      <w:r w:rsidR="00ED7BD2" w:rsidRPr="00F4748F">
        <w:rPr>
          <w:sz w:val="26"/>
          <w:szCs w:val="26"/>
        </w:rPr>
        <w:t xml:space="preserve"> утверждении </w:t>
      </w:r>
      <w:r w:rsidR="00ED7BD2" w:rsidRPr="00F4748F">
        <w:rPr>
          <w:bCs/>
          <w:sz w:val="26"/>
          <w:szCs w:val="26"/>
        </w:rPr>
        <w:t xml:space="preserve">Положения о порядке представления и рассмотрения Представительным Собранием Бабушкинского муниципального округа Вологодской области ежегодного отчета </w:t>
      </w:r>
      <w:r w:rsidR="00B85B6F" w:rsidRPr="00F4748F">
        <w:rPr>
          <w:bCs/>
          <w:sz w:val="26"/>
          <w:szCs w:val="26"/>
        </w:rPr>
        <w:t>главы</w:t>
      </w:r>
      <w:r w:rsidR="00ED7BD2" w:rsidRPr="00F4748F">
        <w:rPr>
          <w:bCs/>
          <w:sz w:val="26"/>
          <w:szCs w:val="26"/>
        </w:rPr>
        <w:t xml:space="preserve"> Бабушкинского муниципального округа Вологодской области о результатах его деятельности</w:t>
      </w:r>
      <w:r w:rsidR="00ED7BD2" w:rsidRPr="00F4748F">
        <w:rPr>
          <w:sz w:val="26"/>
          <w:szCs w:val="26"/>
        </w:rPr>
        <w:t>»</w:t>
      </w:r>
      <w:r w:rsidR="00F4748F">
        <w:rPr>
          <w:sz w:val="26"/>
          <w:szCs w:val="26"/>
        </w:rPr>
        <w:t>;</w:t>
      </w:r>
    </w:p>
    <w:p w:rsidR="00DF4FB3" w:rsidRDefault="00DF4FB3" w:rsidP="00ED7BD2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- решение Совета сельского поселения Бабушкинское Бабушкинского муниципального района от 26 декабря 2016 года № 76 «Об утверждении Положения о порядке предоставления и рассмотрения ежегодного отчета Главы муниципального образования»;</w:t>
      </w:r>
    </w:p>
    <w:p w:rsidR="00DF4FB3" w:rsidRDefault="00DF4FB3" w:rsidP="00ED7BD2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решение Совета </w:t>
      </w:r>
      <w:proofErr w:type="spellStart"/>
      <w:r>
        <w:rPr>
          <w:sz w:val="26"/>
          <w:szCs w:val="26"/>
        </w:rPr>
        <w:t>Березниковского</w:t>
      </w:r>
      <w:proofErr w:type="spellEnd"/>
      <w:r w:rsidRPr="00DF4FB3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Бабушкинское Бабушкинского муниципального района от 28 сентября 2016 года № 35 «Об утверждении Положения о порядке  предоставления и рассмотрения ежегодного отчета Главы поселения»;</w:t>
      </w:r>
    </w:p>
    <w:p w:rsidR="0036101C" w:rsidRDefault="00DF4FB3" w:rsidP="00ED7BD2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решение </w:t>
      </w:r>
      <w:r w:rsidR="0036101C">
        <w:rPr>
          <w:sz w:val="26"/>
          <w:szCs w:val="26"/>
        </w:rPr>
        <w:t xml:space="preserve">Совета сельского поселения </w:t>
      </w:r>
      <w:proofErr w:type="spellStart"/>
      <w:r w:rsidR="0036101C">
        <w:rPr>
          <w:sz w:val="26"/>
          <w:szCs w:val="26"/>
        </w:rPr>
        <w:t>Миньковское</w:t>
      </w:r>
      <w:proofErr w:type="spellEnd"/>
      <w:r w:rsidR="0036101C">
        <w:rPr>
          <w:sz w:val="26"/>
          <w:szCs w:val="26"/>
        </w:rPr>
        <w:t xml:space="preserve"> Бабушкинского муниципального района от 09 сентября 2016 года № 81 «Об утверждении </w:t>
      </w:r>
      <w:r w:rsidR="0036101C">
        <w:rPr>
          <w:sz w:val="26"/>
          <w:szCs w:val="26"/>
        </w:rPr>
        <w:lastRenderedPageBreak/>
        <w:t xml:space="preserve">Положения о порядке предоставления и рассмотрения ежегодного отчета Главы сельского поселения </w:t>
      </w:r>
      <w:proofErr w:type="spellStart"/>
      <w:r w:rsidR="0036101C">
        <w:rPr>
          <w:sz w:val="26"/>
          <w:szCs w:val="26"/>
        </w:rPr>
        <w:t>Миньковское</w:t>
      </w:r>
      <w:proofErr w:type="spellEnd"/>
      <w:r w:rsidR="0036101C">
        <w:rPr>
          <w:sz w:val="26"/>
          <w:szCs w:val="26"/>
        </w:rPr>
        <w:t>»;</w:t>
      </w:r>
    </w:p>
    <w:p w:rsidR="008351E9" w:rsidRDefault="008351E9" w:rsidP="008351E9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решение Совета сельского поселения </w:t>
      </w:r>
      <w:proofErr w:type="spellStart"/>
      <w:r>
        <w:rPr>
          <w:sz w:val="26"/>
          <w:szCs w:val="26"/>
        </w:rPr>
        <w:t>Подболотное</w:t>
      </w:r>
      <w:proofErr w:type="spellEnd"/>
      <w:r>
        <w:rPr>
          <w:sz w:val="26"/>
          <w:szCs w:val="26"/>
        </w:rPr>
        <w:t xml:space="preserve"> Бабушкинского муниципального района от 08 сентября 2016 года № 71 «Об утверждении Положения о порядке предоставления и рассмотрения ежегодного отчета Главы сельского поселения </w:t>
      </w:r>
      <w:proofErr w:type="spellStart"/>
      <w:r>
        <w:rPr>
          <w:sz w:val="26"/>
          <w:szCs w:val="26"/>
        </w:rPr>
        <w:t>Подболотное</w:t>
      </w:r>
      <w:proofErr w:type="spellEnd"/>
      <w:r>
        <w:rPr>
          <w:sz w:val="26"/>
          <w:szCs w:val="26"/>
        </w:rPr>
        <w:t>»;</w:t>
      </w:r>
    </w:p>
    <w:p w:rsidR="006869E5" w:rsidRDefault="006869E5" w:rsidP="006869E5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решение Совета </w:t>
      </w:r>
      <w:proofErr w:type="spellStart"/>
      <w:r>
        <w:rPr>
          <w:sz w:val="26"/>
          <w:szCs w:val="26"/>
        </w:rPr>
        <w:t>Тимановского</w:t>
      </w:r>
      <w:proofErr w:type="spellEnd"/>
      <w:r>
        <w:rPr>
          <w:sz w:val="26"/>
          <w:szCs w:val="26"/>
        </w:rPr>
        <w:t xml:space="preserve"> сельского поселения Бабушкинского муниципального района от 31 августа 2016 года № 30 «Об утверждении Положения о порядке предоставления и рассмотрения ежегодного отчета Главы муниципального образования»</w:t>
      </w:r>
      <w:r w:rsidR="008351E9">
        <w:rPr>
          <w:sz w:val="26"/>
          <w:szCs w:val="26"/>
        </w:rPr>
        <w:t>.</w:t>
      </w:r>
    </w:p>
    <w:p w:rsidR="00ED7BD2" w:rsidRPr="00F4748F" w:rsidRDefault="009206B2" w:rsidP="00ED7BD2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 w:rsidRPr="00F4748F">
        <w:rPr>
          <w:rFonts w:eastAsia="Calibri"/>
          <w:sz w:val="26"/>
          <w:szCs w:val="26"/>
          <w:lang w:eastAsia="en-US"/>
        </w:rPr>
        <w:t>3.</w:t>
      </w:r>
      <w:r w:rsidR="00F6504C">
        <w:rPr>
          <w:rFonts w:eastAsia="Calibri"/>
          <w:sz w:val="26"/>
          <w:szCs w:val="26"/>
          <w:lang w:eastAsia="en-US"/>
        </w:rPr>
        <w:t xml:space="preserve"> </w:t>
      </w:r>
      <w:r w:rsidR="00ED7BD2" w:rsidRPr="00F4748F">
        <w:rPr>
          <w:sz w:val="26"/>
          <w:szCs w:val="26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района в информационно-телекоммуникационной сети «Интернет», вступает в силу </w:t>
      </w:r>
      <w:r w:rsidR="008351E9">
        <w:rPr>
          <w:sz w:val="26"/>
          <w:szCs w:val="26"/>
        </w:rPr>
        <w:t>со дня опубликования.</w:t>
      </w:r>
    </w:p>
    <w:p w:rsidR="001415B7" w:rsidRDefault="001415B7" w:rsidP="00ED7BD2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p w:rsidR="008351E9" w:rsidRDefault="008351E9" w:rsidP="00ED7BD2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p w:rsidR="008351E9" w:rsidRPr="00F4748F" w:rsidRDefault="008351E9" w:rsidP="00ED7BD2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536"/>
      </w:tblGrid>
      <w:tr w:rsidR="009206B2" w:rsidRPr="00F4748F" w:rsidTr="001415B7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9206B2" w:rsidRPr="00F4748F" w:rsidRDefault="009206B2" w:rsidP="0057540D">
            <w:pPr>
              <w:rPr>
                <w:sz w:val="26"/>
                <w:szCs w:val="26"/>
              </w:rPr>
            </w:pPr>
            <w:r w:rsidRPr="00F4748F">
              <w:rPr>
                <w:sz w:val="26"/>
                <w:szCs w:val="26"/>
              </w:rPr>
              <w:t xml:space="preserve">Председатель </w:t>
            </w:r>
          </w:p>
          <w:p w:rsidR="009206B2" w:rsidRPr="00F4748F" w:rsidRDefault="009206B2" w:rsidP="0057540D">
            <w:pPr>
              <w:rPr>
                <w:sz w:val="26"/>
                <w:szCs w:val="26"/>
              </w:rPr>
            </w:pPr>
            <w:r w:rsidRPr="00F4748F">
              <w:rPr>
                <w:sz w:val="26"/>
                <w:szCs w:val="26"/>
              </w:rPr>
              <w:t>Представительного Собрания</w:t>
            </w:r>
          </w:p>
          <w:p w:rsidR="009206B2" w:rsidRPr="00F4748F" w:rsidRDefault="009206B2" w:rsidP="0057540D">
            <w:pPr>
              <w:rPr>
                <w:sz w:val="26"/>
                <w:szCs w:val="26"/>
              </w:rPr>
            </w:pPr>
            <w:r w:rsidRPr="00F4748F">
              <w:rPr>
                <w:sz w:val="26"/>
                <w:szCs w:val="26"/>
              </w:rPr>
              <w:t>Бабушкинского муниципального</w:t>
            </w:r>
            <w:r w:rsidR="00F6504C">
              <w:rPr>
                <w:sz w:val="26"/>
                <w:szCs w:val="26"/>
              </w:rPr>
              <w:t xml:space="preserve"> </w:t>
            </w:r>
            <w:r w:rsidRPr="00F4748F">
              <w:rPr>
                <w:sz w:val="26"/>
                <w:szCs w:val="26"/>
              </w:rPr>
              <w:t>округа</w:t>
            </w:r>
          </w:p>
          <w:p w:rsidR="009206B2" w:rsidRPr="00F4748F" w:rsidRDefault="009206B2" w:rsidP="0057540D">
            <w:pPr>
              <w:rPr>
                <w:sz w:val="26"/>
                <w:szCs w:val="26"/>
              </w:rPr>
            </w:pPr>
            <w:r w:rsidRPr="00F4748F">
              <w:rPr>
                <w:sz w:val="26"/>
                <w:szCs w:val="26"/>
              </w:rPr>
              <w:t>_______________А.М. Шушков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206B2" w:rsidRPr="00F4748F" w:rsidRDefault="009206B2" w:rsidP="0057540D">
            <w:pPr>
              <w:ind w:left="176"/>
              <w:rPr>
                <w:sz w:val="26"/>
                <w:szCs w:val="26"/>
              </w:rPr>
            </w:pPr>
            <w:r w:rsidRPr="00F4748F">
              <w:rPr>
                <w:sz w:val="26"/>
                <w:szCs w:val="26"/>
              </w:rPr>
              <w:t xml:space="preserve">Глава Бабушкинского муниципального округа Вологодской области </w:t>
            </w:r>
          </w:p>
          <w:p w:rsidR="009206B2" w:rsidRPr="00F4748F" w:rsidRDefault="009206B2" w:rsidP="0057540D">
            <w:pPr>
              <w:ind w:left="176"/>
              <w:rPr>
                <w:sz w:val="26"/>
                <w:szCs w:val="26"/>
              </w:rPr>
            </w:pPr>
            <w:r w:rsidRPr="00F4748F">
              <w:rPr>
                <w:sz w:val="26"/>
                <w:szCs w:val="26"/>
              </w:rPr>
              <w:t xml:space="preserve">_______________Т.С. </w:t>
            </w:r>
            <w:proofErr w:type="spellStart"/>
            <w:r w:rsidRPr="00F4748F">
              <w:rPr>
                <w:sz w:val="26"/>
                <w:szCs w:val="26"/>
              </w:rPr>
              <w:t>Жирохова</w:t>
            </w:r>
            <w:proofErr w:type="spellEnd"/>
          </w:p>
        </w:tc>
      </w:tr>
    </w:tbl>
    <w:p w:rsidR="00F4748F" w:rsidRDefault="00F4748F">
      <w:pPr>
        <w:jc w:val="right"/>
        <w:rPr>
          <w:sz w:val="24"/>
        </w:rPr>
      </w:pPr>
    </w:p>
    <w:p w:rsidR="00F4748F" w:rsidRDefault="00F4748F">
      <w:pPr>
        <w:jc w:val="right"/>
        <w:rPr>
          <w:sz w:val="24"/>
        </w:rPr>
      </w:pPr>
    </w:p>
    <w:p w:rsidR="00F4748F" w:rsidRDefault="00F4748F">
      <w:pPr>
        <w:jc w:val="right"/>
        <w:rPr>
          <w:sz w:val="24"/>
        </w:rPr>
      </w:pPr>
    </w:p>
    <w:p w:rsidR="00F4748F" w:rsidRDefault="00F4748F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8351E9" w:rsidRDefault="008351E9">
      <w:pPr>
        <w:jc w:val="right"/>
        <w:rPr>
          <w:sz w:val="24"/>
        </w:rPr>
      </w:pPr>
    </w:p>
    <w:p w:rsidR="003376E1" w:rsidRDefault="003376E1">
      <w:pPr>
        <w:jc w:val="right"/>
        <w:rPr>
          <w:sz w:val="24"/>
        </w:rPr>
      </w:pPr>
    </w:p>
    <w:p w:rsidR="003376E1" w:rsidRDefault="003376E1">
      <w:pPr>
        <w:jc w:val="right"/>
        <w:rPr>
          <w:sz w:val="24"/>
        </w:rPr>
      </w:pPr>
    </w:p>
    <w:p w:rsidR="005427A1" w:rsidRDefault="005427A1">
      <w:pPr>
        <w:jc w:val="right"/>
        <w:rPr>
          <w:sz w:val="24"/>
        </w:rPr>
      </w:pPr>
    </w:p>
    <w:p w:rsidR="005427A1" w:rsidRDefault="005427A1">
      <w:pPr>
        <w:jc w:val="right"/>
        <w:rPr>
          <w:sz w:val="24"/>
        </w:rPr>
      </w:pPr>
    </w:p>
    <w:p w:rsidR="005427A1" w:rsidRDefault="005427A1">
      <w:pPr>
        <w:jc w:val="right"/>
        <w:rPr>
          <w:sz w:val="24"/>
        </w:rPr>
      </w:pPr>
    </w:p>
    <w:p w:rsidR="005427A1" w:rsidRDefault="005427A1">
      <w:pPr>
        <w:jc w:val="right"/>
        <w:rPr>
          <w:sz w:val="24"/>
        </w:rPr>
      </w:pPr>
    </w:p>
    <w:p w:rsidR="0095649E" w:rsidRPr="00CB48A0" w:rsidRDefault="000C7213">
      <w:pPr>
        <w:jc w:val="right"/>
        <w:rPr>
          <w:sz w:val="24"/>
        </w:rPr>
      </w:pPr>
      <w:r w:rsidRPr="00CB48A0">
        <w:rPr>
          <w:sz w:val="24"/>
        </w:rPr>
        <w:lastRenderedPageBreak/>
        <w:t>Утверждено</w:t>
      </w:r>
    </w:p>
    <w:p w:rsidR="000C7213" w:rsidRPr="00CB48A0" w:rsidRDefault="000C7213">
      <w:pPr>
        <w:jc w:val="right"/>
        <w:rPr>
          <w:sz w:val="24"/>
        </w:rPr>
      </w:pPr>
      <w:r w:rsidRPr="00CB48A0">
        <w:rPr>
          <w:sz w:val="24"/>
        </w:rPr>
        <w:t xml:space="preserve">решением </w:t>
      </w:r>
      <w:proofErr w:type="gramStart"/>
      <w:r w:rsidRPr="00CB48A0">
        <w:rPr>
          <w:sz w:val="24"/>
        </w:rPr>
        <w:t>Представительного</w:t>
      </w:r>
      <w:proofErr w:type="gramEnd"/>
    </w:p>
    <w:p w:rsidR="000C7213" w:rsidRPr="00CB48A0" w:rsidRDefault="000C7213">
      <w:pPr>
        <w:jc w:val="right"/>
        <w:rPr>
          <w:sz w:val="24"/>
        </w:rPr>
      </w:pPr>
      <w:r w:rsidRPr="00CB48A0">
        <w:rPr>
          <w:sz w:val="24"/>
        </w:rPr>
        <w:t>Собрания Бабушкинского муниципального</w:t>
      </w:r>
    </w:p>
    <w:p w:rsidR="000C7213" w:rsidRPr="00CB48A0" w:rsidRDefault="008351E9">
      <w:pPr>
        <w:jc w:val="right"/>
        <w:rPr>
          <w:sz w:val="24"/>
        </w:rPr>
      </w:pPr>
      <w:r>
        <w:rPr>
          <w:sz w:val="24"/>
        </w:rPr>
        <w:t xml:space="preserve">округа от </w:t>
      </w:r>
      <w:r w:rsidR="001415B7">
        <w:rPr>
          <w:sz w:val="24"/>
        </w:rPr>
        <w:t xml:space="preserve"> </w:t>
      </w:r>
      <w:r w:rsidR="005427A1">
        <w:rPr>
          <w:sz w:val="24"/>
        </w:rPr>
        <w:t>1</w:t>
      </w:r>
      <w:r w:rsidR="00836139">
        <w:rPr>
          <w:sz w:val="24"/>
        </w:rPr>
        <w:t>2</w:t>
      </w:r>
      <w:r w:rsidR="005427A1">
        <w:rPr>
          <w:sz w:val="24"/>
        </w:rPr>
        <w:t xml:space="preserve"> </w:t>
      </w:r>
      <w:r>
        <w:rPr>
          <w:sz w:val="24"/>
        </w:rPr>
        <w:t xml:space="preserve">мая </w:t>
      </w:r>
      <w:r w:rsidR="001415B7">
        <w:rPr>
          <w:sz w:val="24"/>
        </w:rPr>
        <w:t>2</w:t>
      </w:r>
      <w:r>
        <w:rPr>
          <w:sz w:val="24"/>
        </w:rPr>
        <w:t>023</w:t>
      </w:r>
      <w:r w:rsidR="000C7213" w:rsidRPr="00CB48A0">
        <w:rPr>
          <w:sz w:val="24"/>
        </w:rPr>
        <w:t xml:space="preserve"> года №</w:t>
      </w:r>
      <w:r>
        <w:rPr>
          <w:sz w:val="24"/>
        </w:rPr>
        <w:t xml:space="preserve"> </w:t>
      </w:r>
      <w:r w:rsidR="00836139">
        <w:rPr>
          <w:sz w:val="24"/>
        </w:rPr>
        <w:t>190</w:t>
      </w:r>
    </w:p>
    <w:p w:rsidR="0095649E" w:rsidRPr="00CB48A0" w:rsidRDefault="0095649E">
      <w:pPr>
        <w:ind w:firstLine="850"/>
        <w:jc w:val="both"/>
        <w:rPr>
          <w:sz w:val="24"/>
        </w:rPr>
      </w:pPr>
    </w:p>
    <w:p w:rsidR="0095649E" w:rsidRPr="00CB48A0" w:rsidRDefault="0095649E">
      <w:pPr>
        <w:ind w:firstLine="850"/>
        <w:jc w:val="both"/>
        <w:rPr>
          <w:sz w:val="24"/>
        </w:rPr>
      </w:pPr>
    </w:p>
    <w:p w:rsidR="003376E1" w:rsidRDefault="000C7213">
      <w:pPr>
        <w:jc w:val="center"/>
        <w:rPr>
          <w:b/>
          <w:sz w:val="26"/>
          <w:szCs w:val="26"/>
        </w:rPr>
      </w:pPr>
      <w:r w:rsidRPr="008351E9">
        <w:rPr>
          <w:b/>
          <w:sz w:val="26"/>
          <w:szCs w:val="26"/>
        </w:rPr>
        <w:t xml:space="preserve">Положение о порядке представления и рассмотрения Представительным Собранием Бабушкинского муниципального округа Вологодской области ежегодного отчета </w:t>
      </w:r>
      <w:r w:rsidR="00B85B6F" w:rsidRPr="008351E9">
        <w:rPr>
          <w:b/>
          <w:sz w:val="26"/>
          <w:szCs w:val="26"/>
        </w:rPr>
        <w:t>главы</w:t>
      </w:r>
      <w:r w:rsidRPr="008351E9">
        <w:rPr>
          <w:b/>
          <w:sz w:val="26"/>
          <w:szCs w:val="26"/>
        </w:rPr>
        <w:t xml:space="preserve"> Бабушкинского муниципального округа </w:t>
      </w:r>
    </w:p>
    <w:p w:rsidR="0095649E" w:rsidRPr="008351E9" w:rsidRDefault="000C7213">
      <w:pPr>
        <w:jc w:val="center"/>
        <w:rPr>
          <w:b/>
          <w:sz w:val="26"/>
          <w:szCs w:val="26"/>
        </w:rPr>
      </w:pPr>
      <w:r w:rsidRPr="008351E9">
        <w:rPr>
          <w:b/>
          <w:sz w:val="26"/>
          <w:szCs w:val="26"/>
        </w:rPr>
        <w:t xml:space="preserve">Вологодской области </w:t>
      </w:r>
    </w:p>
    <w:p w:rsidR="0095649E" w:rsidRPr="008351E9" w:rsidRDefault="0095649E">
      <w:pPr>
        <w:jc w:val="center"/>
        <w:rPr>
          <w:b/>
          <w:bCs/>
          <w:sz w:val="26"/>
          <w:szCs w:val="26"/>
        </w:rPr>
      </w:pPr>
    </w:p>
    <w:p w:rsidR="0095649E" w:rsidRPr="00CB48A0" w:rsidRDefault="0015153E" w:rsidP="000C7213">
      <w:pPr>
        <w:ind w:firstLine="850"/>
        <w:jc w:val="center"/>
        <w:rPr>
          <w:b/>
          <w:sz w:val="24"/>
        </w:rPr>
      </w:pPr>
      <w:r w:rsidRPr="00CB48A0">
        <w:rPr>
          <w:b/>
          <w:sz w:val="24"/>
        </w:rPr>
        <w:t>Раздел 1. Общие положения</w:t>
      </w:r>
    </w:p>
    <w:p w:rsidR="0095649E" w:rsidRPr="00CB48A0" w:rsidRDefault="0095649E">
      <w:pPr>
        <w:ind w:firstLine="850"/>
        <w:jc w:val="both"/>
        <w:rPr>
          <w:sz w:val="24"/>
        </w:rPr>
      </w:pPr>
    </w:p>
    <w:p w:rsidR="0095649E" w:rsidRPr="00CB48A0" w:rsidRDefault="0015153E">
      <w:pPr>
        <w:ind w:firstLine="907"/>
        <w:jc w:val="both"/>
        <w:rPr>
          <w:sz w:val="24"/>
        </w:rPr>
      </w:pPr>
      <w:r w:rsidRPr="00CB48A0">
        <w:rPr>
          <w:sz w:val="24"/>
        </w:rPr>
        <w:t>1.1.</w:t>
      </w:r>
      <w:r w:rsidRPr="00CB48A0">
        <w:rPr>
          <w:sz w:val="24"/>
        </w:rPr>
        <w:tab/>
      </w:r>
      <w:proofErr w:type="gramStart"/>
      <w:r w:rsidRPr="00CB48A0">
        <w:rPr>
          <w:sz w:val="24"/>
        </w:rPr>
        <w:t>Настоящее Положение о порядке представления и рассмотрения</w:t>
      </w:r>
      <w:r w:rsidR="008351E9">
        <w:rPr>
          <w:sz w:val="24"/>
        </w:rPr>
        <w:t xml:space="preserve"> </w:t>
      </w:r>
      <w:r w:rsidR="00DA76AA" w:rsidRPr="00CB48A0">
        <w:rPr>
          <w:sz w:val="24"/>
        </w:rPr>
        <w:t xml:space="preserve">Представительным Собранием Бабушкинского муниципального округа Вологодской области ежегодного отчета </w:t>
      </w:r>
      <w:r w:rsidR="00B85B6F">
        <w:rPr>
          <w:sz w:val="24"/>
        </w:rPr>
        <w:t>главы</w:t>
      </w:r>
      <w:r w:rsidR="00DA76AA" w:rsidRPr="00CB48A0">
        <w:rPr>
          <w:sz w:val="24"/>
        </w:rPr>
        <w:t xml:space="preserve"> Бабушкинского муниципального округа Вологодской области </w:t>
      </w:r>
      <w:r w:rsidR="003376E1">
        <w:rPr>
          <w:sz w:val="24"/>
        </w:rPr>
        <w:t xml:space="preserve"> </w:t>
      </w:r>
      <w:r w:rsidRPr="00CB48A0">
        <w:rPr>
          <w:sz w:val="24"/>
        </w:rPr>
        <w:t xml:space="preserve">(далее — Положение)  разработано в соответствии с частью 11.1 статьи 35, частью 5.1 статьи 36 Федерального закона от 06.10.2003 </w:t>
      </w:r>
      <w:r w:rsidR="00E81678">
        <w:rPr>
          <w:sz w:val="24"/>
        </w:rPr>
        <w:t xml:space="preserve">года </w:t>
      </w:r>
      <w:r w:rsidRPr="00CB48A0">
        <w:rPr>
          <w:sz w:val="24"/>
        </w:rPr>
        <w:t xml:space="preserve">№ 131-ФЗ «Об общих принципах организации местного самоуправления в Российской Федерации», </w:t>
      </w:r>
      <w:r w:rsidR="00DA76AA" w:rsidRPr="00CB48A0">
        <w:rPr>
          <w:sz w:val="24"/>
        </w:rPr>
        <w:t>Уставом</w:t>
      </w:r>
      <w:r w:rsidRPr="00CB48A0">
        <w:rPr>
          <w:sz w:val="24"/>
        </w:rPr>
        <w:t xml:space="preserve"> Бабушкинского муниципального </w:t>
      </w:r>
      <w:r w:rsidR="00DA76AA" w:rsidRPr="00CB48A0">
        <w:rPr>
          <w:sz w:val="24"/>
        </w:rPr>
        <w:t>округа</w:t>
      </w:r>
      <w:r w:rsidRPr="00CB48A0">
        <w:rPr>
          <w:sz w:val="24"/>
        </w:rPr>
        <w:t xml:space="preserve">. </w:t>
      </w:r>
      <w:proofErr w:type="gramEnd"/>
    </w:p>
    <w:p w:rsidR="0095649E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1.2. </w:t>
      </w:r>
      <w:r w:rsidR="00DA76AA" w:rsidRPr="00CB48A0">
        <w:rPr>
          <w:sz w:val="24"/>
        </w:rPr>
        <w:t>Настоящее Положение определяет структуру, порядок представления в Представительное Собрание Бабушкинского муниципального округа</w:t>
      </w:r>
      <w:r w:rsidR="00562F47" w:rsidRPr="00CB48A0">
        <w:rPr>
          <w:sz w:val="24"/>
        </w:rPr>
        <w:t xml:space="preserve"> (далее – Представительное Собрание округа)</w:t>
      </w:r>
      <w:r w:rsidR="00DA76AA" w:rsidRPr="00CB48A0">
        <w:rPr>
          <w:sz w:val="24"/>
        </w:rPr>
        <w:t xml:space="preserve">, а также порядок рассмотрения Представительным Собранием ежегодного отчета </w:t>
      </w:r>
      <w:r w:rsidR="001937B5">
        <w:rPr>
          <w:sz w:val="24"/>
        </w:rPr>
        <w:t>гл</w:t>
      </w:r>
      <w:r w:rsidR="00DA76AA" w:rsidRPr="00CB48A0">
        <w:rPr>
          <w:sz w:val="24"/>
        </w:rPr>
        <w:t>авы Бабушкинского муниципального округа</w:t>
      </w:r>
      <w:r w:rsidR="005427A1">
        <w:rPr>
          <w:sz w:val="24"/>
        </w:rPr>
        <w:t xml:space="preserve"> (далее – глава округа)</w:t>
      </w:r>
      <w:r w:rsidR="003376E1">
        <w:rPr>
          <w:sz w:val="24"/>
        </w:rPr>
        <w:t>.</w:t>
      </w:r>
    </w:p>
    <w:p w:rsidR="003376E1" w:rsidRPr="00CB48A0" w:rsidRDefault="003376E1">
      <w:pPr>
        <w:ind w:firstLine="850"/>
        <w:jc w:val="both"/>
        <w:rPr>
          <w:sz w:val="24"/>
        </w:rPr>
      </w:pPr>
    </w:p>
    <w:p w:rsidR="0095649E" w:rsidRPr="00CB48A0" w:rsidRDefault="0015153E" w:rsidP="00562F47">
      <w:pPr>
        <w:ind w:firstLine="850"/>
        <w:jc w:val="center"/>
        <w:rPr>
          <w:b/>
          <w:sz w:val="24"/>
        </w:rPr>
      </w:pPr>
      <w:r w:rsidRPr="00CB48A0">
        <w:rPr>
          <w:b/>
          <w:sz w:val="24"/>
        </w:rPr>
        <w:t xml:space="preserve">Раздел 2. </w:t>
      </w:r>
      <w:r w:rsidR="00562F47" w:rsidRPr="00CB48A0">
        <w:rPr>
          <w:b/>
          <w:sz w:val="24"/>
        </w:rPr>
        <w:t xml:space="preserve">Структура </w:t>
      </w:r>
      <w:r w:rsidR="00595054" w:rsidRPr="00CB48A0">
        <w:rPr>
          <w:b/>
          <w:sz w:val="24"/>
        </w:rPr>
        <w:t xml:space="preserve">и содержание </w:t>
      </w:r>
      <w:r w:rsidR="002D137C" w:rsidRPr="00CB48A0">
        <w:rPr>
          <w:b/>
          <w:sz w:val="24"/>
        </w:rPr>
        <w:t xml:space="preserve">ежегодного </w:t>
      </w:r>
      <w:r w:rsidR="00562F47" w:rsidRPr="00CB48A0">
        <w:rPr>
          <w:b/>
          <w:sz w:val="24"/>
        </w:rPr>
        <w:t>отчета</w:t>
      </w:r>
      <w:r w:rsidR="008351E9">
        <w:rPr>
          <w:b/>
          <w:sz w:val="24"/>
        </w:rPr>
        <w:t xml:space="preserve"> </w:t>
      </w:r>
      <w:r w:rsidR="001937B5">
        <w:rPr>
          <w:b/>
          <w:sz w:val="24"/>
        </w:rPr>
        <w:t>г</w:t>
      </w:r>
      <w:r w:rsidR="00B85B6F">
        <w:rPr>
          <w:b/>
          <w:sz w:val="24"/>
        </w:rPr>
        <w:t>лавы</w:t>
      </w:r>
      <w:r w:rsidR="002D137C" w:rsidRPr="00CB48A0">
        <w:rPr>
          <w:b/>
          <w:sz w:val="24"/>
        </w:rPr>
        <w:t xml:space="preserve"> округа</w:t>
      </w:r>
    </w:p>
    <w:p w:rsidR="0095649E" w:rsidRPr="00CB48A0" w:rsidRDefault="0095649E">
      <w:pPr>
        <w:ind w:firstLine="850"/>
        <w:jc w:val="both"/>
        <w:rPr>
          <w:sz w:val="24"/>
        </w:rPr>
      </w:pP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2.1. </w:t>
      </w:r>
      <w:r w:rsidR="00562F47" w:rsidRPr="00CB48A0">
        <w:rPr>
          <w:sz w:val="24"/>
        </w:rPr>
        <w:t xml:space="preserve">Ежегодный отчет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="00562F47" w:rsidRPr="00CB48A0">
        <w:rPr>
          <w:sz w:val="24"/>
        </w:rPr>
        <w:t xml:space="preserve"> Бабуш</w:t>
      </w:r>
      <w:r w:rsidR="00F6504C">
        <w:rPr>
          <w:sz w:val="24"/>
        </w:rPr>
        <w:t xml:space="preserve">кинского муниципального округа - </w:t>
      </w:r>
      <w:r w:rsidR="00562F47" w:rsidRPr="00CB48A0">
        <w:rPr>
          <w:sz w:val="24"/>
        </w:rPr>
        <w:t>это официальное выступление высшего должностного лица муниципального образования на заседании Представительного Собрания округа</w:t>
      </w:r>
      <w:r w:rsidR="003376E1">
        <w:rPr>
          <w:sz w:val="24"/>
        </w:rPr>
        <w:t xml:space="preserve"> о результатах своей деятельности и деятельности администрации Бабушкинского муниципального округа и иных подведомственных ему органов местного самоуправления, в том числе о решении вопросов, поставленных Представительным Собранием </w:t>
      </w:r>
      <w:r w:rsidR="00306FDC">
        <w:rPr>
          <w:sz w:val="24"/>
        </w:rPr>
        <w:t>округа</w:t>
      </w:r>
      <w:r w:rsidR="003376E1">
        <w:rPr>
          <w:sz w:val="24"/>
        </w:rPr>
        <w:t xml:space="preserve"> </w:t>
      </w:r>
      <w:r w:rsidR="00562F47" w:rsidRPr="00CB48A0">
        <w:rPr>
          <w:sz w:val="24"/>
        </w:rPr>
        <w:t xml:space="preserve">за </w:t>
      </w:r>
      <w:r w:rsidR="00306FDC">
        <w:rPr>
          <w:sz w:val="24"/>
        </w:rPr>
        <w:t>отчетный (истекший) период</w:t>
      </w:r>
      <w:r w:rsidRPr="00CB48A0">
        <w:rPr>
          <w:sz w:val="24"/>
        </w:rPr>
        <w:t>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2.2. </w:t>
      </w:r>
      <w:r w:rsidR="00595054" w:rsidRPr="00CB48A0">
        <w:rPr>
          <w:sz w:val="24"/>
        </w:rPr>
        <w:t>Структура е</w:t>
      </w:r>
      <w:r w:rsidR="00562F47" w:rsidRPr="00CB48A0">
        <w:rPr>
          <w:sz w:val="24"/>
        </w:rPr>
        <w:t>жегодн</w:t>
      </w:r>
      <w:r w:rsidR="00595054" w:rsidRPr="00CB48A0">
        <w:rPr>
          <w:sz w:val="24"/>
        </w:rPr>
        <w:t>ого</w:t>
      </w:r>
      <w:r w:rsidR="00562F47" w:rsidRPr="00CB48A0">
        <w:rPr>
          <w:sz w:val="24"/>
        </w:rPr>
        <w:t xml:space="preserve"> отчет</w:t>
      </w:r>
      <w:r w:rsidR="00595054" w:rsidRPr="00CB48A0">
        <w:rPr>
          <w:sz w:val="24"/>
        </w:rPr>
        <w:t>а</w:t>
      </w:r>
      <w:r w:rsidR="003376E1">
        <w:rPr>
          <w:sz w:val="24"/>
        </w:rPr>
        <w:t xml:space="preserve">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="00562F47" w:rsidRPr="00CB48A0">
        <w:rPr>
          <w:sz w:val="24"/>
        </w:rPr>
        <w:t xml:space="preserve"> округа </w:t>
      </w:r>
      <w:r w:rsidR="00595054" w:rsidRPr="00CB48A0">
        <w:rPr>
          <w:sz w:val="24"/>
        </w:rPr>
        <w:t>включает в себя два раздела</w:t>
      </w:r>
      <w:r w:rsidRPr="00CB48A0">
        <w:rPr>
          <w:sz w:val="24"/>
        </w:rPr>
        <w:t>:</w:t>
      </w:r>
    </w:p>
    <w:p w:rsidR="0095649E" w:rsidRPr="00CB48A0" w:rsidRDefault="00562F47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="00595054" w:rsidRPr="00CB48A0">
        <w:rPr>
          <w:sz w:val="24"/>
        </w:rPr>
        <w:t xml:space="preserve">о результатах деятельности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="00595054" w:rsidRPr="00CB48A0">
        <w:rPr>
          <w:sz w:val="24"/>
        </w:rPr>
        <w:t xml:space="preserve"> округа и о результатах деятельности администрации округа</w:t>
      </w:r>
      <w:r w:rsidR="00F6504C" w:rsidRPr="00F6504C">
        <w:rPr>
          <w:sz w:val="24"/>
        </w:rPr>
        <w:t xml:space="preserve"> </w:t>
      </w:r>
      <w:r w:rsidR="00F6504C">
        <w:rPr>
          <w:sz w:val="24"/>
        </w:rPr>
        <w:t>и иных подведомственных ему органов местного самоуправления</w:t>
      </w:r>
      <w:r w:rsidR="00020E2A" w:rsidRPr="00CB48A0">
        <w:rPr>
          <w:sz w:val="24"/>
        </w:rPr>
        <w:t>;</w:t>
      </w:r>
    </w:p>
    <w:p w:rsidR="0095649E" w:rsidRPr="00CB48A0" w:rsidRDefault="00020E2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="00595054" w:rsidRPr="00CB48A0">
        <w:rPr>
          <w:sz w:val="24"/>
        </w:rPr>
        <w:t>о результатах исполнения полномочий по решению вопросов, поставленных Представительным Собранием округа</w:t>
      </w:r>
      <w:r w:rsidR="0074424A" w:rsidRPr="00CB48A0">
        <w:rPr>
          <w:sz w:val="24"/>
        </w:rPr>
        <w:t>, иных вопросов</w:t>
      </w:r>
      <w:r w:rsidR="00595054" w:rsidRPr="00CB48A0">
        <w:rPr>
          <w:sz w:val="24"/>
        </w:rPr>
        <w:t>.</w:t>
      </w:r>
    </w:p>
    <w:p w:rsidR="00595054" w:rsidRPr="00CB48A0" w:rsidRDefault="00595054" w:rsidP="00595054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2.3. Содержание ежегодного отчета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Pr="00CB48A0">
        <w:rPr>
          <w:sz w:val="24"/>
        </w:rPr>
        <w:t xml:space="preserve"> округа включает в себя:</w:t>
      </w:r>
    </w:p>
    <w:p w:rsidR="0095649E" w:rsidRPr="00CB48A0" w:rsidRDefault="00595054" w:rsidP="00595054">
      <w:pPr>
        <w:ind w:firstLine="850"/>
        <w:jc w:val="both"/>
        <w:rPr>
          <w:sz w:val="24"/>
        </w:rPr>
      </w:pPr>
      <w:r w:rsidRPr="00CB48A0">
        <w:rPr>
          <w:sz w:val="24"/>
        </w:rPr>
        <w:t>2.3.1. текстовую (описательную) часть, а также отчет о достигнутых значениях показателей в отчетном периоде;</w:t>
      </w:r>
    </w:p>
    <w:p w:rsidR="00623230" w:rsidRPr="00CB48A0" w:rsidRDefault="00595054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2.3.2. текстовая (описательная) часть ежегодного отчета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Pr="00CB48A0">
        <w:rPr>
          <w:sz w:val="24"/>
        </w:rPr>
        <w:t xml:space="preserve"> округа содержит следующую информацию:</w:t>
      </w:r>
    </w:p>
    <w:p w:rsidR="00595054" w:rsidRPr="00CB48A0" w:rsidRDefault="00595054">
      <w:pPr>
        <w:ind w:firstLine="850"/>
        <w:jc w:val="both"/>
        <w:rPr>
          <w:sz w:val="24"/>
        </w:rPr>
      </w:pPr>
      <w:r w:rsidRPr="00CB48A0">
        <w:rPr>
          <w:sz w:val="24"/>
        </w:rPr>
        <w:t>1)</w:t>
      </w:r>
      <w:r w:rsidR="00F6504C">
        <w:rPr>
          <w:sz w:val="24"/>
        </w:rPr>
        <w:t xml:space="preserve"> </w:t>
      </w:r>
      <w:r w:rsidRPr="00CB48A0">
        <w:rPr>
          <w:sz w:val="24"/>
        </w:rPr>
        <w:t xml:space="preserve">оценку социально-экономического положения в </w:t>
      </w:r>
      <w:r w:rsidR="00306FDC">
        <w:rPr>
          <w:sz w:val="24"/>
        </w:rPr>
        <w:t xml:space="preserve">Бабушкинского муниципального </w:t>
      </w:r>
      <w:r w:rsidRPr="00CB48A0">
        <w:rPr>
          <w:sz w:val="24"/>
        </w:rPr>
        <w:t>округе, положительная и отрицательная динамика:</w:t>
      </w:r>
    </w:p>
    <w:p w:rsidR="00595054" w:rsidRPr="00CB48A0" w:rsidRDefault="00595054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социально-демографическая ситуация (численность постоянного населения, уровень рождаемости, смертности, структуру занятости, уровень безработицы, доходы населения);</w:t>
      </w:r>
    </w:p>
    <w:p w:rsidR="00595054" w:rsidRPr="00CB48A0" w:rsidRDefault="00595054">
      <w:pPr>
        <w:ind w:firstLine="850"/>
        <w:jc w:val="both"/>
        <w:rPr>
          <w:sz w:val="24"/>
        </w:rPr>
      </w:pPr>
      <w:r w:rsidRPr="00CB48A0">
        <w:rPr>
          <w:sz w:val="24"/>
        </w:rPr>
        <w:lastRenderedPageBreak/>
        <w:t xml:space="preserve">-экономический потенциал </w:t>
      </w:r>
      <w:r w:rsidR="0074424A" w:rsidRPr="00CB48A0">
        <w:rPr>
          <w:sz w:val="24"/>
        </w:rPr>
        <w:t xml:space="preserve">(отраслевая структура экономики, </w:t>
      </w:r>
      <w:proofErr w:type="spellStart"/>
      <w:r w:rsidR="0074424A" w:rsidRPr="00CB48A0">
        <w:rPr>
          <w:sz w:val="24"/>
        </w:rPr>
        <w:t>бюджетообразующие</w:t>
      </w:r>
      <w:proofErr w:type="spellEnd"/>
      <w:r w:rsidR="0074424A" w:rsidRPr="00CB48A0">
        <w:rPr>
          <w:sz w:val="24"/>
        </w:rPr>
        <w:t xml:space="preserve"> предприятия, показатели уровня и объемов производства, малый бизнес и т.п.);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 xml:space="preserve">социальная инфраструктура (образование, культура и т.д.); 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инженерная инфраструктура (ЖКХ, благоустройство, жилищное строительство и т.п.);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характеристика структуры местного бюджета, основные показатели его исполнения;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характеристика задач и перспективных направлений социально-экономического развития округа.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2) основные направления деятельности в отчетном периоде, достигнутые по ним результаты: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реализация вопросов местного значения округа;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взаимодействие с органами государственной власти, органами местного самоуправления иных муниципальных образований, гражданами и организациями;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работа с обращениями граждан, личный прием;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осуществление правотворческой инициативы;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осуществление отдельных государственных полномочий, переданных органам местного самоуправления федеральными и областными законами;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-</w:t>
      </w:r>
      <w:r w:rsidR="00F6504C">
        <w:rPr>
          <w:sz w:val="24"/>
        </w:rPr>
        <w:t xml:space="preserve"> </w:t>
      </w:r>
      <w:r w:rsidRPr="00CB48A0">
        <w:rPr>
          <w:sz w:val="24"/>
        </w:rPr>
        <w:t>осуществление иных вопросов местного значения.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3) деятельность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Pr="00CB48A0">
        <w:rPr>
          <w:sz w:val="24"/>
        </w:rPr>
        <w:t xml:space="preserve"> округа по решению во</w:t>
      </w:r>
      <w:r w:rsidR="006F483C" w:rsidRPr="00CB48A0">
        <w:rPr>
          <w:sz w:val="24"/>
        </w:rPr>
        <w:t>просов, поставленных перед ним П</w:t>
      </w:r>
      <w:r w:rsidRPr="00CB48A0">
        <w:rPr>
          <w:sz w:val="24"/>
        </w:rPr>
        <w:t>редставительным Собранием округа, достигнутые результаты.</w:t>
      </w:r>
    </w:p>
    <w:p w:rsidR="0074424A" w:rsidRPr="00CB48A0" w:rsidRDefault="0074424A">
      <w:pPr>
        <w:ind w:firstLine="850"/>
        <w:jc w:val="both"/>
        <w:rPr>
          <w:sz w:val="24"/>
        </w:rPr>
      </w:pPr>
      <w:r w:rsidRPr="00CB48A0">
        <w:rPr>
          <w:sz w:val="24"/>
        </w:rPr>
        <w:t>4) основные цели и направления деятельности на предстоящий период</w:t>
      </w:r>
      <w:r w:rsidR="002D137C" w:rsidRPr="00CB48A0">
        <w:rPr>
          <w:sz w:val="24"/>
        </w:rPr>
        <w:t>.</w:t>
      </w:r>
    </w:p>
    <w:p w:rsidR="0095649E" w:rsidRPr="00CB48A0" w:rsidRDefault="0015153E" w:rsidP="00623230">
      <w:pPr>
        <w:ind w:firstLine="850"/>
        <w:jc w:val="both"/>
        <w:rPr>
          <w:sz w:val="24"/>
        </w:rPr>
      </w:pPr>
      <w:r w:rsidRPr="00CB48A0">
        <w:rPr>
          <w:sz w:val="24"/>
        </w:rPr>
        <w:t>2.3.</w:t>
      </w:r>
      <w:r w:rsidR="002D137C" w:rsidRPr="00CB48A0">
        <w:rPr>
          <w:sz w:val="24"/>
        </w:rPr>
        <w:t>3.</w:t>
      </w:r>
      <w:r w:rsidR="00F6504C">
        <w:rPr>
          <w:sz w:val="24"/>
        </w:rPr>
        <w:t xml:space="preserve"> </w:t>
      </w:r>
      <w:r w:rsidR="00623230" w:rsidRPr="00CB48A0">
        <w:rPr>
          <w:sz w:val="24"/>
        </w:rPr>
        <w:t xml:space="preserve">Ежегодный отчет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="002D137C" w:rsidRPr="00CB48A0">
        <w:rPr>
          <w:sz w:val="24"/>
        </w:rPr>
        <w:t xml:space="preserve"> округа </w:t>
      </w:r>
      <w:r w:rsidR="00623230" w:rsidRPr="00CB48A0">
        <w:rPr>
          <w:sz w:val="24"/>
        </w:rPr>
        <w:t xml:space="preserve">может содержать иную информацию об осуществлении </w:t>
      </w:r>
      <w:r w:rsidR="005427A1">
        <w:rPr>
          <w:sz w:val="24"/>
        </w:rPr>
        <w:t xml:space="preserve"> </w:t>
      </w:r>
      <w:r w:rsidR="001937B5">
        <w:rPr>
          <w:sz w:val="24"/>
        </w:rPr>
        <w:t>г</w:t>
      </w:r>
      <w:r w:rsidR="00623230" w:rsidRPr="00CB48A0">
        <w:rPr>
          <w:sz w:val="24"/>
        </w:rPr>
        <w:t>лавой округа иных полномочий в соответствии с федеральными законами, законами  Вологодской области, Уставом Бабуш</w:t>
      </w:r>
      <w:r w:rsidR="002D137C" w:rsidRPr="00CB48A0">
        <w:rPr>
          <w:sz w:val="24"/>
        </w:rPr>
        <w:t>кинского муниципального округа.</w:t>
      </w:r>
    </w:p>
    <w:p w:rsidR="00623230" w:rsidRPr="00CB48A0" w:rsidRDefault="00623230" w:rsidP="00623230">
      <w:pPr>
        <w:ind w:firstLine="850"/>
        <w:jc w:val="both"/>
        <w:rPr>
          <w:sz w:val="24"/>
        </w:rPr>
      </w:pPr>
      <w:r w:rsidRPr="00CB48A0">
        <w:rPr>
          <w:sz w:val="24"/>
        </w:rPr>
        <w:t>2.</w:t>
      </w:r>
      <w:r w:rsidR="002D137C" w:rsidRPr="00CB48A0">
        <w:rPr>
          <w:sz w:val="24"/>
        </w:rPr>
        <w:t>3.</w:t>
      </w:r>
      <w:r w:rsidRPr="00CB48A0">
        <w:rPr>
          <w:sz w:val="24"/>
        </w:rPr>
        <w:t xml:space="preserve">4. В качестве дополнительных материалов к отчету могут быть приложены документы, характеризующие деятельность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Pr="00CB48A0">
        <w:rPr>
          <w:sz w:val="24"/>
        </w:rPr>
        <w:t xml:space="preserve"> округа</w:t>
      </w:r>
      <w:r w:rsidR="00F6504C">
        <w:rPr>
          <w:sz w:val="24"/>
        </w:rPr>
        <w:t>, администрации Бабушкинского муниципального округа</w:t>
      </w:r>
      <w:r w:rsidR="002D137C" w:rsidRPr="00CB48A0">
        <w:rPr>
          <w:sz w:val="24"/>
        </w:rPr>
        <w:t>, а также презентационные материалы, слайды, таблицы, мониторинговые исследования, иллюстрации и иные материалы</w:t>
      </w:r>
      <w:r w:rsidRPr="00CB48A0">
        <w:rPr>
          <w:sz w:val="24"/>
        </w:rPr>
        <w:t>.</w:t>
      </w:r>
    </w:p>
    <w:p w:rsidR="002D137C" w:rsidRPr="00CB48A0" w:rsidRDefault="002D137C" w:rsidP="00623230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2.3.5.  </w:t>
      </w:r>
      <w:proofErr w:type="gramStart"/>
      <w:r w:rsidRPr="00CB48A0">
        <w:rPr>
          <w:sz w:val="24"/>
        </w:rPr>
        <w:t xml:space="preserve">В основу ежегодного отчета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Pr="00CB48A0">
        <w:rPr>
          <w:sz w:val="24"/>
        </w:rPr>
        <w:t xml:space="preserve"> округа должны быть положены ключевые показатели оценки эффективности деятельности органов местного самоуправления в соответствии с системой показателей, у</w:t>
      </w:r>
      <w:r w:rsidR="00F6504C">
        <w:rPr>
          <w:sz w:val="24"/>
        </w:rPr>
        <w:t>твержденных Указом П</w:t>
      </w:r>
      <w:r w:rsidRPr="00CB48A0">
        <w:rPr>
          <w:sz w:val="24"/>
        </w:rPr>
        <w:t xml:space="preserve">резидента Российской Федерации от 28.04.2008 года № 607 «Об оценке эффективности деятельности органов местного самоуправления городских округов и муниципальных районов», а также результаты мониторинга реализации документов стратегического планирования </w:t>
      </w:r>
      <w:r w:rsidR="00F6504C">
        <w:rPr>
          <w:sz w:val="24"/>
        </w:rPr>
        <w:t xml:space="preserve">Бабушкинского муниципального </w:t>
      </w:r>
      <w:r w:rsidRPr="00CB48A0">
        <w:rPr>
          <w:sz w:val="24"/>
        </w:rPr>
        <w:t>округа.</w:t>
      </w:r>
      <w:proofErr w:type="gramEnd"/>
    </w:p>
    <w:p w:rsidR="002D137C" w:rsidRPr="00CB48A0" w:rsidRDefault="002D137C" w:rsidP="00623230">
      <w:pPr>
        <w:ind w:firstLine="850"/>
        <w:jc w:val="both"/>
        <w:rPr>
          <w:sz w:val="24"/>
        </w:rPr>
      </w:pPr>
      <w:r w:rsidRPr="00CB48A0">
        <w:rPr>
          <w:sz w:val="24"/>
        </w:rPr>
        <w:t>2.3.6. При обосновании достигнутых значений показателей дается краткое пояснение, характеристика мер, реализуемы</w:t>
      </w:r>
      <w:r w:rsidR="001937B5">
        <w:rPr>
          <w:sz w:val="24"/>
        </w:rPr>
        <w:t>х г</w:t>
      </w:r>
      <w:r w:rsidRPr="00CB48A0">
        <w:rPr>
          <w:sz w:val="24"/>
        </w:rPr>
        <w:t>лавой округа</w:t>
      </w:r>
      <w:r w:rsidR="00F6504C">
        <w:rPr>
          <w:sz w:val="24"/>
        </w:rPr>
        <w:t>, администрацией Бабушкинского муниципального округа</w:t>
      </w:r>
      <w:r w:rsidRPr="00CB48A0">
        <w:rPr>
          <w:sz w:val="24"/>
        </w:rPr>
        <w:t>, с помощью которых ему удалось улучшить значение показателей, а также пояснения по показателям с негативной тенденцией развития</w:t>
      </w:r>
      <w:r w:rsidR="00451210">
        <w:rPr>
          <w:sz w:val="24"/>
        </w:rPr>
        <w:t>.</w:t>
      </w:r>
    </w:p>
    <w:p w:rsidR="0095649E" w:rsidRPr="00CB48A0" w:rsidRDefault="0095649E">
      <w:pPr>
        <w:ind w:firstLine="850"/>
        <w:jc w:val="both"/>
        <w:rPr>
          <w:sz w:val="24"/>
        </w:rPr>
      </w:pPr>
    </w:p>
    <w:p w:rsidR="0095649E" w:rsidRPr="00CB48A0" w:rsidRDefault="0015153E" w:rsidP="002F078A">
      <w:pPr>
        <w:ind w:firstLine="850"/>
        <w:jc w:val="center"/>
        <w:rPr>
          <w:b/>
          <w:sz w:val="24"/>
        </w:rPr>
      </w:pPr>
      <w:r w:rsidRPr="00CB48A0">
        <w:rPr>
          <w:b/>
          <w:sz w:val="24"/>
        </w:rPr>
        <w:t xml:space="preserve">Раздел 3. </w:t>
      </w:r>
      <w:r w:rsidR="00623230" w:rsidRPr="00CB48A0">
        <w:rPr>
          <w:b/>
          <w:sz w:val="24"/>
        </w:rPr>
        <w:t xml:space="preserve">Порядок представления </w:t>
      </w:r>
      <w:r w:rsidR="002D137C" w:rsidRPr="00CB48A0">
        <w:rPr>
          <w:b/>
          <w:sz w:val="24"/>
        </w:rPr>
        <w:t xml:space="preserve">ежегодного </w:t>
      </w:r>
      <w:r w:rsidR="00623230" w:rsidRPr="00CB48A0">
        <w:rPr>
          <w:b/>
          <w:sz w:val="24"/>
        </w:rPr>
        <w:t>отчета</w:t>
      </w:r>
      <w:r w:rsidR="00F6504C">
        <w:rPr>
          <w:b/>
          <w:sz w:val="24"/>
        </w:rPr>
        <w:t xml:space="preserve"> </w:t>
      </w:r>
      <w:r w:rsidR="001937B5">
        <w:rPr>
          <w:b/>
          <w:sz w:val="24"/>
        </w:rPr>
        <w:t>г</w:t>
      </w:r>
      <w:r w:rsidR="00B85B6F">
        <w:rPr>
          <w:b/>
          <w:sz w:val="24"/>
        </w:rPr>
        <w:t>лавы</w:t>
      </w:r>
      <w:r w:rsidR="002D137C" w:rsidRPr="00CB48A0">
        <w:rPr>
          <w:b/>
          <w:sz w:val="24"/>
        </w:rPr>
        <w:t xml:space="preserve"> округа</w:t>
      </w:r>
    </w:p>
    <w:p w:rsidR="0095649E" w:rsidRPr="00CB48A0" w:rsidRDefault="0095649E">
      <w:pPr>
        <w:ind w:firstLine="850"/>
        <w:jc w:val="both"/>
        <w:rPr>
          <w:sz w:val="24"/>
        </w:rPr>
      </w:pP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3.1. </w:t>
      </w:r>
      <w:r w:rsidR="00CB48A0" w:rsidRPr="00CB48A0">
        <w:rPr>
          <w:sz w:val="24"/>
        </w:rPr>
        <w:t xml:space="preserve">Первый отчет глава </w:t>
      </w:r>
      <w:r w:rsidR="00B85B6F">
        <w:rPr>
          <w:sz w:val="24"/>
        </w:rPr>
        <w:t>округ</w:t>
      </w:r>
      <w:r w:rsidR="00CB48A0" w:rsidRPr="00CB48A0">
        <w:rPr>
          <w:sz w:val="24"/>
        </w:rPr>
        <w:t xml:space="preserve">а предоставляет в Представительное Собрание </w:t>
      </w:r>
      <w:r w:rsidR="00451210">
        <w:rPr>
          <w:sz w:val="24"/>
        </w:rPr>
        <w:t xml:space="preserve">округа </w:t>
      </w:r>
      <w:r w:rsidR="00CB48A0" w:rsidRPr="00CB48A0">
        <w:rPr>
          <w:sz w:val="24"/>
        </w:rPr>
        <w:t xml:space="preserve">в месячный срок со дня истечения 12 месяцев со дня вступления в должность </w:t>
      </w:r>
      <w:r w:rsidR="00B85B6F">
        <w:rPr>
          <w:sz w:val="24"/>
        </w:rPr>
        <w:t>главы</w:t>
      </w:r>
      <w:r w:rsidR="00F6504C">
        <w:rPr>
          <w:sz w:val="24"/>
        </w:rPr>
        <w:t xml:space="preserve"> </w:t>
      </w:r>
      <w:r w:rsidR="001415B7">
        <w:rPr>
          <w:sz w:val="24"/>
        </w:rPr>
        <w:t>округ</w:t>
      </w:r>
      <w:r w:rsidR="00CB48A0" w:rsidRPr="00CB48A0">
        <w:rPr>
          <w:sz w:val="24"/>
        </w:rPr>
        <w:t>а.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lastRenderedPageBreak/>
        <w:t xml:space="preserve">Последующие ежегодные отчеты </w:t>
      </w:r>
      <w:r w:rsidR="00B85B6F">
        <w:rPr>
          <w:sz w:val="24"/>
        </w:rPr>
        <w:t>главы</w:t>
      </w:r>
      <w:r w:rsidR="00435115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представляются в Представительное Собрание</w:t>
      </w:r>
      <w:r w:rsidR="00435115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не позднее одного месяца после утверждения отчета об исполнении бюджета за предыдущий год.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3.2. Отчет </w:t>
      </w:r>
      <w:r w:rsidR="00B85B6F">
        <w:rPr>
          <w:sz w:val="24"/>
        </w:rPr>
        <w:t>главы</w:t>
      </w:r>
      <w:r w:rsidR="00435115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представляется в Представительное Собрание</w:t>
      </w:r>
      <w:r w:rsidR="00435115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на бумажном и электронном носителях.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3.3. Глава </w:t>
      </w:r>
      <w:r w:rsidR="00435115" w:rsidRPr="00CB48A0">
        <w:rPr>
          <w:sz w:val="24"/>
        </w:rPr>
        <w:t>округа</w:t>
      </w:r>
      <w:r w:rsidRPr="00CB48A0">
        <w:rPr>
          <w:sz w:val="24"/>
        </w:rPr>
        <w:t xml:space="preserve"> обеспечивает публикацию отчета в средствах массовой информации и размещение его на официальном сайте Бабушкинского муниципального </w:t>
      </w:r>
      <w:r w:rsidR="00435115" w:rsidRPr="00CB48A0">
        <w:rPr>
          <w:sz w:val="24"/>
        </w:rPr>
        <w:t>округа</w:t>
      </w:r>
      <w:r w:rsidRPr="00CB48A0">
        <w:rPr>
          <w:sz w:val="24"/>
        </w:rPr>
        <w:t xml:space="preserve"> в информационно-телекоммуникационной сети «Интернет»</w:t>
      </w:r>
      <w:r w:rsidR="006F483C" w:rsidRPr="00CB48A0">
        <w:rPr>
          <w:sz w:val="24"/>
        </w:rPr>
        <w:t>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3.4. Непредставление </w:t>
      </w:r>
      <w:r w:rsidR="00435115" w:rsidRPr="00CB48A0">
        <w:rPr>
          <w:sz w:val="24"/>
        </w:rPr>
        <w:t xml:space="preserve">ежегодного </w:t>
      </w:r>
      <w:r w:rsidRPr="00CB48A0">
        <w:rPr>
          <w:sz w:val="24"/>
        </w:rPr>
        <w:t>отчета</w:t>
      </w:r>
      <w:r w:rsidR="00435115" w:rsidRPr="00CB48A0">
        <w:rPr>
          <w:sz w:val="24"/>
        </w:rPr>
        <w:t xml:space="preserve"> или нарушение </w:t>
      </w:r>
      <w:proofErr w:type="gramStart"/>
      <w:r w:rsidR="00435115" w:rsidRPr="00CB48A0">
        <w:rPr>
          <w:sz w:val="24"/>
        </w:rPr>
        <w:t xml:space="preserve">сроков представления ежегодного отчета </w:t>
      </w:r>
      <w:r w:rsidR="00B85B6F">
        <w:rPr>
          <w:sz w:val="24"/>
        </w:rPr>
        <w:t>главы</w:t>
      </w:r>
      <w:r w:rsidR="00435115" w:rsidRPr="00CB48A0">
        <w:rPr>
          <w:sz w:val="24"/>
        </w:rPr>
        <w:t xml:space="preserve"> округа</w:t>
      </w:r>
      <w:proofErr w:type="gramEnd"/>
      <w:r w:rsidR="00435115" w:rsidRPr="00CB48A0">
        <w:rPr>
          <w:sz w:val="24"/>
        </w:rPr>
        <w:t xml:space="preserve"> в сочетании с другими основаниями может служить</w:t>
      </w:r>
      <w:r w:rsidRPr="00CB48A0">
        <w:rPr>
          <w:sz w:val="24"/>
        </w:rPr>
        <w:t xml:space="preserve"> основанием для неудовлетворительной оценки Представительным Собранием </w:t>
      </w:r>
      <w:r w:rsidR="00435115" w:rsidRPr="00CB48A0">
        <w:rPr>
          <w:sz w:val="24"/>
        </w:rPr>
        <w:t xml:space="preserve">округа </w:t>
      </w:r>
      <w:r w:rsidRPr="00CB48A0">
        <w:rPr>
          <w:sz w:val="24"/>
        </w:rPr>
        <w:t xml:space="preserve">деятельности </w:t>
      </w:r>
      <w:r w:rsidR="00B85B6F">
        <w:rPr>
          <w:sz w:val="24"/>
        </w:rPr>
        <w:t>главы</w:t>
      </w:r>
      <w:r w:rsidR="00435115" w:rsidRPr="00CB48A0">
        <w:rPr>
          <w:sz w:val="24"/>
        </w:rPr>
        <w:t xml:space="preserve"> округа</w:t>
      </w:r>
      <w:r w:rsidRPr="00CB48A0">
        <w:rPr>
          <w:sz w:val="24"/>
        </w:rPr>
        <w:t>.</w:t>
      </w:r>
    </w:p>
    <w:p w:rsidR="0095649E" w:rsidRPr="00CB48A0" w:rsidRDefault="0095649E">
      <w:pPr>
        <w:ind w:firstLine="850"/>
        <w:jc w:val="both"/>
        <w:rPr>
          <w:sz w:val="24"/>
        </w:rPr>
      </w:pPr>
    </w:p>
    <w:p w:rsidR="0095649E" w:rsidRPr="00CB48A0" w:rsidRDefault="0015153E">
      <w:pPr>
        <w:ind w:firstLine="850"/>
        <w:jc w:val="both"/>
        <w:rPr>
          <w:b/>
          <w:sz w:val="24"/>
        </w:rPr>
      </w:pPr>
      <w:r w:rsidRPr="00CB48A0">
        <w:rPr>
          <w:b/>
          <w:sz w:val="24"/>
        </w:rPr>
        <w:t xml:space="preserve">Раздел 4. Рассмотрение ежегодного отчета </w:t>
      </w:r>
      <w:r w:rsidR="00B85B6F">
        <w:rPr>
          <w:b/>
          <w:sz w:val="24"/>
        </w:rPr>
        <w:t>главы</w:t>
      </w:r>
      <w:r w:rsidR="00717AC1">
        <w:rPr>
          <w:b/>
          <w:sz w:val="24"/>
        </w:rPr>
        <w:t xml:space="preserve"> </w:t>
      </w:r>
      <w:r w:rsidR="00435115" w:rsidRPr="00CB48A0">
        <w:rPr>
          <w:b/>
          <w:sz w:val="24"/>
        </w:rPr>
        <w:t>округа</w:t>
      </w:r>
    </w:p>
    <w:p w:rsidR="0095649E" w:rsidRPr="00CB48A0" w:rsidRDefault="0095649E">
      <w:pPr>
        <w:ind w:firstLine="850"/>
        <w:jc w:val="both"/>
        <w:rPr>
          <w:sz w:val="24"/>
        </w:rPr>
      </w:pP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>4.1. Заседание Представительного Собрания</w:t>
      </w:r>
      <w:r w:rsidR="00435115" w:rsidRPr="00CB48A0">
        <w:rPr>
          <w:sz w:val="24"/>
        </w:rPr>
        <w:t xml:space="preserve"> округа по отчету </w:t>
      </w:r>
      <w:r w:rsidR="00B85B6F">
        <w:rPr>
          <w:sz w:val="24"/>
        </w:rPr>
        <w:t>главы</w:t>
      </w:r>
      <w:r w:rsidR="00717AC1">
        <w:rPr>
          <w:sz w:val="24"/>
        </w:rPr>
        <w:t xml:space="preserve"> </w:t>
      </w:r>
      <w:r w:rsidR="00435115" w:rsidRPr="00CB48A0">
        <w:rPr>
          <w:sz w:val="24"/>
        </w:rPr>
        <w:t>округа</w:t>
      </w:r>
      <w:r w:rsidRPr="00CB48A0">
        <w:rPr>
          <w:sz w:val="24"/>
        </w:rPr>
        <w:t xml:space="preserve"> проводится не позднее одного месяца </w:t>
      </w:r>
      <w:proofErr w:type="gramStart"/>
      <w:r w:rsidRPr="00CB48A0">
        <w:rPr>
          <w:sz w:val="24"/>
        </w:rPr>
        <w:t>с даты</w:t>
      </w:r>
      <w:proofErr w:type="gramEnd"/>
      <w:r w:rsidRPr="00CB48A0">
        <w:rPr>
          <w:sz w:val="24"/>
        </w:rPr>
        <w:t xml:space="preserve"> его представления в Представительное Собрание</w:t>
      </w:r>
      <w:r w:rsidR="00435115" w:rsidRPr="00CB48A0">
        <w:rPr>
          <w:sz w:val="24"/>
        </w:rPr>
        <w:t xml:space="preserve"> округа</w:t>
      </w:r>
      <w:r w:rsidRPr="00CB48A0">
        <w:rPr>
          <w:sz w:val="24"/>
        </w:rPr>
        <w:t>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>4.2. Поступивший в Представительное Собрание</w:t>
      </w:r>
      <w:r w:rsidR="00435115" w:rsidRPr="00CB48A0">
        <w:rPr>
          <w:sz w:val="24"/>
        </w:rPr>
        <w:t xml:space="preserve"> округа ежегодный отчет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="00D835A8">
        <w:rPr>
          <w:sz w:val="24"/>
        </w:rPr>
        <w:t xml:space="preserve"> </w:t>
      </w:r>
      <w:r w:rsidR="00435115" w:rsidRPr="00CB48A0">
        <w:rPr>
          <w:sz w:val="24"/>
        </w:rPr>
        <w:t>округа</w:t>
      </w:r>
      <w:r w:rsidRPr="00CB48A0">
        <w:rPr>
          <w:sz w:val="24"/>
        </w:rPr>
        <w:t xml:space="preserve"> </w:t>
      </w:r>
      <w:r w:rsidR="00717AC1">
        <w:rPr>
          <w:sz w:val="24"/>
        </w:rPr>
        <w:t xml:space="preserve">не позднее одного рабочего дня со дня его поступления </w:t>
      </w:r>
      <w:r w:rsidRPr="00CB48A0">
        <w:rPr>
          <w:sz w:val="24"/>
        </w:rPr>
        <w:t>направляется всем депутатам Представительного Собрания</w:t>
      </w:r>
      <w:r w:rsidR="00435115" w:rsidRPr="00CB48A0">
        <w:rPr>
          <w:sz w:val="24"/>
        </w:rPr>
        <w:t xml:space="preserve"> округа</w:t>
      </w:r>
      <w:r w:rsidRPr="00CB48A0">
        <w:rPr>
          <w:sz w:val="24"/>
        </w:rPr>
        <w:t>.</w:t>
      </w:r>
    </w:p>
    <w:p w:rsidR="00435115" w:rsidRPr="00CB48A0" w:rsidRDefault="00435115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Информация о дате, времени и месте проведения Представительного Собрания округа по ежегодному отчету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Pr="00CB48A0">
        <w:rPr>
          <w:sz w:val="24"/>
        </w:rPr>
        <w:t xml:space="preserve"> округа публикуется в средствах массовой информации округа, а также размещается на официальном сайте Бабушкинского муниципального округа в информационно-телекоммуникаци</w:t>
      </w:r>
      <w:r w:rsidR="00451210">
        <w:rPr>
          <w:sz w:val="24"/>
        </w:rPr>
        <w:t>онной сети «Интернет»  не менее</w:t>
      </w:r>
      <w:r w:rsidRPr="00CB48A0">
        <w:rPr>
          <w:sz w:val="24"/>
        </w:rPr>
        <w:t xml:space="preserve"> чем за </w:t>
      </w:r>
      <w:r w:rsidR="00CD006F" w:rsidRPr="00CB48A0">
        <w:rPr>
          <w:sz w:val="24"/>
        </w:rPr>
        <w:t>семь</w:t>
      </w:r>
      <w:r w:rsidRPr="00CB48A0">
        <w:rPr>
          <w:sz w:val="24"/>
        </w:rPr>
        <w:t xml:space="preserve"> рабочих дней до даты его проведения.</w:t>
      </w:r>
    </w:p>
    <w:p w:rsidR="00435115" w:rsidRPr="00CB48A0" w:rsidRDefault="00435115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Глава округа  уведомляется о дате, времени и месте </w:t>
      </w:r>
      <w:r w:rsidR="00CD006F" w:rsidRPr="00CB48A0">
        <w:rPr>
          <w:sz w:val="24"/>
        </w:rPr>
        <w:t xml:space="preserve">Представительного Собрания округа по вопросу заслушивания ежегодного отчета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="00CD006F" w:rsidRPr="00CB48A0">
        <w:rPr>
          <w:sz w:val="24"/>
        </w:rPr>
        <w:t xml:space="preserve"> округа не менее чем за семь рабочих дней до даты его проведения.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4.3. По итогам рассмотрения </w:t>
      </w:r>
      <w:r w:rsidR="00CD006F" w:rsidRPr="00CB48A0">
        <w:rPr>
          <w:sz w:val="24"/>
        </w:rPr>
        <w:t xml:space="preserve">ежегодного </w:t>
      </w:r>
      <w:r w:rsidRPr="00CB48A0">
        <w:rPr>
          <w:sz w:val="24"/>
        </w:rPr>
        <w:t xml:space="preserve">отчета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="00CD006F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каждый депутат </w:t>
      </w:r>
      <w:r w:rsidR="00CD006F" w:rsidRPr="00CB48A0">
        <w:rPr>
          <w:sz w:val="24"/>
        </w:rPr>
        <w:t>Представительного Собрания округа вправе</w:t>
      </w:r>
      <w:r w:rsidRPr="00CB48A0">
        <w:rPr>
          <w:sz w:val="24"/>
        </w:rPr>
        <w:t xml:space="preserve"> составить заключение, которое может включать вопросы к </w:t>
      </w:r>
      <w:r w:rsidR="001937B5">
        <w:rPr>
          <w:sz w:val="24"/>
        </w:rPr>
        <w:t>г</w:t>
      </w:r>
      <w:r w:rsidR="00CD006F" w:rsidRPr="00CB48A0">
        <w:rPr>
          <w:sz w:val="24"/>
        </w:rPr>
        <w:t>лаве округа</w:t>
      </w:r>
      <w:r w:rsidRPr="00CB48A0">
        <w:rPr>
          <w:sz w:val="24"/>
        </w:rPr>
        <w:t xml:space="preserve"> по содержанию отчета и (или) деятельности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="00CD006F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за отчетный период.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4.4. Заключения депутатов направляются </w:t>
      </w:r>
      <w:r w:rsidR="001937B5">
        <w:rPr>
          <w:sz w:val="24"/>
        </w:rPr>
        <w:t>г</w:t>
      </w:r>
      <w:r w:rsidR="00CD006F" w:rsidRPr="00CB48A0">
        <w:rPr>
          <w:sz w:val="24"/>
        </w:rPr>
        <w:t>лаве округа</w:t>
      </w:r>
      <w:r w:rsidRPr="00CB48A0">
        <w:rPr>
          <w:sz w:val="24"/>
        </w:rPr>
        <w:t xml:space="preserve"> не </w:t>
      </w:r>
      <w:proofErr w:type="gramStart"/>
      <w:r w:rsidRPr="00CB48A0">
        <w:rPr>
          <w:sz w:val="24"/>
        </w:rPr>
        <w:t>позднее</w:t>
      </w:r>
      <w:proofErr w:type="gramEnd"/>
      <w:r w:rsidRPr="00CB48A0">
        <w:rPr>
          <w:sz w:val="24"/>
        </w:rPr>
        <w:t xml:space="preserve"> чем за пять рабочих дней до дня проведения заседа</w:t>
      </w:r>
      <w:r w:rsidR="006F483C" w:rsidRPr="00CB48A0">
        <w:rPr>
          <w:sz w:val="24"/>
        </w:rPr>
        <w:t xml:space="preserve">ния по отчету </w:t>
      </w:r>
      <w:r w:rsidR="001937B5">
        <w:rPr>
          <w:sz w:val="24"/>
        </w:rPr>
        <w:t>г</w:t>
      </w:r>
      <w:r w:rsidR="00B85B6F">
        <w:rPr>
          <w:sz w:val="24"/>
        </w:rPr>
        <w:t>лавы</w:t>
      </w:r>
      <w:r w:rsidR="00717AC1">
        <w:rPr>
          <w:sz w:val="24"/>
        </w:rPr>
        <w:t xml:space="preserve"> </w:t>
      </w:r>
      <w:r w:rsidR="006F483C" w:rsidRPr="00CB48A0">
        <w:rPr>
          <w:sz w:val="24"/>
        </w:rPr>
        <w:t>округа</w:t>
      </w:r>
      <w:r w:rsidRPr="00CB48A0">
        <w:rPr>
          <w:sz w:val="24"/>
        </w:rPr>
        <w:t>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>4.5. При рассмотрении отчета Представительное Собрание</w:t>
      </w:r>
      <w:r w:rsidR="00CD006F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на своем заседании заслушивает </w:t>
      </w:r>
      <w:r w:rsidR="001937B5">
        <w:rPr>
          <w:sz w:val="24"/>
        </w:rPr>
        <w:t>г</w:t>
      </w:r>
      <w:r w:rsidR="00CD006F" w:rsidRPr="00CB48A0">
        <w:rPr>
          <w:sz w:val="24"/>
        </w:rPr>
        <w:t>лав</w:t>
      </w:r>
      <w:r w:rsidR="006F483C" w:rsidRPr="00CB48A0">
        <w:rPr>
          <w:sz w:val="24"/>
        </w:rPr>
        <w:t>у</w:t>
      </w:r>
      <w:r w:rsidR="00CD006F" w:rsidRPr="00CB48A0">
        <w:rPr>
          <w:sz w:val="24"/>
        </w:rPr>
        <w:t xml:space="preserve"> округа</w:t>
      </w:r>
      <w:r w:rsidRPr="00CB48A0">
        <w:rPr>
          <w:sz w:val="24"/>
        </w:rPr>
        <w:t>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После выступления </w:t>
      </w:r>
      <w:r w:rsidR="00B85B6F">
        <w:rPr>
          <w:sz w:val="24"/>
        </w:rPr>
        <w:t>главы</w:t>
      </w:r>
      <w:r w:rsidR="00CD006F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депутаты</w:t>
      </w:r>
      <w:r w:rsidR="00CD006F" w:rsidRPr="00CB48A0">
        <w:rPr>
          <w:sz w:val="24"/>
        </w:rPr>
        <w:t xml:space="preserve"> Представительного Собрания</w:t>
      </w:r>
      <w:r w:rsidRPr="00CB48A0">
        <w:rPr>
          <w:sz w:val="24"/>
        </w:rPr>
        <w:t xml:space="preserve"> </w:t>
      </w:r>
      <w:r w:rsidR="00451210">
        <w:rPr>
          <w:sz w:val="24"/>
        </w:rPr>
        <w:t xml:space="preserve">округа </w:t>
      </w:r>
      <w:r w:rsidRPr="00CB48A0">
        <w:rPr>
          <w:sz w:val="24"/>
        </w:rPr>
        <w:t xml:space="preserve">вправе задавать вопросы, выступать с оценкой деятельности </w:t>
      </w:r>
      <w:r w:rsidR="00B85B6F">
        <w:rPr>
          <w:sz w:val="24"/>
        </w:rPr>
        <w:t>главы</w:t>
      </w:r>
      <w:r w:rsidR="00CD006F" w:rsidRPr="00CB48A0">
        <w:rPr>
          <w:sz w:val="24"/>
        </w:rPr>
        <w:t xml:space="preserve"> округа</w:t>
      </w:r>
      <w:r w:rsidR="00E81678">
        <w:rPr>
          <w:sz w:val="24"/>
        </w:rPr>
        <w:t>, оценк</w:t>
      </w:r>
      <w:r w:rsidR="00836139">
        <w:rPr>
          <w:sz w:val="24"/>
        </w:rPr>
        <w:t>ой</w:t>
      </w:r>
      <w:bookmarkStart w:id="0" w:name="_GoBack"/>
      <w:bookmarkEnd w:id="0"/>
      <w:r w:rsidR="00E81678">
        <w:rPr>
          <w:sz w:val="24"/>
        </w:rPr>
        <w:t xml:space="preserve"> деятельности администрации Бабушкинского муниципального округа </w:t>
      </w:r>
      <w:r w:rsidRPr="00CB48A0">
        <w:rPr>
          <w:sz w:val="24"/>
        </w:rPr>
        <w:t>по решению вопросов местного значения и исполнению переданных отдельных государственных полномочий в разрезе положительных и отрицательных аспектов деятельности и нерешенных вопросов.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>4.6. При оценке деятельности</w:t>
      </w:r>
      <w:r w:rsidR="00B85B6F">
        <w:rPr>
          <w:sz w:val="24"/>
        </w:rPr>
        <w:t xml:space="preserve"> главы</w:t>
      </w:r>
      <w:r w:rsidR="00CD006F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депутаты Представительного Собрания</w:t>
      </w:r>
      <w:r w:rsidR="00CD006F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руководствуются: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-приоритетностью направлений деятельности </w:t>
      </w:r>
      <w:r w:rsidR="00B85B6F">
        <w:rPr>
          <w:sz w:val="24"/>
        </w:rPr>
        <w:t>главы</w:t>
      </w:r>
      <w:r w:rsidR="004A58BA" w:rsidRPr="00CB48A0">
        <w:rPr>
          <w:sz w:val="24"/>
        </w:rPr>
        <w:t xml:space="preserve"> округа</w:t>
      </w:r>
      <w:r w:rsidRPr="00CB48A0">
        <w:rPr>
          <w:sz w:val="24"/>
        </w:rPr>
        <w:t>;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-целесообразностью принятого решения, действия (бездействия) </w:t>
      </w:r>
      <w:r w:rsidR="00B85B6F">
        <w:rPr>
          <w:sz w:val="24"/>
        </w:rPr>
        <w:t>главы</w:t>
      </w:r>
      <w:r w:rsidR="004A58BA" w:rsidRPr="00CB48A0">
        <w:rPr>
          <w:sz w:val="24"/>
        </w:rPr>
        <w:t xml:space="preserve"> округа</w:t>
      </w:r>
      <w:r w:rsidRPr="00CB48A0">
        <w:rPr>
          <w:sz w:val="24"/>
        </w:rPr>
        <w:t>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4.7. Вопросы рассмотрения отчета </w:t>
      </w:r>
      <w:r w:rsidR="00B85B6F">
        <w:rPr>
          <w:sz w:val="24"/>
        </w:rPr>
        <w:t>главы</w:t>
      </w:r>
      <w:r w:rsidR="004A58BA" w:rsidRPr="00CB48A0">
        <w:rPr>
          <w:sz w:val="24"/>
        </w:rPr>
        <w:t xml:space="preserve"> округа</w:t>
      </w:r>
      <w:r w:rsidRPr="00CB48A0">
        <w:rPr>
          <w:sz w:val="24"/>
        </w:rPr>
        <w:t>, не урегулированные настоящим Положением, решаются в соответствии с регламентом Представительного Собрания</w:t>
      </w:r>
      <w:r w:rsidR="004A58BA" w:rsidRPr="00CB48A0">
        <w:rPr>
          <w:sz w:val="24"/>
        </w:rPr>
        <w:t xml:space="preserve"> округа</w:t>
      </w:r>
      <w:r w:rsidRPr="00CB48A0">
        <w:rPr>
          <w:sz w:val="24"/>
        </w:rPr>
        <w:t>.</w:t>
      </w:r>
    </w:p>
    <w:p w:rsidR="0095649E" w:rsidRPr="00CB48A0" w:rsidRDefault="0095649E">
      <w:pPr>
        <w:ind w:firstLine="850"/>
        <w:jc w:val="both"/>
        <w:rPr>
          <w:sz w:val="24"/>
        </w:rPr>
      </w:pPr>
    </w:p>
    <w:p w:rsidR="0095649E" w:rsidRPr="00CB48A0" w:rsidRDefault="0015153E">
      <w:pPr>
        <w:ind w:firstLine="850"/>
        <w:jc w:val="both"/>
        <w:rPr>
          <w:b/>
          <w:sz w:val="24"/>
        </w:rPr>
      </w:pPr>
      <w:r w:rsidRPr="00CB48A0">
        <w:rPr>
          <w:b/>
          <w:sz w:val="24"/>
        </w:rPr>
        <w:lastRenderedPageBreak/>
        <w:t>Раздел 5. Решение Представительного Собрания</w:t>
      </w:r>
      <w:r w:rsidR="004A58BA" w:rsidRPr="00CB48A0">
        <w:rPr>
          <w:b/>
          <w:sz w:val="24"/>
        </w:rPr>
        <w:t xml:space="preserve"> округа</w:t>
      </w:r>
      <w:r w:rsidRPr="00CB48A0">
        <w:rPr>
          <w:b/>
          <w:sz w:val="24"/>
        </w:rPr>
        <w:t xml:space="preserve"> об </w:t>
      </w:r>
      <w:r w:rsidR="00717AC1">
        <w:rPr>
          <w:b/>
          <w:sz w:val="24"/>
        </w:rPr>
        <w:t xml:space="preserve">отчете </w:t>
      </w:r>
      <w:r w:rsidR="005427A1">
        <w:rPr>
          <w:b/>
          <w:sz w:val="24"/>
        </w:rPr>
        <w:t>г</w:t>
      </w:r>
      <w:r w:rsidR="00B85B6F">
        <w:rPr>
          <w:b/>
          <w:sz w:val="24"/>
        </w:rPr>
        <w:t>лавы</w:t>
      </w:r>
      <w:r w:rsidR="004A58BA" w:rsidRPr="00CB48A0">
        <w:rPr>
          <w:b/>
          <w:sz w:val="24"/>
        </w:rPr>
        <w:t xml:space="preserve"> округа</w:t>
      </w:r>
    </w:p>
    <w:p w:rsidR="004A58BA" w:rsidRPr="00CB48A0" w:rsidRDefault="004A58BA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5.1. По результатам рассмотрения ежегодного отчета </w:t>
      </w:r>
      <w:r w:rsidR="00B85B6F">
        <w:rPr>
          <w:sz w:val="24"/>
        </w:rPr>
        <w:t>главы</w:t>
      </w:r>
      <w:r w:rsidRPr="00CB48A0">
        <w:rPr>
          <w:sz w:val="24"/>
        </w:rPr>
        <w:t xml:space="preserve"> округа депутаты принимают  решения об оценке деятельности </w:t>
      </w:r>
      <w:r w:rsidR="00B85B6F">
        <w:rPr>
          <w:sz w:val="24"/>
        </w:rPr>
        <w:t>главы</w:t>
      </w:r>
      <w:r w:rsidRPr="00CB48A0">
        <w:rPr>
          <w:sz w:val="24"/>
        </w:rPr>
        <w:t xml:space="preserve"> округа.</w:t>
      </w:r>
    </w:p>
    <w:p w:rsidR="004A58BA" w:rsidRPr="00CB48A0" w:rsidRDefault="004A58BA">
      <w:pPr>
        <w:ind w:firstLine="850"/>
        <w:jc w:val="both"/>
        <w:rPr>
          <w:sz w:val="24"/>
        </w:rPr>
      </w:pPr>
      <w:r w:rsidRPr="00CB48A0">
        <w:rPr>
          <w:sz w:val="24"/>
        </w:rPr>
        <w:t>5.2. Определяющими являются следующие критерии</w:t>
      </w:r>
      <w:r w:rsidR="00C6508D" w:rsidRPr="00CB48A0">
        <w:rPr>
          <w:sz w:val="24"/>
        </w:rPr>
        <w:t xml:space="preserve"> оценки:</w:t>
      </w:r>
    </w:p>
    <w:p w:rsidR="00C6508D" w:rsidRPr="00CB48A0" w:rsidRDefault="00C6508D">
      <w:pPr>
        <w:ind w:firstLine="850"/>
        <w:jc w:val="both"/>
        <w:rPr>
          <w:sz w:val="24"/>
        </w:rPr>
      </w:pPr>
      <w:r w:rsidRPr="00CB48A0">
        <w:rPr>
          <w:sz w:val="24"/>
        </w:rPr>
        <w:t>-итоги исполнения бюджета округа;</w:t>
      </w:r>
    </w:p>
    <w:p w:rsidR="00C6508D" w:rsidRPr="00CB48A0" w:rsidRDefault="00C6508D">
      <w:pPr>
        <w:ind w:firstLine="850"/>
        <w:jc w:val="both"/>
        <w:rPr>
          <w:sz w:val="24"/>
        </w:rPr>
      </w:pPr>
      <w:r w:rsidRPr="00CB48A0">
        <w:rPr>
          <w:sz w:val="24"/>
        </w:rPr>
        <w:t>-результаты исполнения решений Представительного Собрания округа;</w:t>
      </w:r>
    </w:p>
    <w:p w:rsidR="00C6508D" w:rsidRPr="00CB48A0" w:rsidRDefault="00C6508D">
      <w:pPr>
        <w:ind w:firstLine="850"/>
        <w:jc w:val="both"/>
        <w:rPr>
          <w:sz w:val="24"/>
        </w:rPr>
      </w:pPr>
      <w:r w:rsidRPr="00CB48A0">
        <w:rPr>
          <w:sz w:val="24"/>
        </w:rPr>
        <w:t>-уровень освоения денежных средств по приоритетным проектам, муниципальным, региональным и федеральным программам;</w:t>
      </w:r>
    </w:p>
    <w:p w:rsidR="00C6508D" w:rsidRPr="00CB48A0" w:rsidRDefault="00C6508D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-выполнение </w:t>
      </w:r>
      <w:r w:rsidR="00717AC1">
        <w:rPr>
          <w:sz w:val="24"/>
        </w:rPr>
        <w:t xml:space="preserve">муниципальных </w:t>
      </w:r>
      <w:r w:rsidRPr="00CB48A0">
        <w:rPr>
          <w:sz w:val="24"/>
        </w:rPr>
        <w:t>программ;</w:t>
      </w:r>
    </w:p>
    <w:p w:rsidR="00C6508D" w:rsidRPr="00CB48A0" w:rsidRDefault="00C6508D">
      <w:pPr>
        <w:ind w:firstLine="850"/>
        <w:jc w:val="both"/>
        <w:rPr>
          <w:sz w:val="24"/>
        </w:rPr>
      </w:pPr>
      <w:r w:rsidRPr="00CB48A0">
        <w:rPr>
          <w:sz w:val="24"/>
        </w:rPr>
        <w:t>-отсутствие задолженности по заработной плате работников муниципальных организаций;</w:t>
      </w:r>
    </w:p>
    <w:p w:rsidR="00C6508D" w:rsidRPr="00CB48A0" w:rsidRDefault="00C6508D">
      <w:pPr>
        <w:ind w:firstLine="850"/>
        <w:jc w:val="both"/>
        <w:rPr>
          <w:sz w:val="24"/>
        </w:rPr>
      </w:pPr>
      <w:r w:rsidRPr="00CB48A0">
        <w:rPr>
          <w:sz w:val="24"/>
        </w:rPr>
        <w:t>-эффективность работы с жалоб</w:t>
      </w:r>
      <w:r w:rsidR="008B3BEF" w:rsidRPr="00CB48A0">
        <w:rPr>
          <w:sz w:val="24"/>
        </w:rPr>
        <w:t>ами</w:t>
      </w:r>
      <w:r w:rsidRPr="00CB48A0">
        <w:rPr>
          <w:sz w:val="24"/>
        </w:rPr>
        <w:t xml:space="preserve"> и обращениями граждан;</w:t>
      </w:r>
    </w:p>
    <w:p w:rsidR="00C6508D" w:rsidRPr="00CB48A0" w:rsidRDefault="00C6508D">
      <w:pPr>
        <w:ind w:firstLine="850"/>
        <w:jc w:val="both"/>
        <w:rPr>
          <w:sz w:val="24"/>
        </w:rPr>
      </w:pPr>
      <w:r w:rsidRPr="00CB48A0">
        <w:rPr>
          <w:sz w:val="24"/>
        </w:rPr>
        <w:t>-решение вопросов, поставленных Представи</w:t>
      </w:r>
      <w:r w:rsidR="005427A1">
        <w:rPr>
          <w:sz w:val="24"/>
        </w:rPr>
        <w:t>тельным Собранием округа перед г</w:t>
      </w:r>
      <w:r w:rsidRPr="00CB48A0">
        <w:rPr>
          <w:sz w:val="24"/>
        </w:rPr>
        <w:t xml:space="preserve">лавой округа и администрацией </w:t>
      </w:r>
      <w:r w:rsidR="005427A1">
        <w:rPr>
          <w:sz w:val="24"/>
        </w:rPr>
        <w:t xml:space="preserve">Бабушкинского </w:t>
      </w:r>
      <w:r w:rsidRPr="00CB48A0">
        <w:rPr>
          <w:sz w:val="24"/>
        </w:rPr>
        <w:t>муниципального округа;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>5.</w:t>
      </w:r>
      <w:r w:rsidR="008B270A" w:rsidRPr="00CB48A0">
        <w:rPr>
          <w:sz w:val="24"/>
        </w:rPr>
        <w:t>3</w:t>
      </w:r>
      <w:r w:rsidRPr="00CB48A0">
        <w:rPr>
          <w:sz w:val="24"/>
        </w:rPr>
        <w:t xml:space="preserve">. По итогам рассмотрения </w:t>
      </w:r>
      <w:r w:rsidR="008B270A" w:rsidRPr="00CB48A0">
        <w:rPr>
          <w:sz w:val="24"/>
        </w:rPr>
        <w:t xml:space="preserve">ежегодного </w:t>
      </w:r>
      <w:r w:rsidRPr="00CB48A0">
        <w:rPr>
          <w:sz w:val="24"/>
        </w:rPr>
        <w:t xml:space="preserve">отчета </w:t>
      </w:r>
      <w:r w:rsidR="005427A1">
        <w:rPr>
          <w:sz w:val="24"/>
        </w:rPr>
        <w:t>Г</w:t>
      </w:r>
      <w:r w:rsidR="00B85B6F">
        <w:rPr>
          <w:sz w:val="24"/>
        </w:rPr>
        <w:t>лавы</w:t>
      </w:r>
      <w:r w:rsidR="008B270A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Представительное Собрание </w:t>
      </w:r>
      <w:r w:rsidR="008B270A" w:rsidRPr="00CB48A0">
        <w:rPr>
          <w:sz w:val="24"/>
        </w:rPr>
        <w:t xml:space="preserve">округа </w:t>
      </w:r>
      <w:r w:rsidRPr="00CB48A0">
        <w:rPr>
          <w:sz w:val="24"/>
        </w:rPr>
        <w:t>принимает одно из следующих решений: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>1) об утверждении отчета с оценкой "удовлетворительно";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>2) об утверждении отчета с оценкой "неудовлетворительно"</w:t>
      </w:r>
      <w:r w:rsidR="008B270A" w:rsidRPr="00CB48A0">
        <w:rPr>
          <w:sz w:val="24"/>
        </w:rPr>
        <w:t xml:space="preserve">. В случае оценки «неудовлетворительно» указываются причины, по которым деятельность </w:t>
      </w:r>
      <w:r w:rsidR="005427A1">
        <w:rPr>
          <w:sz w:val="24"/>
        </w:rPr>
        <w:t>г</w:t>
      </w:r>
      <w:r w:rsidR="00B85B6F">
        <w:rPr>
          <w:sz w:val="24"/>
        </w:rPr>
        <w:t>лавы</w:t>
      </w:r>
      <w:r w:rsidR="008B270A" w:rsidRPr="00CB48A0">
        <w:rPr>
          <w:sz w:val="24"/>
        </w:rPr>
        <w:t xml:space="preserve"> округа оценена неудовлетворительно</w:t>
      </w:r>
      <w:r w:rsidRPr="00CB48A0">
        <w:rPr>
          <w:sz w:val="24"/>
        </w:rPr>
        <w:t>;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 xml:space="preserve">3) о переносе рассмотрения </w:t>
      </w:r>
      <w:r w:rsidR="008B270A" w:rsidRPr="00CB48A0">
        <w:rPr>
          <w:sz w:val="24"/>
        </w:rPr>
        <w:t xml:space="preserve">ежегодного </w:t>
      </w:r>
      <w:r w:rsidRPr="00CB48A0">
        <w:rPr>
          <w:sz w:val="24"/>
        </w:rPr>
        <w:t>отчета на другую дату с обоснованием причин переноса на новый срок рассмотрения.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>5.</w:t>
      </w:r>
      <w:r w:rsidR="008B3BEF" w:rsidRPr="00CB48A0">
        <w:rPr>
          <w:sz w:val="24"/>
        </w:rPr>
        <w:t>4</w:t>
      </w:r>
      <w:r w:rsidRPr="00CB48A0">
        <w:rPr>
          <w:sz w:val="24"/>
        </w:rPr>
        <w:t xml:space="preserve">. Представительное Собрание </w:t>
      </w:r>
      <w:r w:rsidR="008B270A" w:rsidRPr="00CB48A0">
        <w:rPr>
          <w:sz w:val="24"/>
        </w:rPr>
        <w:t xml:space="preserve">округа </w:t>
      </w:r>
      <w:r w:rsidRPr="00CB48A0">
        <w:rPr>
          <w:sz w:val="24"/>
        </w:rPr>
        <w:t xml:space="preserve">принимает решение об удалении </w:t>
      </w:r>
      <w:r w:rsidR="00B85B6F">
        <w:rPr>
          <w:sz w:val="24"/>
        </w:rPr>
        <w:t>главы</w:t>
      </w:r>
      <w:r w:rsidR="008B270A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в отставку в случае неудовлетворительной оценки его деятельности, данной два раза подряд.</w:t>
      </w:r>
    </w:p>
    <w:p w:rsidR="0095649E" w:rsidRPr="00CB48A0" w:rsidRDefault="0015153E">
      <w:pPr>
        <w:ind w:firstLine="850"/>
        <w:jc w:val="both"/>
        <w:rPr>
          <w:sz w:val="24"/>
        </w:rPr>
      </w:pPr>
      <w:r w:rsidRPr="00CB48A0">
        <w:rPr>
          <w:sz w:val="24"/>
        </w:rPr>
        <w:t>5.</w:t>
      </w:r>
      <w:r w:rsidR="008B3BEF" w:rsidRPr="00CB48A0">
        <w:rPr>
          <w:sz w:val="24"/>
        </w:rPr>
        <w:t>5</w:t>
      </w:r>
      <w:r w:rsidRPr="00CB48A0">
        <w:rPr>
          <w:sz w:val="24"/>
        </w:rPr>
        <w:t>. Решение Представительного Собрания</w:t>
      </w:r>
      <w:r w:rsidR="008B3BEF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о ежегодном отчете </w:t>
      </w:r>
      <w:r w:rsidR="00B85B6F">
        <w:rPr>
          <w:sz w:val="24"/>
        </w:rPr>
        <w:t>главы</w:t>
      </w:r>
      <w:r w:rsidR="008B3BEF" w:rsidRPr="00CB48A0">
        <w:rPr>
          <w:sz w:val="24"/>
        </w:rPr>
        <w:t xml:space="preserve"> округа</w:t>
      </w:r>
      <w:r w:rsidRPr="00CB48A0">
        <w:rPr>
          <w:sz w:val="24"/>
        </w:rPr>
        <w:t xml:space="preserve"> вступает в силу со дня его подписания, подлежит официальному опубликованию в средствах массовой информации и размещению на официальном сайте Бабушкинского муниципального </w:t>
      </w:r>
      <w:r w:rsidR="008B3BEF" w:rsidRPr="00CB48A0">
        <w:rPr>
          <w:sz w:val="24"/>
        </w:rPr>
        <w:t>округа</w:t>
      </w:r>
      <w:r w:rsidRPr="00CB48A0">
        <w:rPr>
          <w:sz w:val="24"/>
        </w:rPr>
        <w:t xml:space="preserve"> в информационно-телекоммуникаци</w:t>
      </w:r>
      <w:r w:rsidR="00717AC1">
        <w:rPr>
          <w:sz w:val="24"/>
        </w:rPr>
        <w:t>онной сети «Интернет»</w:t>
      </w:r>
      <w:r w:rsidR="006F483C" w:rsidRPr="00CB48A0">
        <w:rPr>
          <w:sz w:val="24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95649E" w:rsidRPr="00CB48A0">
        <w:trPr>
          <w:trHeight w:val="226"/>
        </w:trPr>
        <w:tc>
          <w:tcPr>
            <w:tcW w:w="3190" w:type="dxa"/>
            <w:shd w:val="clear" w:color="auto" w:fill="auto"/>
          </w:tcPr>
          <w:p w:rsidR="0095649E" w:rsidRPr="00CB48A0" w:rsidRDefault="0095649E">
            <w:pPr>
              <w:tabs>
                <w:tab w:val="left" w:pos="709"/>
                <w:tab w:val="left" w:pos="851"/>
                <w:tab w:val="left" w:pos="1276"/>
              </w:tabs>
              <w:snapToGrid w:val="0"/>
              <w:spacing w:line="360" w:lineRule="auto"/>
              <w:jc w:val="both"/>
              <w:rPr>
                <w:sz w:val="24"/>
                <w:lang w:eastAsia="ar-SA"/>
              </w:rPr>
            </w:pPr>
          </w:p>
        </w:tc>
        <w:tc>
          <w:tcPr>
            <w:tcW w:w="3190" w:type="dxa"/>
            <w:shd w:val="clear" w:color="auto" w:fill="auto"/>
          </w:tcPr>
          <w:p w:rsidR="0095649E" w:rsidRPr="00CB48A0" w:rsidRDefault="0095649E">
            <w:pPr>
              <w:tabs>
                <w:tab w:val="left" w:pos="709"/>
                <w:tab w:val="left" w:pos="851"/>
                <w:tab w:val="left" w:pos="1276"/>
              </w:tabs>
              <w:spacing w:line="360" w:lineRule="auto"/>
              <w:jc w:val="both"/>
              <w:rPr>
                <w:sz w:val="24"/>
                <w:lang w:eastAsia="ar-SA"/>
              </w:rPr>
            </w:pPr>
          </w:p>
        </w:tc>
        <w:tc>
          <w:tcPr>
            <w:tcW w:w="3190" w:type="dxa"/>
            <w:shd w:val="clear" w:color="auto" w:fill="auto"/>
          </w:tcPr>
          <w:p w:rsidR="0095649E" w:rsidRPr="00CB48A0" w:rsidRDefault="0095649E">
            <w:pPr>
              <w:tabs>
                <w:tab w:val="left" w:pos="709"/>
                <w:tab w:val="left" w:pos="851"/>
                <w:tab w:val="left" w:pos="1276"/>
              </w:tabs>
              <w:snapToGrid w:val="0"/>
              <w:spacing w:line="360" w:lineRule="auto"/>
              <w:jc w:val="both"/>
              <w:rPr>
                <w:sz w:val="24"/>
                <w:lang w:eastAsia="ar-SA"/>
              </w:rPr>
            </w:pPr>
          </w:p>
        </w:tc>
      </w:tr>
    </w:tbl>
    <w:p w:rsidR="0015153E" w:rsidRPr="00CB48A0" w:rsidRDefault="0015153E">
      <w:pPr>
        <w:ind w:firstLine="540"/>
        <w:jc w:val="both"/>
        <w:rPr>
          <w:sz w:val="24"/>
        </w:rPr>
      </w:pPr>
    </w:p>
    <w:p w:rsidR="00CB48A0" w:rsidRPr="00CB48A0" w:rsidRDefault="00CB48A0">
      <w:pPr>
        <w:ind w:firstLine="540"/>
        <w:jc w:val="both"/>
        <w:rPr>
          <w:sz w:val="24"/>
        </w:rPr>
      </w:pPr>
    </w:p>
    <w:sectPr w:rsidR="00CB48A0" w:rsidRPr="00CB48A0" w:rsidSect="0095649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33" w:right="1134" w:bottom="1456" w:left="1417" w:header="840" w:footer="1134" w:gutter="0"/>
      <w:cols w:space="720"/>
      <w:titlePg/>
      <w:docGrid w:linePitch="360" w:charSpace="-14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2AA" w:rsidRDefault="004952AA" w:rsidP="00A03F94">
      <w:r>
        <w:separator/>
      </w:r>
    </w:p>
  </w:endnote>
  <w:endnote w:type="continuationSeparator" w:id="0">
    <w:p w:rsidR="004952AA" w:rsidRDefault="004952AA" w:rsidP="00A0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49E" w:rsidRDefault="0095649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49E" w:rsidRDefault="0095649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2AA" w:rsidRDefault="004952AA" w:rsidP="00A03F94">
      <w:r>
        <w:separator/>
      </w:r>
    </w:p>
  </w:footnote>
  <w:footnote w:type="continuationSeparator" w:id="0">
    <w:p w:rsidR="004952AA" w:rsidRDefault="004952AA" w:rsidP="00A03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49E" w:rsidRDefault="004952AA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4pt;width:27.4pt;height:14.6pt;z-index:251657728;mso-wrap-distance-left:0;mso-wrap-distance-right:0;mso-position-horizontal:center;mso-position-horizontal-relative:margin" stroked="f">
          <v:fill opacity="0" color2="black"/>
          <v:textbox inset=".05pt,.05pt,.05pt,.05pt">
            <w:txbxContent>
              <w:p w:rsidR="0095649E" w:rsidRDefault="00B82D4B">
                <w:pPr>
                  <w:pStyle w:val="ab"/>
                  <w:pBdr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pBdr>
                </w:pPr>
                <w:r>
                  <w:rPr>
                    <w:rStyle w:val="10"/>
                  </w:rPr>
                  <w:fldChar w:fldCharType="begin"/>
                </w:r>
                <w:r w:rsidR="0015153E">
                  <w:rPr>
                    <w:rStyle w:val="10"/>
                  </w:rPr>
                  <w:instrText xml:space="preserve"> PAGE \* ARABIC </w:instrText>
                </w:r>
                <w:r>
                  <w:rPr>
                    <w:rStyle w:val="10"/>
                  </w:rPr>
                  <w:fldChar w:fldCharType="separate"/>
                </w:r>
                <w:r w:rsidR="008F7938">
                  <w:rPr>
                    <w:rStyle w:val="10"/>
                    <w:noProof/>
                  </w:rPr>
                  <w:t>5</w:t>
                </w:r>
                <w:r>
                  <w:rPr>
                    <w:rStyle w:val="10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49E" w:rsidRDefault="009564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46361"/>
    <w:rsid w:val="00020E2A"/>
    <w:rsid w:val="0004166D"/>
    <w:rsid w:val="000C7213"/>
    <w:rsid w:val="00126532"/>
    <w:rsid w:val="001415B7"/>
    <w:rsid w:val="0015153E"/>
    <w:rsid w:val="00185BDE"/>
    <w:rsid w:val="001937B5"/>
    <w:rsid w:val="002217F8"/>
    <w:rsid w:val="00295BDF"/>
    <w:rsid w:val="002B1F1C"/>
    <w:rsid w:val="002D137C"/>
    <w:rsid w:val="002F078A"/>
    <w:rsid w:val="00306FDC"/>
    <w:rsid w:val="003376E1"/>
    <w:rsid w:val="0036101C"/>
    <w:rsid w:val="003F51EB"/>
    <w:rsid w:val="00435115"/>
    <w:rsid w:val="00451210"/>
    <w:rsid w:val="004952AA"/>
    <w:rsid w:val="004A58BA"/>
    <w:rsid w:val="004D0E72"/>
    <w:rsid w:val="005275DD"/>
    <w:rsid w:val="005427A1"/>
    <w:rsid w:val="00562917"/>
    <w:rsid w:val="00562F47"/>
    <w:rsid w:val="0058060B"/>
    <w:rsid w:val="00595054"/>
    <w:rsid w:val="00623230"/>
    <w:rsid w:val="00636723"/>
    <w:rsid w:val="006869E5"/>
    <w:rsid w:val="006F483C"/>
    <w:rsid w:val="0071392E"/>
    <w:rsid w:val="00717AC1"/>
    <w:rsid w:val="0074424A"/>
    <w:rsid w:val="00746361"/>
    <w:rsid w:val="0080158E"/>
    <w:rsid w:val="008351E9"/>
    <w:rsid w:val="00836139"/>
    <w:rsid w:val="00876523"/>
    <w:rsid w:val="008B270A"/>
    <w:rsid w:val="008B3BEF"/>
    <w:rsid w:val="008F7938"/>
    <w:rsid w:val="00915D50"/>
    <w:rsid w:val="009206B2"/>
    <w:rsid w:val="00922DA9"/>
    <w:rsid w:val="00945ACD"/>
    <w:rsid w:val="0095649E"/>
    <w:rsid w:val="009C6424"/>
    <w:rsid w:val="00B82D4B"/>
    <w:rsid w:val="00B85B6F"/>
    <w:rsid w:val="00C15B84"/>
    <w:rsid w:val="00C15D1D"/>
    <w:rsid w:val="00C571D1"/>
    <w:rsid w:val="00C6508D"/>
    <w:rsid w:val="00CB48A0"/>
    <w:rsid w:val="00CC5AE5"/>
    <w:rsid w:val="00CD006F"/>
    <w:rsid w:val="00D37990"/>
    <w:rsid w:val="00D835A8"/>
    <w:rsid w:val="00DA76AA"/>
    <w:rsid w:val="00DC0A22"/>
    <w:rsid w:val="00DF4FB3"/>
    <w:rsid w:val="00E652D9"/>
    <w:rsid w:val="00E81678"/>
    <w:rsid w:val="00EB1004"/>
    <w:rsid w:val="00ED7BD2"/>
    <w:rsid w:val="00F41FF7"/>
    <w:rsid w:val="00F4748F"/>
    <w:rsid w:val="00F6504C"/>
    <w:rsid w:val="00FF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9E"/>
    <w:pPr>
      <w:suppressAutoHyphens/>
    </w:pPr>
    <w:rPr>
      <w:kern w:val="1"/>
      <w:sz w:val="28"/>
      <w:szCs w:val="24"/>
    </w:rPr>
  </w:style>
  <w:style w:type="paragraph" w:styleId="2">
    <w:name w:val="heading 2"/>
    <w:basedOn w:val="a"/>
    <w:next w:val="a0"/>
    <w:qFormat/>
    <w:rsid w:val="0095649E"/>
    <w:pPr>
      <w:keepNext/>
      <w:tabs>
        <w:tab w:val="num" w:pos="0"/>
      </w:tabs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0"/>
    <w:qFormat/>
    <w:rsid w:val="0095649E"/>
    <w:pPr>
      <w:keepNext/>
      <w:tabs>
        <w:tab w:val="num" w:pos="0"/>
      </w:tabs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95649E"/>
  </w:style>
  <w:style w:type="character" w:customStyle="1" w:styleId="WW8Num1z1">
    <w:name w:val="WW8Num1z1"/>
    <w:rsid w:val="0095649E"/>
  </w:style>
  <w:style w:type="character" w:customStyle="1" w:styleId="WW8Num1z2">
    <w:name w:val="WW8Num1z2"/>
    <w:rsid w:val="0095649E"/>
  </w:style>
  <w:style w:type="character" w:customStyle="1" w:styleId="WW8Num1z3">
    <w:name w:val="WW8Num1z3"/>
    <w:rsid w:val="0095649E"/>
  </w:style>
  <w:style w:type="character" w:customStyle="1" w:styleId="WW8Num1z4">
    <w:name w:val="WW8Num1z4"/>
    <w:rsid w:val="0095649E"/>
  </w:style>
  <w:style w:type="character" w:customStyle="1" w:styleId="WW8Num1z5">
    <w:name w:val="WW8Num1z5"/>
    <w:rsid w:val="0095649E"/>
  </w:style>
  <w:style w:type="character" w:customStyle="1" w:styleId="WW8Num1z6">
    <w:name w:val="WW8Num1z6"/>
    <w:rsid w:val="0095649E"/>
  </w:style>
  <w:style w:type="character" w:customStyle="1" w:styleId="WW8Num1z7">
    <w:name w:val="WW8Num1z7"/>
    <w:rsid w:val="0095649E"/>
  </w:style>
  <w:style w:type="character" w:customStyle="1" w:styleId="WW8Num1z8">
    <w:name w:val="WW8Num1z8"/>
    <w:rsid w:val="0095649E"/>
  </w:style>
  <w:style w:type="character" w:customStyle="1" w:styleId="WW8Num2z0">
    <w:name w:val="WW8Num2z0"/>
    <w:rsid w:val="0095649E"/>
  </w:style>
  <w:style w:type="character" w:customStyle="1" w:styleId="WW8Num2z1">
    <w:name w:val="WW8Num2z1"/>
    <w:rsid w:val="0095649E"/>
  </w:style>
  <w:style w:type="character" w:customStyle="1" w:styleId="WW8Num2z2">
    <w:name w:val="WW8Num2z2"/>
    <w:rsid w:val="0095649E"/>
  </w:style>
  <w:style w:type="character" w:customStyle="1" w:styleId="WW8Num2z3">
    <w:name w:val="WW8Num2z3"/>
    <w:rsid w:val="0095649E"/>
  </w:style>
  <w:style w:type="character" w:customStyle="1" w:styleId="WW8Num2z4">
    <w:name w:val="WW8Num2z4"/>
    <w:rsid w:val="0095649E"/>
  </w:style>
  <w:style w:type="character" w:customStyle="1" w:styleId="WW8Num2z5">
    <w:name w:val="WW8Num2z5"/>
    <w:rsid w:val="0095649E"/>
  </w:style>
  <w:style w:type="character" w:customStyle="1" w:styleId="WW8Num2z6">
    <w:name w:val="WW8Num2z6"/>
    <w:rsid w:val="0095649E"/>
  </w:style>
  <w:style w:type="character" w:customStyle="1" w:styleId="WW8Num2z7">
    <w:name w:val="WW8Num2z7"/>
    <w:rsid w:val="0095649E"/>
  </w:style>
  <w:style w:type="character" w:customStyle="1" w:styleId="WW8Num2z8">
    <w:name w:val="WW8Num2z8"/>
    <w:rsid w:val="0095649E"/>
  </w:style>
  <w:style w:type="character" w:customStyle="1" w:styleId="1">
    <w:name w:val="Основной шрифт абзаца1"/>
    <w:rsid w:val="0095649E"/>
  </w:style>
  <w:style w:type="character" w:customStyle="1" w:styleId="20">
    <w:name w:val="Заголовок 2 Знак"/>
    <w:rsid w:val="0095649E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rsid w:val="0095649E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character" w:customStyle="1" w:styleId="a4">
    <w:name w:val="Верхний колонтитул Знак"/>
    <w:rsid w:val="009564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омер страницы1"/>
    <w:rsid w:val="0095649E"/>
    <w:rPr>
      <w:rFonts w:cs="Times New Roman"/>
    </w:rPr>
  </w:style>
  <w:style w:type="character" w:customStyle="1" w:styleId="a5">
    <w:name w:val="Основной текст Знак"/>
    <w:rsid w:val="009564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95649E"/>
    <w:rPr>
      <w:rFonts w:cs="Times New Roman"/>
      <w:b/>
      <w:color w:val="00000A"/>
    </w:rPr>
  </w:style>
  <w:style w:type="character" w:customStyle="1" w:styleId="ListLabel2">
    <w:name w:val="ListLabel 2"/>
    <w:rsid w:val="0095649E"/>
    <w:rPr>
      <w:rFonts w:cs="Times New Roman"/>
    </w:rPr>
  </w:style>
  <w:style w:type="character" w:customStyle="1" w:styleId="a6">
    <w:name w:val="Символ нумерации"/>
    <w:rsid w:val="0095649E"/>
  </w:style>
  <w:style w:type="character" w:styleId="a7">
    <w:name w:val="Hyperlink"/>
    <w:rsid w:val="0095649E"/>
    <w:rPr>
      <w:color w:val="000080"/>
      <w:u w:val="single"/>
    </w:rPr>
  </w:style>
  <w:style w:type="paragraph" w:customStyle="1" w:styleId="a8">
    <w:name w:val="Заголовок"/>
    <w:basedOn w:val="a"/>
    <w:next w:val="a0"/>
    <w:rsid w:val="0095649E"/>
    <w:pPr>
      <w:keepNext/>
      <w:spacing w:before="240" w:after="120"/>
    </w:pPr>
    <w:rPr>
      <w:rFonts w:ascii="Liberation Sans" w:eastAsia="Arial Unicode MS" w:hAnsi="Liberation Sans" w:cs="Mangal"/>
      <w:szCs w:val="28"/>
    </w:rPr>
  </w:style>
  <w:style w:type="paragraph" w:styleId="a0">
    <w:name w:val="Body Text"/>
    <w:basedOn w:val="a"/>
    <w:rsid w:val="0095649E"/>
    <w:pPr>
      <w:spacing w:line="288" w:lineRule="auto"/>
      <w:jc w:val="both"/>
    </w:pPr>
  </w:style>
  <w:style w:type="paragraph" w:styleId="a9">
    <w:name w:val="List"/>
    <w:basedOn w:val="a0"/>
    <w:rsid w:val="0095649E"/>
    <w:rPr>
      <w:rFonts w:cs="Mangal"/>
    </w:rPr>
  </w:style>
  <w:style w:type="paragraph" w:styleId="aa">
    <w:name w:val="caption"/>
    <w:basedOn w:val="a"/>
    <w:qFormat/>
    <w:rsid w:val="0095649E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95649E"/>
    <w:pPr>
      <w:suppressLineNumbers/>
    </w:pPr>
    <w:rPr>
      <w:rFonts w:cs="Mangal"/>
    </w:rPr>
  </w:style>
  <w:style w:type="paragraph" w:styleId="ab">
    <w:name w:val="header"/>
    <w:basedOn w:val="a"/>
    <w:rsid w:val="0095649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1"/>
    <w:rsid w:val="0095649E"/>
    <w:pPr>
      <w:widowControl w:val="0"/>
      <w:suppressAutoHyphens/>
      <w:ind w:firstLine="720"/>
    </w:pPr>
    <w:rPr>
      <w:kern w:val="1"/>
      <w:sz w:val="24"/>
      <w:szCs w:val="24"/>
    </w:rPr>
  </w:style>
  <w:style w:type="paragraph" w:customStyle="1" w:styleId="ConsPlusTitle">
    <w:name w:val="ConsPlusTitle"/>
    <w:rsid w:val="0095649E"/>
    <w:pPr>
      <w:widowControl w:val="0"/>
      <w:suppressAutoHyphens/>
    </w:pPr>
    <w:rPr>
      <w:rFonts w:ascii="Calibri" w:hAnsi="Calibri" w:cs="Calibri"/>
      <w:b/>
      <w:bCs/>
      <w:kern w:val="1"/>
      <w:sz w:val="28"/>
      <w:szCs w:val="22"/>
    </w:rPr>
  </w:style>
  <w:style w:type="paragraph" w:customStyle="1" w:styleId="ac">
    <w:name w:val="Содержимое врезки"/>
    <w:basedOn w:val="a"/>
    <w:rsid w:val="0095649E"/>
  </w:style>
  <w:style w:type="paragraph" w:customStyle="1" w:styleId="ad">
    <w:name w:val="Содержимое таблицы"/>
    <w:basedOn w:val="a"/>
    <w:rsid w:val="0095649E"/>
  </w:style>
  <w:style w:type="paragraph" w:customStyle="1" w:styleId="ConsPlusNonformat">
    <w:name w:val="ConsPlusNonformat"/>
    <w:rsid w:val="0095649E"/>
    <w:pPr>
      <w:widowControl w:val="0"/>
      <w:suppressAutoHyphens/>
      <w:spacing w:after="200" w:line="276" w:lineRule="auto"/>
    </w:pPr>
    <w:rPr>
      <w:rFonts w:ascii="Courier New" w:hAnsi="Courier New" w:cs="Liberation Serif"/>
      <w:color w:val="000000"/>
      <w:kern w:val="1"/>
      <w:sz w:val="28"/>
      <w:szCs w:val="24"/>
      <w:lang w:eastAsia="ar-SA"/>
    </w:rPr>
  </w:style>
  <w:style w:type="paragraph" w:styleId="ae">
    <w:name w:val="Body Text First Indent"/>
    <w:basedOn w:val="a0"/>
    <w:rsid w:val="0095649E"/>
  </w:style>
  <w:style w:type="paragraph" w:customStyle="1" w:styleId="af">
    <w:name w:val="Заголовок таблицы"/>
    <w:basedOn w:val="ad"/>
    <w:rsid w:val="0095649E"/>
    <w:pPr>
      <w:suppressLineNumbers/>
      <w:jc w:val="center"/>
    </w:pPr>
    <w:rPr>
      <w:b/>
      <w:bCs/>
    </w:rPr>
  </w:style>
  <w:style w:type="paragraph" w:styleId="21">
    <w:name w:val="List Number 2"/>
    <w:basedOn w:val="a9"/>
    <w:rsid w:val="0095649E"/>
    <w:pPr>
      <w:spacing w:after="120"/>
      <w:ind w:left="720" w:hanging="360"/>
    </w:pPr>
  </w:style>
  <w:style w:type="paragraph" w:styleId="af0">
    <w:name w:val="footer"/>
    <w:basedOn w:val="a"/>
    <w:rsid w:val="0095649E"/>
    <w:pPr>
      <w:suppressLineNumbers/>
      <w:tabs>
        <w:tab w:val="center" w:pos="4707"/>
        <w:tab w:val="right" w:pos="9415"/>
      </w:tabs>
    </w:pPr>
  </w:style>
  <w:style w:type="paragraph" w:styleId="af1">
    <w:name w:val="Body Text Indent"/>
    <w:basedOn w:val="a"/>
    <w:link w:val="af2"/>
    <w:uiPriority w:val="99"/>
    <w:semiHidden/>
    <w:unhideWhenUsed/>
    <w:rsid w:val="009206B2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9206B2"/>
    <w:rPr>
      <w:kern w:val="1"/>
      <w:sz w:val="28"/>
      <w:szCs w:val="24"/>
    </w:rPr>
  </w:style>
  <w:style w:type="character" w:customStyle="1" w:styleId="ConsPlusNormal1">
    <w:name w:val="ConsPlusNormal1"/>
    <w:link w:val="ConsPlusNormal"/>
    <w:rsid w:val="009206B2"/>
    <w:rPr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ПС</vt:lpstr>
    </vt:vector>
  </TitlesOfParts>
  <Company>DG Win&amp;Soft</Company>
  <LinksUpToDate>false</LinksUpToDate>
  <CharactersWithSpaces>13618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ПС</dc:title>
  <dc:creator>Comp</dc:creator>
  <cp:lastModifiedBy>Пользователь</cp:lastModifiedBy>
  <cp:revision>2</cp:revision>
  <cp:lastPrinted>2023-04-27T14:05:00Z</cp:lastPrinted>
  <dcterms:created xsi:type="dcterms:W3CDTF">2023-05-15T13:42:00Z</dcterms:created>
  <dcterms:modified xsi:type="dcterms:W3CDTF">2023-05-15T13:42:00Z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