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015"/>
        <w:gridCol w:w="6340"/>
      </w:tblGrid>
      <w:tr>
        <w:tc>
          <w:tcPr>
            <w:tcW w:type="dxa" w:w="30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pStyle w:val="Style_2"/>
              <w:spacing w:after="0" w:before="0" w:line="360" w:lineRule="auto"/>
              <w:ind/>
              <w:outlineLvl w:val="0"/>
              <w:rPr>
                <w:rFonts w:ascii="Times New Roman" w:hAnsi="Times New Roman"/>
              </w:rPr>
            </w:pPr>
            <w:bookmarkStart w:id="1" w:name="_GoBack"/>
            <w: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3810</wp:posOffset>
                  </wp:positionV>
                  <wp:extent cx="1470660" cy="1074420"/>
                  <wp:effectExtent b="0" l="0" r="0" t="0"/>
                  <wp:wrapSquare distB="0" distL="114300" distR="114300" distT="0" wrapText="bothSides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470660" cy="107442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63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00000">
            <w:pPr>
              <w:pStyle w:val="Style_3"/>
              <w:spacing w:before="0"/>
              <w:ind/>
              <w:jc w:val="center"/>
              <w:outlineLvl w:val="2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ПРЕСС-СЛУЖБА ПРАВИТЕЛЬСТВА</w:t>
            </w:r>
          </w:p>
          <w:p w14:paraId="03000000">
            <w:pPr>
              <w:pStyle w:val="Style_3"/>
              <w:spacing w:before="0"/>
              <w:ind/>
              <w:jc w:val="center"/>
              <w:outlineLvl w:val="2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ВОЛОГОДСКОЙ ОБЛАСТИ</w:t>
            </w:r>
          </w:p>
          <w:p w14:paraId="04000000">
            <w:pPr>
              <w:pStyle w:val="Style_3"/>
              <w:spacing w:before="0"/>
              <w:ind/>
              <w:jc w:val="center"/>
              <w:outlineLvl w:val="2"/>
              <w:rPr>
                <w:rFonts w:ascii="Times New Roman" w:hAnsi="Times New Roman"/>
                <w:color w:val="000000"/>
                <w:sz w:val="28"/>
              </w:rPr>
            </w:pPr>
          </w:p>
          <w:p w14:paraId="05000000">
            <w:pPr>
              <w:pStyle w:val="Style_3"/>
              <w:spacing w:before="0"/>
              <w:ind/>
              <w:jc w:val="center"/>
              <w:outlineLvl w:val="2"/>
              <w:rPr>
                <w:rFonts w:ascii="Times New Roman" w:hAnsi="Times New Roman"/>
                <w:b w:val="0"/>
                <w:i w:val="1"/>
                <w:color w:val="000000"/>
              </w:rPr>
            </w:pPr>
            <w:r>
              <w:rPr>
                <w:rFonts w:ascii="Times New Roman" w:hAnsi="Times New Roman"/>
                <w:b w:val="0"/>
                <w:i w:val="1"/>
                <w:color w:val="000000"/>
              </w:rPr>
              <w:t>160000, г. Вологда, ул. Герцена, 2. Тел.(8172) 23-00-38</w:t>
            </w:r>
          </w:p>
          <w:p w14:paraId="06000000">
            <w:pPr>
              <w:pStyle w:val="Style_3"/>
              <w:spacing w:before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е</w:t>
            </w:r>
            <w:r>
              <w:rPr>
                <w:rFonts w:ascii="Times New Roman" w:hAnsi="Times New Roman"/>
                <w:b w:val="0"/>
                <w:color w:val="000000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</w:rPr>
              <w:t>mail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: 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instrText>HYPERLINK "mailto:pr@pvo.gov35.ru"</w:instrTex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pr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@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pvo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gov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35.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ru</w:t>
            </w:r>
            <w:bookmarkEnd w:id="1"/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end"/>
            </w:r>
          </w:p>
        </w:tc>
      </w:tr>
    </w:tbl>
    <w:p w14:paraId="07000000"/>
    <w:p w14:paraId="08000000">
      <w:p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Вологодские предприниматели могут воспользоваться федеральными мерами поддержки бизнеса</w:t>
      </w:r>
    </w:p>
    <w:p w14:paraId="0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Федеральные власти продолжают расширять меры поддержки отечественного малого и</w:t>
      </w:r>
      <w:r>
        <w:rPr>
          <w:rFonts w:ascii="Times New Roman" w:hAnsi="Times New Roman"/>
          <w:sz w:val="28"/>
        </w:rPr>
        <w:t xml:space="preserve"> среднего бизнеса. Сейчас предприниматели могут</w:t>
      </w:r>
      <w:r>
        <w:rPr>
          <w:rFonts w:ascii="Times New Roman" w:hAnsi="Times New Roman"/>
          <w:sz w:val="28"/>
        </w:rPr>
        <w:t xml:space="preserve"> воспользоваться широкой линейкой продвижения своих товаров и услуг: от удвоения рекламного бюджета </w:t>
      </w:r>
      <w:r>
        <w:rPr>
          <w:rFonts w:ascii="Times New Roman" w:hAnsi="Times New Roman"/>
          <w:sz w:val="28"/>
        </w:rPr>
        <w:t>«ВКонтакте»</w:t>
      </w:r>
      <w:r>
        <w:rPr>
          <w:rFonts w:ascii="Times New Roman" w:hAnsi="Times New Roman"/>
          <w:sz w:val="28"/>
        </w:rPr>
        <w:t xml:space="preserve"> до продвижения на «</w:t>
      </w:r>
      <w:r>
        <w:rPr>
          <w:rFonts w:ascii="Times New Roman" w:hAnsi="Times New Roman"/>
          <w:sz w:val="28"/>
        </w:rPr>
        <w:t>Авито</w:t>
      </w:r>
      <w:r>
        <w:rPr>
          <w:rFonts w:ascii="Times New Roman" w:hAnsi="Times New Roman"/>
          <w:sz w:val="28"/>
        </w:rPr>
        <w:t>».</w:t>
      </w:r>
    </w:p>
    <w:p w14:paraId="0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2023 году на базе Центров «Мой бизнес» платформа hh.ru предоставляет возможность </w:t>
      </w:r>
      <w:r>
        <w:rPr>
          <w:rFonts w:ascii="Times New Roman" w:hAnsi="Times New Roman"/>
          <w:sz w:val="28"/>
        </w:rPr>
        <w:t xml:space="preserve">каждой компании малого и среднего бизнеса в статусе социального </w:t>
      </w:r>
      <w:r>
        <w:rPr>
          <w:rFonts w:ascii="Times New Roman" w:hAnsi="Times New Roman"/>
          <w:sz w:val="28"/>
        </w:rPr>
        <w:t xml:space="preserve">предпринимателя или предприятия </w:t>
      </w:r>
      <w:r>
        <w:rPr>
          <w:rFonts w:ascii="Times New Roman" w:hAnsi="Times New Roman"/>
          <w:sz w:val="28"/>
        </w:rPr>
        <w:t>беспл</w:t>
      </w:r>
      <w:r>
        <w:rPr>
          <w:rFonts w:ascii="Times New Roman" w:hAnsi="Times New Roman"/>
          <w:sz w:val="28"/>
        </w:rPr>
        <w:t>атно размещать</w:t>
      </w:r>
      <w:r>
        <w:rPr>
          <w:rFonts w:ascii="Times New Roman" w:hAnsi="Times New Roman"/>
          <w:sz w:val="28"/>
        </w:rPr>
        <w:t xml:space="preserve"> вакансии категории «Стандарт» сроком на 30 дней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Программа доступна для социальных бизнесменов, которые входят в официальный реестр социальных предпр</w:t>
      </w:r>
      <w:r>
        <w:rPr>
          <w:rFonts w:ascii="Times New Roman" w:hAnsi="Times New Roman"/>
          <w:sz w:val="28"/>
        </w:rPr>
        <w:t xml:space="preserve">иятий Минэкономразвития России </w:t>
      </w:r>
      <w:r>
        <w:rPr>
          <w:rFonts w:ascii="Times New Roman" w:hAnsi="Times New Roman"/>
          <w:sz w:val="28"/>
        </w:rPr>
        <w:t xml:space="preserve">до конца </w:t>
      </w:r>
      <w:r>
        <w:rPr>
          <w:rFonts w:ascii="Times New Roman" w:hAnsi="Times New Roman"/>
          <w:sz w:val="28"/>
        </w:rPr>
        <w:t xml:space="preserve">этого </w:t>
      </w:r>
      <w:r>
        <w:rPr>
          <w:rFonts w:ascii="Times New Roman" w:hAnsi="Times New Roman"/>
          <w:sz w:val="28"/>
        </w:rPr>
        <w:t xml:space="preserve"> года. </w:t>
      </w:r>
    </w:p>
    <w:p w14:paraId="0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обратившись в центр «Мой бизнес», предприниматели могут удвоить рекламный бюджет на продвижение 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ВКонтакте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Воспользоваться программой на продвижение товаров и услуг 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VK Рекламе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могут индивидуальные предприниматели и юридические лица.</w:t>
      </w:r>
      <w:r>
        <w:rPr>
          <w:rFonts w:ascii="Times New Roman" w:hAnsi="Times New Roman"/>
          <w:color w:val="050B15"/>
          <w:sz w:val="28"/>
          <w:highlight w:val="white"/>
        </w:rPr>
        <w:t xml:space="preserve"> </w:t>
      </w:r>
      <w:r>
        <w:rPr>
          <w:rFonts w:ascii="Times New Roman" w:hAnsi="Times New Roman"/>
          <w:color w:val="050B15"/>
          <w:sz w:val="28"/>
          <w:highlight w:val="white"/>
        </w:rPr>
        <w:t xml:space="preserve">Для этого им необходимо обратиться в Центры «Мой бизнес» в любом регионе России до конца года включительно, активировать специальный купон и внести на счет личного кабинета в </w:t>
      </w:r>
      <w:r>
        <w:rPr>
          <w:rFonts w:ascii="Times New Roman" w:hAnsi="Times New Roman"/>
          <w:color w:val="050B15"/>
          <w:sz w:val="28"/>
          <w:highlight w:val="white"/>
        </w:rPr>
        <w:t>«</w:t>
      </w:r>
      <w:r>
        <w:rPr>
          <w:rFonts w:ascii="Times New Roman" w:hAnsi="Times New Roman"/>
          <w:color w:val="050B15"/>
          <w:sz w:val="28"/>
          <w:highlight w:val="white"/>
        </w:rPr>
        <w:t>VK Рекламе</w:t>
      </w:r>
      <w:r>
        <w:rPr>
          <w:rFonts w:ascii="Times New Roman" w:hAnsi="Times New Roman"/>
          <w:color w:val="050B15"/>
          <w:sz w:val="28"/>
          <w:highlight w:val="white"/>
        </w:rPr>
        <w:t>»</w:t>
      </w:r>
      <w:r>
        <w:rPr>
          <w:rFonts w:ascii="Times New Roman" w:hAnsi="Times New Roman"/>
          <w:color w:val="050B15"/>
          <w:sz w:val="28"/>
          <w:highlight w:val="white"/>
        </w:rPr>
        <w:t xml:space="preserve"> любую сумму от 500 рублей до 5 000 рублей, после чего </w:t>
      </w:r>
      <w:r>
        <w:rPr>
          <w:rFonts w:ascii="Times New Roman" w:hAnsi="Times New Roman"/>
          <w:color w:val="050B15"/>
          <w:sz w:val="28"/>
          <w:highlight w:val="white"/>
        </w:rPr>
        <w:t>она</w:t>
      </w:r>
      <w:r>
        <w:rPr>
          <w:rFonts w:ascii="Times New Roman" w:hAnsi="Times New Roman"/>
          <w:color w:val="050B15"/>
          <w:sz w:val="28"/>
          <w:highlight w:val="white"/>
        </w:rPr>
        <w:t xml:space="preserve"> удвоится</w:t>
      </w:r>
      <w:r>
        <w:rPr>
          <w:rFonts w:ascii="Times New Roman" w:hAnsi="Times New Roman"/>
          <w:color w:val="050B15"/>
          <w:sz w:val="28"/>
          <w:highlight w:val="white"/>
        </w:rPr>
        <w:t xml:space="preserve">. </w:t>
      </w:r>
    </w:p>
    <w:p w14:paraId="0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июля на базе центров «Мой бизнес» Министерство экономического развития РФ совместно 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Авито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при участии фонда «Наше будущее» запустило федеральную программу поддержки малого и среднего бизнеса и организаций некоммерческого сектора.</w:t>
      </w:r>
    </w:p>
    <w:p w14:paraId="0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инициативы предприниматели, предлагающие товары или услуги, смогут получить помощь в развитии бизнеса на платформе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Авито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привлечении новых клиентов. В дополнение к специальным условиям </w:t>
      </w:r>
      <w:r>
        <w:rPr>
          <w:rFonts w:ascii="Times New Roman" w:hAnsi="Times New Roman"/>
          <w:sz w:val="28"/>
        </w:rPr>
        <w:t>продвижения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как начинающие, так и опытные предприниматели </w:t>
      </w:r>
      <w:r>
        <w:rPr>
          <w:rFonts w:ascii="Times New Roman" w:hAnsi="Times New Roman"/>
          <w:sz w:val="28"/>
        </w:rPr>
        <w:t xml:space="preserve">получат профессиональные консультации по развитию бизнеса на платформе, а также смогут принять участие в бесплатных обучающих </w:t>
      </w:r>
      <w:r>
        <w:rPr>
          <w:rFonts w:ascii="Times New Roman" w:hAnsi="Times New Roman"/>
          <w:sz w:val="28"/>
        </w:rPr>
        <w:t>вебинарах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курсах по электронной коммерции. </w:t>
      </w:r>
      <w:r>
        <w:rPr>
          <w:rFonts w:ascii="Times New Roman" w:hAnsi="Times New Roman"/>
          <w:sz w:val="28"/>
        </w:rPr>
        <w:t>Программа действует до 15 сентября.</w:t>
      </w:r>
    </w:p>
    <w:p w14:paraId="0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россмейстер Александр Рахманов из Череповца, владелец шахматного клуба, воспользовался всеми федеральными мерами поддержки: </w:t>
      </w:r>
    </w:p>
    <w:p w14:paraId="0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«Я подписан на группу Центра «Мой бизнес» в </w:t>
      </w:r>
      <w:r>
        <w:rPr>
          <w:rFonts w:ascii="Times New Roman" w:hAnsi="Times New Roman"/>
          <w:i w:val="1"/>
          <w:sz w:val="28"/>
        </w:rPr>
        <w:t>ВК</w:t>
      </w:r>
      <w:r>
        <w:rPr>
          <w:rFonts w:ascii="Times New Roman" w:hAnsi="Times New Roman"/>
          <w:i w:val="1"/>
          <w:sz w:val="28"/>
        </w:rPr>
        <w:t>онтакте и оперативно узнаю о</w:t>
      </w:r>
      <w:r>
        <w:rPr>
          <w:rFonts w:ascii="Times New Roman" w:hAnsi="Times New Roman"/>
          <w:i w:val="1"/>
          <w:sz w:val="28"/>
        </w:rPr>
        <w:t>бо</w:t>
      </w:r>
      <w:r>
        <w:rPr>
          <w:rFonts w:ascii="Times New Roman" w:hAnsi="Times New Roman"/>
          <w:i w:val="1"/>
          <w:sz w:val="28"/>
        </w:rPr>
        <w:t xml:space="preserve"> всех новых мерах поддержки. В этом году разместил по акции на платформе hh.ru вакансию по поиску тренера в шахматный клуб, удвоил рекламный бюджет </w:t>
      </w:r>
      <w:r>
        <w:rPr>
          <w:rFonts w:ascii="Times New Roman" w:hAnsi="Times New Roman"/>
          <w:i w:val="1"/>
          <w:sz w:val="28"/>
        </w:rPr>
        <w:t>ВКонтакте</w:t>
      </w:r>
      <w:r>
        <w:rPr>
          <w:rFonts w:ascii="Times New Roman" w:hAnsi="Times New Roman"/>
          <w:i w:val="1"/>
          <w:sz w:val="28"/>
        </w:rPr>
        <w:t xml:space="preserve"> и сейчас активно продвигаю ус</w:t>
      </w:r>
      <w:r>
        <w:rPr>
          <w:rFonts w:ascii="Times New Roman" w:hAnsi="Times New Roman"/>
          <w:i w:val="1"/>
          <w:sz w:val="28"/>
        </w:rPr>
        <w:t xml:space="preserve">луги шахматного клуба на </w:t>
      </w: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А</w:t>
      </w:r>
      <w:r>
        <w:rPr>
          <w:rFonts w:ascii="Times New Roman" w:hAnsi="Times New Roman"/>
          <w:i w:val="1"/>
          <w:sz w:val="28"/>
        </w:rPr>
        <w:t>вито</w:t>
      </w:r>
      <w:r>
        <w:rPr>
          <w:rFonts w:ascii="Times New Roman" w:hAnsi="Times New Roman"/>
          <w:i w:val="1"/>
          <w:sz w:val="28"/>
        </w:rPr>
        <w:t>», -</w:t>
      </w:r>
      <w:r>
        <w:rPr>
          <w:rFonts w:ascii="Times New Roman" w:hAnsi="Times New Roman"/>
          <w:sz w:val="28"/>
        </w:rPr>
        <w:t xml:space="preserve"> рассказал предприниматель. </w:t>
      </w:r>
    </w:p>
    <w:p w14:paraId="1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 xml:space="preserve">На данный момент предложенными мерами поддержки воспользовались более 60 предпринимателей региона. Эти услуги – отличное подспорье при продвижении </w:t>
      </w:r>
      <w:r>
        <w:rPr>
          <w:rFonts w:ascii="Times New Roman" w:hAnsi="Times New Roman"/>
          <w:i w:val="1"/>
          <w:sz w:val="28"/>
        </w:rPr>
        <w:t>своего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как малого, так и среднего </w:t>
      </w:r>
      <w:r>
        <w:rPr>
          <w:rFonts w:ascii="Times New Roman" w:hAnsi="Times New Roman"/>
          <w:i w:val="1"/>
          <w:sz w:val="28"/>
        </w:rPr>
        <w:t>бизнеса на площадках, которые пользуются спросом в настоящее время</w:t>
      </w:r>
      <w:r>
        <w:rPr>
          <w:rFonts w:ascii="Times New Roman" w:hAnsi="Times New Roman"/>
          <w:i w:val="1"/>
          <w:sz w:val="28"/>
        </w:rPr>
        <w:t>», -</w:t>
      </w:r>
      <w:r>
        <w:rPr>
          <w:rFonts w:ascii="Times New Roman" w:hAnsi="Times New Roman"/>
          <w:sz w:val="28"/>
        </w:rPr>
        <w:t xml:space="preserve"> отметил заместитель Губернатора Виталий Тушинов. </w:t>
      </w:r>
    </w:p>
    <w:p w14:paraId="1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Подробнее о мерах поддержки можно узнать в Центре «М</w:t>
      </w:r>
      <w:r>
        <w:rPr>
          <w:rFonts w:ascii="Times New Roman" w:hAnsi="Times New Roman"/>
          <w:sz w:val="28"/>
        </w:rPr>
        <w:t xml:space="preserve">ой бизнес» Вологодской области, в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"https://vk.com/my_business35"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группе Центра в социальной сети «ВКонтакте»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или по </w:t>
      </w:r>
      <w:r>
        <w:rPr>
          <w:rFonts w:ascii="Times New Roman" w:hAnsi="Times New Roman"/>
          <w:sz w:val="28"/>
        </w:rPr>
        <w:t>телефону</w:t>
      </w:r>
      <w:r>
        <w:rPr>
          <w:rFonts w:ascii="Times New Roman" w:hAnsi="Times New Roman"/>
          <w:sz w:val="28"/>
        </w:rPr>
        <w:t xml:space="preserve"> 8 (8172) 500-112</w:t>
      </w:r>
      <w:r>
        <w:rPr>
          <w:rFonts w:ascii="Times New Roman" w:hAnsi="Times New Roman"/>
          <w:sz w:val="28"/>
        </w:rPr>
        <w:t xml:space="preserve">. </w:t>
      </w: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Напомним, что работа центров «Мой бизнес»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14:paraId="13000000">
      <w:pPr>
        <w:spacing w:line="360" w:lineRule="auto"/>
        <w:ind/>
        <w:jc w:val="both"/>
      </w:pPr>
    </w:p>
    <w:p w14:paraId="14000000">
      <w:pPr>
        <w:spacing w:after="0" w:line="36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Больше новостей о нацпроектах на Вологодчине</w:t>
      </w:r>
    </w:p>
    <w:p w14:paraId="15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"https://t.me/nationalprojects35"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Telegram</w:t>
      </w:r>
      <w:r>
        <w:rPr>
          <w:rFonts w:ascii="Times New Roman" w:hAnsi="Times New Roman"/>
          <w:sz w:val="28"/>
        </w:rPr>
        <w:fldChar w:fldCharType="end"/>
      </w:r>
    </w:p>
    <w:p w14:paraId="16000000">
      <w:pPr>
        <w:spacing w:after="0" w:line="360" w:lineRule="auto"/>
        <w:ind/>
        <w:jc w:val="right"/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"https://vk.com/nationalprojects35?ysclid=lfwl8btboh817286869"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ВКонтакте</w:t>
      </w:r>
      <w:r>
        <w:rPr>
          <w:rFonts w:ascii="Times New Roman" w:hAnsi="Times New Roman"/>
          <w:sz w:val="28"/>
        </w:rPr>
        <w:fldChar w:fldCharType="end"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color w:val="000000"/>
    </w:rPr>
  </w:style>
  <w:style w:default="1" w:styleId="Style_5_ch" w:type="character">
    <w:name w:val="Normal"/>
    <w:link w:val="Style_5"/>
    <w:rPr>
      <w:color w:val="00000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3" w:type="paragraph">
    <w:name w:val="heading 3"/>
    <w:basedOn w:val="Style_5"/>
    <w:next w:val="Style_5"/>
    <w:link w:val="Style_3_ch"/>
    <w:uiPriority w:val="9"/>
    <w:qFormat/>
    <w:pPr>
      <w:keepNext w:val="1"/>
      <w:keepLines w:val="1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3_ch" w:type="character">
    <w:name w:val="heading 3"/>
    <w:basedOn w:val="Style_5_ch"/>
    <w:link w:val="Style_3"/>
    <w:rPr>
      <w:rFonts w:ascii="Cambria" w:hAnsi="Cambria"/>
      <w:b w:val="1"/>
      <w:color w:val="4F81BD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next w:val="Style_5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2_ch" w:type="character">
    <w:name w:val="heading 1"/>
    <w:link w:val="Style_2"/>
    <w:rPr>
      <w:rFonts w:ascii="XO Thames" w:hAnsi="XO Thames"/>
      <w:b w:val="1"/>
      <w:color w:val="000000"/>
      <w:sz w:val="32"/>
    </w:rPr>
  </w:style>
  <w:style w:styleId="Style_4" w:type="paragraph">
    <w:name w:val="Hyperlink"/>
    <w:basedOn w:val="Style_12"/>
    <w:link w:val="Style_4_ch"/>
    <w:rPr>
      <w:color w:themeColor="hyperlink" w:val="0000FF"/>
      <w:u w:val="single"/>
    </w:rPr>
  </w:style>
  <w:style w:styleId="Style_4_ch" w:type="character">
    <w:name w:val="Hyperlink"/>
    <w:basedOn w:val="Style_12_ch"/>
    <w:link w:val="Style_4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5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5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5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5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5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5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5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5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rPr>
      <w:rFonts w:ascii="Times New Roman" w:hAnsi="Times New Roman"/>
      <w:color w:val="000000"/>
      <w:sz w:val="24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2023-07-18T11:08:41Z</dcterms:modified>
</cp:coreProperties>
</file>