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43A58" w:rsidRDefault="006C1616" w:rsidP="00443A58">
      <w:pPr>
        <w:jc w:val="center"/>
        <w:rPr>
          <w:spacing w:val="20"/>
          <w:sz w:val="22"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9pt;margin-top:-36pt;width:41.2pt;height:45.7pt;z-index:-1;mso-wrap-distance-left:0;mso-wrap-distance-right:0" filled="t">
            <v:fill color2="black"/>
            <v:imagedata r:id="rId9" o:title=""/>
          </v:shape>
        </w:pict>
      </w:r>
    </w:p>
    <w:p w:rsidR="00B91F78" w:rsidRPr="00B91F78" w:rsidRDefault="00B91F78" w:rsidP="00443A58">
      <w:pPr>
        <w:jc w:val="center"/>
        <w:rPr>
          <w:spacing w:val="20"/>
          <w:sz w:val="16"/>
          <w:szCs w:val="16"/>
        </w:rPr>
      </w:pPr>
    </w:p>
    <w:p w:rsidR="00021EBF" w:rsidRPr="00443A58" w:rsidRDefault="00021EBF" w:rsidP="00443A58">
      <w:pPr>
        <w:jc w:val="center"/>
        <w:rPr>
          <w:sz w:val="22"/>
          <w:szCs w:val="22"/>
        </w:rPr>
      </w:pPr>
      <w:r w:rsidRPr="00443A58">
        <w:rPr>
          <w:spacing w:val="20"/>
          <w:sz w:val="22"/>
          <w:szCs w:val="22"/>
        </w:rPr>
        <w:t xml:space="preserve">ПРЕДСТАВИТЕЛЬНОЕ СОБРАНИЕ </w:t>
      </w:r>
      <w:r w:rsidRPr="00443A58">
        <w:rPr>
          <w:sz w:val="22"/>
          <w:szCs w:val="22"/>
        </w:rPr>
        <w:t xml:space="preserve">БАБУШКИНСКОГО МУНИЦИПАЛЬНОГО </w:t>
      </w:r>
      <w:r w:rsidR="008677B6" w:rsidRPr="00443A58">
        <w:rPr>
          <w:sz w:val="22"/>
          <w:szCs w:val="22"/>
        </w:rPr>
        <w:t>ОКРУГ</w:t>
      </w:r>
      <w:r w:rsidRPr="00443A58">
        <w:rPr>
          <w:sz w:val="22"/>
          <w:szCs w:val="22"/>
        </w:rPr>
        <w:t>А ВОЛОГОДСКОЙ ОБЛАСТИ</w:t>
      </w:r>
    </w:p>
    <w:p w:rsidR="00021EBF" w:rsidRDefault="00021EBF">
      <w:pPr>
        <w:jc w:val="center"/>
        <w:rPr>
          <w:b/>
          <w:bCs/>
        </w:rPr>
      </w:pPr>
    </w:p>
    <w:p w:rsidR="00021EBF" w:rsidRDefault="00021EBF">
      <w:pPr>
        <w:pStyle w:val="3"/>
      </w:pPr>
      <w:r>
        <w:rPr>
          <w:sz w:val="32"/>
          <w:szCs w:val="32"/>
        </w:rPr>
        <w:t>РЕШЕНИЕ</w:t>
      </w:r>
    </w:p>
    <w:p w:rsidR="00021EBF" w:rsidRDefault="00021EBF"/>
    <w:p w:rsidR="00021EBF" w:rsidRDefault="00021EBF"/>
    <w:p w:rsidR="00F7756B" w:rsidRPr="008966E8" w:rsidRDefault="00F85F1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8966E8" w:rsidRPr="008966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декабря </w:t>
      </w:r>
      <w:r w:rsidR="00021EBF" w:rsidRPr="008966E8">
        <w:rPr>
          <w:b/>
          <w:bCs/>
          <w:sz w:val="28"/>
          <w:szCs w:val="28"/>
        </w:rPr>
        <w:t>202</w:t>
      </w:r>
      <w:r w:rsidR="00B91F78">
        <w:rPr>
          <w:b/>
          <w:bCs/>
          <w:sz w:val="28"/>
          <w:szCs w:val="28"/>
        </w:rPr>
        <w:t>3</w:t>
      </w:r>
      <w:r w:rsidR="00021EBF" w:rsidRPr="008966E8">
        <w:rPr>
          <w:b/>
          <w:bCs/>
          <w:sz w:val="28"/>
          <w:szCs w:val="28"/>
        </w:rPr>
        <w:t xml:space="preserve"> г</w:t>
      </w:r>
      <w:r w:rsidR="00602A5A">
        <w:rPr>
          <w:b/>
          <w:bCs/>
          <w:sz w:val="28"/>
          <w:szCs w:val="28"/>
        </w:rPr>
        <w:t>ода</w:t>
      </w:r>
      <w:r w:rsidR="00021EBF" w:rsidRPr="008966E8">
        <w:rPr>
          <w:b/>
          <w:bCs/>
          <w:sz w:val="28"/>
          <w:szCs w:val="28"/>
        </w:rPr>
        <w:t xml:space="preserve"> </w:t>
      </w:r>
      <w:r w:rsidR="00021EBF" w:rsidRPr="008966E8">
        <w:rPr>
          <w:sz w:val="28"/>
          <w:szCs w:val="28"/>
        </w:rPr>
        <w:t xml:space="preserve"> </w:t>
      </w:r>
      <w:r w:rsidR="00443A58" w:rsidRPr="008966E8">
        <w:rPr>
          <w:b/>
          <w:bCs/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 xml:space="preserve">                             </w:t>
      </w:r>
      <w:r w:rsidR="00602A5A">
        <w:rPr>
          <w:b/>
          <w:bCs/>
          <w:sz w:val="28"/>
          <w:szCs w:val="28"/>
        </w:rPr>
        <w:t xml:space="preserve"> </w:t>
      </w:r>
      <w:r w:rsidR="00021EBF" w:rsidRPr="008966E8">
        <w:rPr>
          <w:b/>
          <w:bCs/>
          <w:sz w:val="28"/>
          <w:szCs w:val="28"/>
        </w:rPr>
        <w:t>№</w:t>
      </w:r>
      <w:r w:rsidR="006D42EA" w:rsidRPr="008966E8">
        <w:rPr>
          <w:b/>
          <w:bCs/>
          <w:sz w:val="28"/>
          <w:szCs w:val="28"/>
        </w:rPr>
        <w:t xml:space="preserve"> </w:t>
      </w:r>
      <w:r w:rsidR="00B91F78">
        <w:rPr>
          <w:b/>
          <w:bCs/>
          <w:sz w:val="28"/>
          <w:szCs w:val="28"/>
        </w:rPr>
        <w:t xml:space="preserve"> 280</w:t>
      </w:r>
    </w:p>
    <w:p w:rsidR="00021EBF" w:rsidRPr="008966E8" w:rsidRDefault="00443A58" w:rsidP="00443A58">
      <w:pPr>
        <w:jc w:val="center"/>
      </w:pPr>
      <w:proofErr w:type="gramStart"/>
      <w:r w:rsidRPr="008966E8">
        <w:t>с</w:t>
      </w:r>
      <w:proofErr w:type="gramEnd"/>
      <w:r w:rsidRPr="008966E8">
        <w:t xml:space="preserve">. </w:t>
      </w:r>
      <w:proofErr w:type="gramStart"/>
      <w:r w:rsidRPr="008966E8">
        <w:t>им</w:t>
      </w:r>
      <w:proofErr w:type="gramEnd"/>
      <w:r w:rsidR="00B40E51">
        <w:t>.</w:t>
      </w:r>
      <w:bookmarkStart w:id="0" w:name="_GoBack"/>
      <w:bookmarkEnd w:id="0"/>
      <w:r w:rsidRPr="008966E8">
        <w:t xml:space="preserve"> Бабушкина</w:t>
      </w:r>
    </w:p>
    <w:p w:rsidR="00021EBF" w:rsidRDefault="00021EBF" w:rsidP="00F85F1E">
      <w:pPr>
        <w:jc w:val="both"/>
      </w:pPr>
    </w:p>
    <w:p w:rsidR="003E7F27" w:rsidRPr="003E7F27" w:rsidRDefault="00F85F1E" w:rsidP="003E7F27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признании утратившей силу статьи 10 </w:t>
      </w:r>
      <w:r w:rsidR="00335BAD">
        <w:rPr>
          <w:b/>
          <w:bCs/>
          <w:sz w:val="28"/>
          <w:szCs w:val="28"/>
        </w:rPr>
        <w:t xml:space="preserve">главы </w:t>
      </w:r>
      <w:r w:rsidR="00335BAD">
        <w:rPr>
          <w:b/>
          <w:bCs/>
          <w:sz w:val="28"/>
          <w:szCs w:val="28"/>
          <w:lang w:val="en-US"/>
        </w:rPr>
        <w:t>II</w:t>
      </w:r>
      <w:r w:rsidR="00335BAD" w:rsidRPr="00335BAD">
        <w:rPr>
          <w:b/>
          <w:bCs/>
          <w:sz w:val="28"/>
          <w:szCs w:val="28"/>
        </w:rPr>
        <w:t xml:space="preserve"> </w:t>
      </w:r>
      <w:r w:rsidR="00335BAD">
        <w:rPr>
          <w:b/>
          <w:bCs/>
          <w:sz w:val="28"/>
          <w:szCs w:val="28"/>
        </w:rPr>
        <w:t>«Составление проекта бюджета округа» Положения о бюджетном процессе в Бабуш</w:t>
      </w:r>
      <w:r w:rsidR="00335BAD">
        <w:rPr>
          <w:b/>
          <w:bCs/>
          <w:sz w:val="28"/>
          <w:szCs w:val="28"/>
        </w:rPr>
        <w:softHyphen/>
        <w:t xml:space="preserve">кинском муниципальном округе, утвержденного </w:t>
      </w:r>
      <w:r>
        <w:rPr>
          <w:b/>
          <w:bCs/>
          <w:sz w:val="28"/>
          <w:szCs w:val="28"/>
        </w:rPr>
        <w:t>решени</w:t>
      </w:r>
      <w:r w:rsidR="00335BAD">
        <w:rPr>
          <w:b/>
          <w:bCs/>
          <w:sz w:val="28"/>
          <w:szCs w:val="28"/>
        </w:rPr>
        <w:t>ем</w:t>
      </w:r>
      <w:r>
        <w:rPr>
          <w:b/>
          <w:bCs/>
          <w:sz w:val="28"/>
          <w:szCs w:val="28"/>
        </w:rPr>
        <w:t xml:space="preserve"> Представительного Собрания Бабушкинского муниципального округа </w:t>
      </w:r>
      <w:r w:rsidR="00335BAD">
        <w:rPr>
          <w:b/>
          <w:bCs/>
          <w:sz w:val="28"/>
          <w:szCs w:val="28"/>
        </w:rPr>
        <w:t>от 28.10.2022</w:t>
      </w:r>
      <w:r w:rsidR="00F7386F">
        <w:rPr>
          <w:b/>
          <w:bCs/>
          <w:sz w:val="28"/>
          <w:szCs w:val="28"/>
        </w:rPr>
        <w:t xml:space="preserve"> года</w:t>
      </w:r>
      <w:r w:rsidR="00335BAD">
        <w:rPr>
          <w:b/>
          <w:bCs/>
          <w:sz w:val="28"/>
          <w:szCs w:val="28"/>
        </w:rPr>
        <w:t xml:space="preserve"> № </w:t>
      </w:r>
      <w:r w:rsidR="00F7386F">
        <w:rPr>
          <w:b/>
          <w:bCs/>
          <w:sz w:val="28"/>
          <w:szCs w:val="28"/>
        </w:rPr>
        <w:t>53</w:t>
      </w:r>
    </w:p>
    <w:p w:rsidR="00F85F1E" w:rsidRDefault="00F85F1E" w:rsidP="00F85F1E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91F78" w:rsidRDefault="00B91F78" w:rsidP="00F85F1E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85F1E" w:rsidRDefault="00B91F78" w:rsidP="00F85F1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F85F1E">
        <w:rPr>
          <w:b/>
          <w:bCs/>
          <w:sz w:val="28"/>
          <w:szCs w:val="28"/>
        </w:rPr>
        <w:t xml:space="preserve">Представительное Собрание Бабушкинского муниципального округа       </w:t>
      </w:r>
    </w:p>
    <w:p w:rsidR="00F85F1E" w:rsidRPr="00443A58" w:rsidRDefault="00F85F1E" w:rsidP="00F85F1E">
      <w:pPr>
        <w:jc w:val="both"/>
      </w:pPr>
      <w:r>
        <w:rPr>
          <w:b/>
          <w:bCs/>
          <w:sz w:val="28"/>
          <w:szCs w:val="28"/>
        </w:rPr>
        <w:t>РЕШИЛО:</w:t>
      </w:r>
    </w:p>
    <w:p w:rsidR="00F85F1E" w:rsidRDefault="00F85F1E" w:rsidP="00F85F1E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85F1E" w:rsidRPr="00335BAD" w:rsidRDefault="00F85F1E" w:rsidP="00335BAD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35BAD">
        <w:rPr>
          <w:sz w:val="28"/>
          <w:szCs w:val="28"/>
        </w:rPr>
        <w:t xml:space="preserve">1. </w:t>
      </w:r>
      <w:hyperlink r:id="rId10" w:history="1">
        <w:r w:rsidRPr="00335BAD">
          <w:rPr>
            <w:sz w:val="28"/>
            <w:szCs w:val="28"/>
          </w:rPr>
          <w:t>Статью</w:t>
        </w:r>
        <w:r w:rsidRPr="00335BAD">
          <w:rPr>
            <w:color w:val="0000FF"/>
            <w:sz w:val="28"/>
            <w:szCs w:val="28"/>
          </w:rPr>
          <w:t xml:space="preserve"> </w:t>
        </w:r>
      </w:hyperlink>
      <w:r w:rsidRPr="00335BAD">
        <w:rPr>
          <w:sz w:val="28"/>
          <w:szCs w:val="28"/>
        </w:rPr>
        <w:t xml:space="preserve">10 </w:t>
      </w:r>
      <w:r w:rsidR="00335BAD" w:rsidRPr="00335BAD">
        <w:rPr>
          <w:bCs/>
          <w:sz w:val="28"/>
          <w:szCs w:val="28"/>
        </w:rPr>
        <w:t xml:space="preserve">главы </w:t>
      </w:r>
      <w:r w:rsidR="00335BAD" w:rsidRPr="00335BAD">
        <w:rPr>
          <w:bCs/>
          <w:sz w:val="28"/>
          <w:szCs w:val="28"/>
          <w:lang w:val="en-US"/>
        </w:rPr>
        <w:t>II</w:t>
      </w:r>
      <w:r w:rsidR="00335BAD" w:rsidRPr="00335BAD">
        <w:rPr>
          <w:bCs/>
          <w:sz w:val="28"/>
          <w:szCs w:val="28"/>
        </w:rPr>
        <w:t xml:space="preserve"> «Составление проекта бюджета округа» Положения о бюджетном процессе в Бабуш</w:t>
      </w:r>
      <w:r w:rsidR="00335BAD" w:rsidRPr="00335BAD">
        <w:rPr>
          <w:bCs/>
          <w:sz w:val="28"/>
          <w:szCs w:val="28"/>
        </w:rPr>
        <w:softHyphen/>
        <w:t>кинском муниципальном округе, утвержденного решением Представительного Собрания Бабушкинского муниципального округа от 28.10.2022</w:t>
      </w:r>
      <w:r w:rsidR="00F7386F">
        <w:rPr>
          <w:bCs/>
          <w:sz w:val="28"/>
          <w:szCs w:val="28"/>
        </w:rPr>
        <w:t xml:space="preserve"> года</w:t>
      </w:r>
      <w:r w:rsidR="00335BAD" w:rsidRPr="00335BAD">
        <w:rPr>
          <w:bCs/>
          <w:sz w:val="28"/>
          <w:szCs w:val="28"/>
        </w:rPr>
        <w:t xml:space="preserve"> № </w:t>
      </w:r>
      <w:r w:rsidR="00F7386F">
        <w:rPr>
          <w:bCs/>
          <w:sz w:val="28"/>
          <w:szCs w:val="28"/>
        </w:rPr>
        <w:t>53</w:t>
      </w:r>
      <w:r w:rsidR="003E7F27" w:rsidRPr="00335BAD">
        <w:rPr>
          <w:sz w:val="28"/>
          <w:szCs w:val="28"/>
        </w:rPr>
        <w:t xml:space="preserve"> </w:t>
      </w:r>
      <w:r w:rsidR="003E7F27" w:rsidRPr="00335BAD">
        <w:rPr>
          <w:color w:val="000000"/>
          <w:sz w:val="28"/>
          <w:szCs w:val="28"/>
        </w:rPr>
        <w:t xml:space="preserve">(с изменениями, внесенными решениями </w:t>
      </w:r>
      <w:r w:rsidR="003E7F27" w:rsidRPr="00335BAD">
        <w:rPr>
          <w:bCs/>
          <w:sz w:val="28"/>
          <w:szCs w:val="28"/>
        </w:rPr>
        <w:t>Представительного Собрания Бабушкинского муниципального округа</w:t>
      </w:r>
      <w:r w:rsidR="003E7F27" w:rsidRPr="00335BAD">
        <w:rPr>
          <w:color w:val="000000"/>
          <w:sz w:val="28"/>
          <w:szCs w:val="28"/>
        </w:rPr>
        <w:t xml:space="preserve"> от 28.11.2022 года № 89, </w:t>
      </w:r>
      <w:r w:rsidR="00B91F78">
        <w:rPr>
          <w:color w:val="000000"/>
          <w:sz w:val="28"/>
          <w:szCs w:val="28"/>
        </w:rPr>
        <w:t xml:space="preserve">от </w:t>
      </w:r>
      <w:r w:rsidR="003E7F27" w:rsidRPr="00335BAD">
        <w:rPr>
          <w:color w:val="000000"/>
          <w:sz w:val="28"/>
          <w:szCs w:val="28"/>
        </w:rPr>
        <w:t xml:space="preserve">27.02.2023 года № 153) </w:t>
      </w:r>
      <w:r w:rsidRPr="00335BAD">
        <w:rPr>
          <w:sz w:val="28"/>
          <w:szCs w:val="28"/>
        </w:rPr>
        <w:t>признать утратившей силу.</w:t>
      </w:r>
    </w:p>
    <w:p w:rsidR="00F85F1E" w:rsidRPr="00F85F1E" w:rsidRDefault="00F85F1E" w:rsidP="00F85F1E">
      <w:pPr>
        <w:pStyle w:val="af2"/>
        <w:jc w:val="both"/>
        <w:rPr>
          <w:color w:val="000000"/>
          <w:sz w:val="28"/>
          <w:szCs w:val="28"/>
        </w:rPr>
      </w:pPr>
      <w:r w:rsidRPr="00F85F1E">
        <w:rPr>
          <w:color w:val="000000"/>
          <w:sz w:val="28"/>
          <w:szCs w:val="28"/>
        </w:rPr>
        <w:tab/>
      </w:r>
    </w:p>
    <w:p w:rsidR="00F85F1E" w:rsidRPr="00F85F1E" w:rsidRDefault="00F85F1E" w:rsidP="00F85F1E">
      <w:pPr>
        <w:pStyle w:val="af2"/>
        <w:ind w:firstLine="708"/>
        <w:jc w:val="both"/>
        <w:rPr>
          <w:color w:val="000000"/>
          <w:sz w:val="28"/>
          <w:szCs w:val="28"/>
        </w:rPr>
      </w:pPr>
      <w:r w:rsidRPr="00F85F1E">
        <w:rPr>
          <w:color w:val="000000"/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443A58" w:rsidRDefault="00443A58" w:rsidP="007539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1F78" w:rsidRDefault="00B91F78" w:rsidP="007539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91F78" w:rsidRPr="00915EEC" w:rsidTr="00A916F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1F78" w:rsidRPr="00915EEC" w:rsidRDefault="00B91F78" w:rsidP="00A916F1">
            <w:r w:rsidRPr="00915EEC">
              <w:rPr>
                <w:sz w:val="28"/>
              </w:rPr>
              <w:t>Председатель</w:t>
            </w:r>
          </w:p>
          <w:p w:rsidR="00B91F78" w:rsidRPr="00915EEC" w:rsidRDefault="00B91F78" w:rsidP="00A916F1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:rsidR="00B91F78" w:rsidRPr="00915EEC" w:rsidRDefault="00B91F78" w:rsidP="00A916F1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:rsidR="00B91F78" w:rsidRPr="00915EEC" w:rsidRDefault="00B91F78" w:rsidP="00A916F1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1F78" w:rsidRDefault="00B91F78" w:rsidP="00A916F1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</w:t>
            </w:r>
          </w:p>
          <w:p w:rsidR="00B91F78" w:rsidRPr="00915EEC" w:rsidRDefault="00B91F78" w:rsidP="00A916F1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Pr="00915EEC">
              <w:rPr>
                <w:sz w:val="28"/>
              </w:rPr>
              <w:t xml:space="preserve">Бабушкинского  </w:t>
            </w:r>
          </w:p>
          <w:p w:rsidR="00B91F78" w:rsidRPr="00915EEC" w:rsidRDefault="00B91F78" w:rsidP="00A916F1">
            <w:r w:rsidRPr="00915EEC">
              <w:rPr>
                <w:sz w:val="28"/>
              </w:rPr>
              <w:t xml:space="preserve">           муниципального округа</w:t>
            </w:r>
          </w:p>
          <w:p w:rsidR="00B91F78" w:rsidRPr="00915EEC" w:rsidRDefault="00B91F78" w:rsidP="00A916F1"/>
        </w:tc>
      </w:tr>
      <w:tr w:rsidR="00B91F78" w:rsidRPr="00915EEC" w:rsidTr="00A916F1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1F78" w:rsidRPr="00915EEC" w:rsidRDefault="00B91F78" w:rsidP="00A916F1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1F78" w:rsidRPr="00915EEC" w:rsidRDefault="00B91F78" w:rsidP="00A916F1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:rsidR="00F85F1E" w:rsidRPr="007539BE" w:rsidRDefault="00F85F1E" w:rsidP="007539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5823" w:rsidRPr="008B62F2" w:rsidRDefault="00BD5823" w:rsidP="00964FD7">
      <w:pPr>
        <w:autoSpaceDE w:val="0"/>
        <w:autoSpaceDN w:val="0"/>
        <w:adjustRightInd w:val="0"/>
        <w:jc w:val="both"/>
        <w:outlineLvl w:val="0"/>
        <w:rPr>
          <w:b/>
          <w:bCs/>
          <w:color w:val="000000"/>
          <w:sz w:val="28"/>
          <w:szCs w:val="28"/>
        </w:rPr>
      </w:pPr>
    </w:p>
    <w:sectPr w:rsidR="00BD5823" w:rsidRPr="008B62F2" w:rsidSect="007539BE">
      <w:headerReference w:type="default" r:id="rId11"/>
      <w:headerReference w:type="first" r:id="rId12"/>
      <w:pgSz w:w="11906" w:h="16838"/>
      <w:pgMar w:top="1134" w:right="850" w:bottom="851" w:left="1440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16" w:rsidRDefault="006C1616">
      <w:r>
        <w:separator/>
      </w:r>
    </w:p>
  </w:endnote>
  <w:endnote w:type="continuationSeparator" w:id="0">
    <w:p w:rsidR="006C1616" w:rsidRDefault="006C1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16" w:rsidRDefault="006C1616">
      <w:r>
        <w:separator/>
      </w:r>
    </w:p>
  </w:footnote>
  <w:footnote w:type="continuationSeparator" w:id="0">
    <w:p w:rsidR="006C1616" w:rsidRDefault="006C1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EBF" w:rsidRDefault="006C1616">
    <w:pPr>
      <w:pStyle w:val="ab"/>
    </w:pPr>
    <w:r>
      <w:pict>
        <v:rect id="_x0000_s2049" style="position:absolute;margin-left:0;margin-top:.05pt;width:1.1pt;height:1.1pt;z-index:1">
          <w10:wrap type="square" side="largest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EBF" w:rsidRDefault="00021E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40" style="width:4.5pt;height:4.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6171D2"/>
    <w:multiLevelType w:val="multilevel"/>
    <w:tmpl w:val="B6542898"/>
    <w:lvl w:ilvl="0">
      <w:start w:val="1"/>
      <w:numFmt w:val="decimal"/>
      <w:pStyle w:val="a"/>
      <w:lvlText w:val="Статья %1."/>
      <w:lvlJc w:val="left"/>
      <w:pPr>
        <w:tabs>
          <w:tab w:val="num" w:pos="1713"/>
        </w:tabs>
        <w:ind w:left="2416" w:hanging="1423"/>
      </w:pPr>
      <w:rPr>
        <w:rFonts w:ascii="Times New Roman" w:hAnsi="Times New Roman"/>
        <w:b/>
        <w:bCs/>
        <w:i w:val="0"/>
        <w:iCs w:val="0"/>
        <w:sz w:val="28"/>
        <w:szCs w:val="28"/>
      </w:rPr>
    </w:lvl>
    <w:lvl w:ilvl="1">
      <w:start w:val="1"/>
      <w:numFmt w:val="bullet"/>
      <w:lvlText w:val="◦"/>
      <w:lvlPicBulletId w:val="0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PicBulletId w:val="0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•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▪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•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▪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2EA"/>
    <w:rsid w:val="00014A6F"/>
    <w:rsid w:val="00021EBF"/>
    <w:rsid w:val="00040DF2"/>
    <w:rsid w:val="000744E4"/>
    <w:rsid w:val="000918D8"/>
    <w:rsid w:val="000D743B"/>
    <w:rsid w:val="001334C3"/>
    <w:rsid w:val="001835E2"/>
    <w:rsid w:val="001910E5"/>
    <w:rsid w:val="00194A7E"/>
    <w:rsid w:val="001A16FD"/>
    <w:rsid w:val="001C11F7"/>
    <w:rsid w:val="001F1037"/>
    <w:rsid w:val="001F36D6"/>
    <w:rsid w:val="002B41F3"/>
    <w:rsid w:val="002D302A"/>
    <w:rsid w:val="002D44A9"/>
    <w:rsid w:val="002E5C31"/>
    <w:rsid w:val="002E6D31"/>
    <w:rsid w:val="002F5FF5"/>
    <w:rsid w:val="002F7A68"/>
    <w:rsid w:val="00335BAD"/>
    <w:rsid w:val="00363DBB"/>
    <w:rsid w:val="003708CC"/>
    <w:rsid w:val="0037110D"/>
    <w:rsid w:val="003E6F30"/>
    <w:rsid w:val="003E7F27"/>
    <w:rsid w:val="00433239"/>
    <w:rsid w:val="00443A58"/>
    <w:rsid w:val="004B0659"/>
    <w:rsid w:val="004B2430"/>
    <w:rsid w:val="004D77D1"/>
    <w:rsid w:val="004E1337"/>
    <w:rsid w:val="00543A4B"/>
    <w:rsid w:val="00564F0F"/>
    <w:rsid w:val="00572262"/>
    <w:rsid w:val="005C7204"/>
    <w:rsid w:val="005E33D6"/>
    <w:rsid w:val="00602A5A"/>
    <w:rsid w:val="00675DFD"/>
    <w:rsid w:val="00676B3E"/>
    <w:rsid w:val="006C1616"/>
    <w:rsid w:val="006D42EA"/>
    <w:rsid w:val="006E720A"/>
    <w:rsid w:val="00714909"/>
    <w:rsid w:val="007239F4"/>
    <w:rsid w:val="007333D4"/>
    <w:rsid w:val="007539BE"/>
    <w:rsid w:val="00777C15"/>
    <w:rsid w:val="00781EFA"/>
    <w:rsid w:val="00792938"/>
    <w:rsid w:val="007A0FE8"/>
    <w:rsid w:val="007B222A"/>
    <w:rsid w:val="007B71E2"/>
    <w:rsid w:val="007F5057"/>
    <w:rsid w:val="007F74D5"/>
    <w:rsid w:val="00806A59"/>
    <w:rsid w:val="00814D1C"/>
    <w:rsid w:val="00843382"/>
    <w:rsid w:val="0085322E"/>
    <w:rsid w:val="00857EEA"/>
    <w:rsid w:val="008677B6"/>
    <w:rsid w:val="008966E8"/>
    <w:rsid w:val="008B2402"/>
    <w:rsid w:val="008B62F2"/>
    <w:rsid w:val="008C09EC"/>
    <w:rsid w:val="008C5F9C"/>
    <w:rsid w:val="008E52D4"/>
    <w:rsid w:val="008E7AC1"/>
    <w:rsid w:val="00914065"/>
    <w:rsid w:val="00930A92"/>
    <w:rsid w:val="0093653D"/>
    <w:rsid w:val="00936CDD"/>
    <w:rsid w:val="0093796E"/>
    <w:rsid w:val="00953307"/>
    <w:rsid w:val="00964FD7"/>
    <w:rsid w:val="009B3114"/>
    <w:rsid w:val="009E45F3"/>
    <w:rsid w:val="009F3DD3"/>
    <w:rsid w:val="00A02D42"/>
    <w:rsid w:val="00A27B62"/>
    <w:rsid w:val="00A30EB9"/>
    <w:rsid w:val="00A51102"/>
    <w:rsid w:val="00A55BED"/>
    <w:rsid w:val="00A70681"/>
    <w:rsid w:val="00A90D32"/>
    <w:rsid w:val="00AE371F"/>
    <w:rsid w:val="00B011AE"/>
    <w:rsid w:val="00B40E51"/>
    <w:rsid w:val="00B6242B"/>
    <w:rsid w:val="00B76862"/>
    <w:rsid w:val="00B84AD9"/>
    <w:rsid w:val="00B91F78"/>
    <w:rsid w:val="00B92445"/>
    <w:rsid w:val="00B93B6F"/>
    <w:rsid w:val="00BA798A"/>
    <w:rsid w:val="00BB1945"/>
    <w:rsid w:val="00BD5823"/>
    <w:rsid w:val="00BE7829"/>
    <w:rsid w:val="00BF7EDA"/>
    <w:rsid w:val="00C40807"/>
    <w:rsid w:val="00C56C42"/>
    <w:rsid w:val="00C7208D"/>
    <w:rsid w:val="00C7778A"/>
    <w:rsid w:val="00C77F52"/>
    <w:rsid w:val="00C83627"/>
    <w:rsid w:val="00CF1C0E"/>
    <w:rsid w:val="00D75F73"/>
    <w:rsid w:val="00D93F17"/>
    <w:rsid w:val="00DA01C4"/>
    <w:rsid w:val="00DA339B"/>
    <w:rsid w:val="00E02C56"/>
    <w:rsid w:val="00E105A9"/>
    <w:rsid w:val="00E27970"/>
    <w:rsid w:val="00E72BF8"/>
    <w:rsid w:val="00E96DF0"/>
    <w:rsid w:val="00E979DA"/>
    <w:rsid w:val="00ED608A"/>
    <w:rsid w:val="00EE0CE0"/>
    <w:rsid w:val="00EE1178"/>
    <w:rsid w:val="00EE2ACC"/>
    <w:rsid w:val="00F17E09"/>
    <w:rsid w:val="00F7386F"/>
    <w:rsid w:val="00F7756B"/>
    <w:rsid w:val="00F82AFA"/>
    <w:rsid w:val="00F855A5"/>
    <w:rsid w:val="00F85F1E"/>
    <w:rsid w:val="00FC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uppressAutoHyphens/>
    </w:pPr>
    <w:rPr>
      <w:sz w:val="24"/>
      <w:szCs w:val="24"/>
    </w:rPr>
  </w:style>
  <w:style w:type="paragraph" w:styleId="1">
    <w:name w:val="heading 1"/>
    <w:basedOn w:val="a1"/>
    <w:next w:val="a2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0"/>
    <w:qFormat/>
    <w:pPr>
      <w:keepNext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0"/>
    <w:next w:val="a0"/>
    <w:qFormat/>
    <w:pPr>
      <w:keepNext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20">
    <w:name w:val="Заголовок 2 Знак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Pr>
      <w:rFonts w:ascii="Cambria" w:hAnsi="Cambria" w:cs="Cambria"/>
      <w:b/>
      <w:bCs/>
      <w:sz w:val="26"/>
      <w:szCs w:val="26"/>
    </w:rPr>
  </w:style>
  <w:style w:type="character" w:customStyle="1" w:styleId="a6">
    <w:name w:val="Верхний колонтитул Знак"/>
    <w:rPr>
      <w:sz w:val="24"/>
      <w:szCs w:val="24"/>
    </w:rPr>
  </w:style>
  <w:style w:type="character" w:customStyle="1" w:styleId="11">
    <w:name w:val="Номер страницы1"/>
    <w:basedOn w:val="10"/>
  </w:style>
  <w:style w:type="character" w:customStyle="1" w:styleId="a7">
    <w:name w:val="Текст выноски Знак"/>
    <w:rPr>
      <w:sz w:val="2"/>
      <w:szCs w:val="2"/>
    </w:rPr>
  </w:style>
  <w:style w:type="character" w:customStyle="1" w:styleId="blk">
    <w:name w:val="blk"/>
    <w:basedOn w:val="10"/>
  </w:style>
  <w:style w:type="paragraph" w:customStyle="1" w:styleId="a1">
    <w:name w:val="Заголовок"/>
    <w:basedOn w:val="a0"/>
    <w:next w:val="a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2">
    <w:name w:val="Body Text"/>
    <w:basedOn w:val="a0"/>
    <w:pPr>
      <w:spacing w:after="140" w:line="276" w:lineRule="auto"/>
    </w:pPr>
  </w:style>
  <w:style w:type="paragraph" w:styleId="a8">
    <w:name w:val="List"/>
    <w:basedOn w:val="a2"/>
    <w:rPr>
      <w:rFonts w:cs="Arial Unicode MS"/>
    </w:rPr>
  </w:style>
  <w:style w:type="paragraph" w:styleId="a9">
    <w:name w:val="caption"/>
    <w:basedOn w:val="a0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12">
    <w:name w:val="Указатель1"/>
    <w:basedOn w:val="a0"/>
    <w:pPr>
      <w:suppressLineNumbers/>
    </w:pPr>
    <w:rPr>
      <w:rFonts w:cs="Arial Unicode MS"/>
    </w:rPr>
  </w:style>
  <w:style w:type="paragraph" w:customStyle="1" w:styleId="aa">
    <w:name w:val="Верхний и нижний колонтитулы"/>
    <w:basedOn w:val="a0"/>
  </w:style>
  <w:style w:type="paragraph" w:styleId="ab">
    <w:name w:val="header"/>
    <w:basedOn w:val="a0"/>
    <w:pPr>
      <w:tabs>
        <w:tab w:val="center" w:pos="4677"/>
        <w:tab w:val="right" w:pos="9355"/>
      </w:tabs>
    </w:pPr>
  </w:style>
  <w:style w:type="paragraph" w:customStyle="1" w:styleId="13">
    <w:name w:val="Текст выноски1"/>
    <w:basedOn w:val="a0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0"/>
  </w:style>
  <w:style w:type="paragraph" w:customStyle="1" w:styleId="ad">
    <w:name w:val="название"/>
    <w:basedOn w:val="a1"/>
    <w:pPr>
      <w:jc w:val="center"/>
    </w:pPr>
    <w:rPr>
      <w:rFonts w:ascii="Times New Roman" w:hAnsi="Times New Roman"/>
      <w:b/>
      <w:bCs/>
    </w:rPr>
  </w:style>
  <w:style w:type="paragraph" w:customStyle="1" w:styleId="ae">
    <w:name w:val="гриф"/>
    <w:basedOn w:val="a0"/>
    <w:pPr>
      <w:ind w:left="5159"/>
    </w:pPr>
  </w:style>
  <w:style w:type="paragraph" w:customStyle="1" w:styleId="af">
    <w:name w:val="текст"/>
    <w:basedOn w:val="a0"/>
    <w:qFormat/>
    <w:pPr>
      <w:ind w:firstLine="737"/>
      <w:jc w:val="both"/>
    </w:pPr>
    <w:rPr>
      <w:sz w:val="28"/>
      <w:szCs w:val="28"/>
    </w:rPr>
  </w:style>
  <w:style w:type="paragraph" w:styleId="af0">
    <w:name w:val="Balloon Text"/>
    <w:basedOn w:val="a0"/>
    <w:link w:val="14"/>
    <w:uiPriority w:val="99"/>
    <w:semiHidden/>
    <w:unhideWhenUsed/>
    <w:rsid w:val="00BE7829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link w:val="af0"/>
    <w:uiPriority w:val="99"/>
    <w:semiHidden/>
    <w:rsid w:val="00BE7829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7F74D5"/>
    <w:rPr>
      <w:color w:val="000080"/>
      <w:u w:val="single"/>
    </w:rPr>
  </w:style>
  <w:style w:type="paragraph" w:customStyle="1" w:styleId="ConsPlusNormal">
    <w:name w:val="ConsPlusNormal"/>
    <w:uiPriority w:val="99"/>
    <w:qFormat/>
    <w:rsid w:val="007F74D5"/>
    <w:pPr>
      <w:widowControl w:val="0"/>
    </w:pPr>
    <w:rPr>
      <w:rFonts w:ascii="Calibri" w:hAnsi="Calibri" w:cs="Calibri"/>
      <w:color w:val="00000A"/>
      <w:sz w:val="22"/>
    </w:rPr>
  </w:style>
  <w:style w:type="paragraph" w:customStyle="1" w:styleId="a">
    <w:name w:val="Статья"/>
    <w:basedOn w:val="a0"/>
    <w:qFormat/>
    <w:rsid w:val="00964FD7"/>
    <w:pPr>
      <w:widowControl w:val="0"/>
      <w:numPr>
        <w:numId w:val="2"/>
      </w:numPr>
      <w:suppressAutoHyphens w:val="0"/>
      <w:ind w:left="0" w:firstLine="0"/>
      <w:jc w:val="both"/>
      <w:outlineLvl w:val="1"/>
    </w:pPr>
    <w:rPr>
      <w:b/>
      <w:bCs/>
      <w:color w:val="00000A"/>
      <w:sz w:val="28"/>
      <w:szCs w:val="28"/>
    </w:rPr>
  </w:style>
  <w:style w:type="paragraph" w:customStyle="1" w:styleId="af1">
    <w:name w:val="статья решения"/>
    <w:basedOn w:val="a"/>
    <w:qFormat/>
    <w:rsid w:val="00964FD7"/>
  </w:style>
  <w:style w:type="paragraph" w:customStyle="1" w:styleId="Cn">
    <w:name w:val="Cn"/>
    <w:basedOn w:val="a"/>
    <w:qFormat/>
    <w:rsid w:val="00964FD7"/>
    <w:pPr>
      <w:spacing w:before="227" w:after="113"/>
    </w:pPr>
  </w:style>
  <w:style w:type="paragraph" w:styleId="21">
    <w:name w:val="Body Text Indent 2"/>
    <w:basedOn w:val="a0"/>
    <w:link w:val="22"/>
    <w:uiPriority w:val="99"/>
    <w:unhideWhenUsed/>
    <w:rsid w:val="00BD58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BD5823"/>
    <w:rPr>
      <w:sz w:val="24"/>
      <w:szCs w:val="24"/>
    </w:rPr>
  </w:style>
  <w:style w:type="paragraph" w:styleId="af2">
    <w:name w:val="No Spacing"/>
    <w:uiPriority w:val="1"/>
    <w:qFormat/>
    <w:rsid w:val="00F85F1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C053C50EB82D3510AF2A387D1F01658233DEDAECC792BE19E39E39718A20AABE25F2EF56AE82ED31363DFD44B4E8115AB102599653AC2094B3FA41BLDE6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2F6F7-A188-4CF7-A5BB-0A65B630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ПС</vt:lpstr>
    </vt:vector>
  </TitlesOfParts>
  <Company>SPecialiST RePack</Company>
  <LinksUpToDate>false</LinksUpToDate>
  <CharactersWithSpaces>1660</CharactersWithSpaces>
  <SharedDoc>false</SharedDoc>
  <HLinks>
    <vt:vector size="6" baseType="variant">
      <vt:variant>
        <vt:i4>7340091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consultantplus://offline/ref=CC053C50EB82D3510AF2A387D1F01658233DEDAECC792BE19E39E39718A20AABE25F2EF56AE82ED31363DFD44B4E8115AB102599653AC2094B3FA41BLDE6I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ПС</dc:title>
  <dc:creator>Пользователь</dc:creator>
  <cp:lastModifiedBy>Пользователь</cp:lastModifiedBy>
  <cp:revision>3</cp:revision>
  <cp:lastPrinted>2023-12-14T15:25:00Z</cp:lastPrinted>
  <dcterms:created xsi:type="dcterms:W3CDTF">2023-12-14T15:25:00Z</dcterms:created>
  <dcterms:modified xsi:type="dcterms:W3CDTF">2023-12-14T15:26:00Z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