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6F3" w:rsidRDefault="00C026F3" w:rsidP="00C026F3">
      <w:pPr>
        <w:ind w:firstLine="709"/>
        <w:jc w:val="center"/>
      </w:pPr>
      <w:r>
        <w:rPr>
          <w:noProof/>
        </w:rPr>
        <w:drawing>
          <wp:anchor distT="0" distB="0" distL="133350" distR="114935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-100330</wp:posOffset>
            </wp:positionV>
            <wp:extent cx="514985" cy="57340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85" cy="573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Cs/>
          <w:szCs w:val="28"/>
        </w:rPr>
        <w:t xml:space="preserve">     </w:t>
      </w:r>
    </w:p>
    <w:p w:rsidR="00C026F3" w:rsidRDefault="00C026F3" w:rsidP="00C026F3">
      <w:pPr>
        <w:jc w:val="center"/>
      </w:pPr>
    </w:p>
    <w:p w:rsidR="00C026F3" w:rsidRDefault="00C026F3" w:rsidP="00C026F3">
      <w:pPr>
        <w:jc w:val="center"/>
      </w:pPr>
    </w:p>
    <w:p w:rsidR="00C026F3" w:rsidRDefault="00C026F3" w:rsidP="00C026F3">
      <w:pPr>
        <w:jc w:val="center"/>
        <w:rPr>
          <w:sz w:val="20"/>
          <w:szCs w:val="20"/>
        </w:rPr>
      </w:pPr>
      <w:r>
        <w:rPr>
          <w:sz w:val="20"/>
          <w:szCs w:val="20"/>
        </w:rPr>
        <w:t>АДМИНИСТРАЦИЯ БАБУШКИНСКОГО МУНИЦИПАЛЬНОГО ОКРУГА ВОЛОГОДСКОЙ ОБЛАСТИ</w:t>
      </w:r>
    </w:p>
    <w:p w:rsidR="00C026F3" w:rsidRDefault="00C026F3" w:rsidP="00C026F3">
      <w:pPr>
        <w:ind w:firstLine="709"/>
        <w:jc w:val="center"/>
      </w:pPr>
      <w:bookmarkStart w:id="0" w:name="__Fieldmark__4581_4022129465"/>
    </w:p>
    <w:p w:rsidR="006B3748" w:rsidRDefault="004B6326" w:rsidP="00C026F3">
      <w:pPr>
        <w:ind w:firstLine="709"/>
        <w:jc w:val="center"/>
      </w:pPr>
      <w:r>
        <w:fldChar w:fldCharType="begin"/>
      </w:r>
      <w:r>
        <w:fldChar w:fldCharType="end"/>
      </w:r>
      <w:bookmarkStart w:id="1" w:name="__Fieldmark__95841_1097783540"/>
      <w:bookmarkStart w:id="2" w:name="ПолеСоСписком11"/>
      <w:bookmarkStart w:id="3" w:name="__Fieldmark__8659_224728124"/>
      <w:bookmarkStart w:id="4" w:name="__Fieldmark__484123_293541535"/>
      <w:bookmarkStart w:id="5" w:name="__Fieldmark__4487_810377683"/>
      <w:bookmarkStart w:id="6" w:name="__Fieldmark__3_4022129465"/>
      <w:bookmarkEnd w:id="0"/>
      <w:bookmarkEnd w:id="1"/>
      <w:bookmarkEnd w:id="2"/>
      <w:bookmarkEnd w:id="3"/>
      <w:bookmarkEnd w:id="4"/>
      <w:bookmarkEnd w:id="5"/>
      <w:bookmarkEnd w:id="6"/>
      <w:r w:rsidR="00C026F3">
        <w:rPr>
          <w:b/>
          <w:bCs/>
          <w:spacing w:val="16"/>
          <w:sz w:val="36"/>
          <w:szCs w:val="36"/>
        </w:rPr>
        <w:t>ПОСТАНОВЛЕНИЕ</w:t>
      </w:r>
    </w:p>
    <w:p w:rsidR="00C026F3" w:rsidRDefault="006B3748" w:rsidP="00C026F3">
      <w:pPr>
        <w:ind w:firstLine="709"/>
        <w:jc w:val="center"/>
      </w:pPr>
      <w:r>
        <w:t>30.</w:t>
      </w:r>
      <w:r w:rsidR="00C026F3">
        <w:rPr>
          <w:szCs w:val="28"/>
        </w:rPr>
        <w:t xml:space="preserve">05.2023 года                                                 </w:t>
      </w:r>
      <w:r>
        <w:rPr>
          <w:szCs w:val="28"/>
        </w:rPr>
        <w:t xml:space="preserve">                            № 523</w:t>
      </w:r>
      <w:r w:rsidR="00C026F3">
        <w:rPr>
          <w:szCs w:val="28"/>
        </w:rPr>
        <w:t xml:space="preserve">                   </w:t>
      </w:r>
    </w:p>
    <w:p w:rsidR="00C026F3" w:rsidRDefault="00C026F3" w:rsidP="00C026F3">
      <w:pPr>
        <w:pStyle w:val="a3"/>
        <w:tabs>
          <w:tab w:val="left" w:pos="1125"/>
          <w:tab w:val="right" w:pos="9576"/>
          <w:tab w:val="decimal" w:pos="10380"/>
        </w:tabs>
        <w:jc w:val="center"/>
        <w:rPr>
          <w:sz w:val="24"/>
        </w:rPr>
      </w:pPr>
      <w:r>
        <w:rPr>
          <w:sz w:val="24"/>
        </w:rPr>
        <w:t>с.</w:t>
      </w:r>
      <w:proofErr w:type="gramStart"/>
      <w:r>
        <w:rPr>
          <w:sz w:val="24"/>
        </w:rPr>
        <w:t>им</w:t>
      </w:r>
      <w:proofErr w:type="gramEnd"/>
      <w:r>
        <w:rPr>
          <w:sz w:val="24"/>
        </w:rPr>
        <w:t>. Бабушкина</w:t>
      </w:r>
    </w:p>
    <w:p w:rsidR="00C026F3" w:rsidRDefault="00C026F3" w:rsidP="00C026F3">
      <w:pPr>
        <w:pStyle w:val="a5"/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утратившими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65E11">
        <w:rPr>
          <w:rFonts w:ascii="Times New Roman" w:hAnsi="Times New Roman"/>
          <w:b/>
          <w:color w:val="000000"/>
          <w:sz w:val="28"/>
          <w:szCs w:val="28"/>
        </w:rPr>
        <w:t>силу постановления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администраций сельских поселений, входивших в состав Бабушкинского муниципального района Вологодской области</w:t>
      </w:r>
    </w:p>
    <w:p w:rsidR="00C026F3" w:rsidRDefault="00C026F3" w:rsidP="00C026F3">
      <w:pPr>
        <w:jc w:val="both"/>
        <w:rPr>
          <w:bCs/>
          <w:szCs w:val="28"/>
        </w:rPr>
      </w:pPr>
      <w:r>
        <w:rPr>
          <w:bCs/>
          <w:szCs w:val="28"/>
        </w:rPr>
        <w:t xml:space="preserve">      </w:t>
      </w:r>
    </w:p>
    <w:p w:rsidR="00C026F3" w:rsidRDefault="00C026F3" w:rsidP="00C026F3">
      <w:pPr>
        <w:jc w:val="both"/>
      </w:pPr>
      <w:r>
        <w:rPr>
          <w:bCs/>
          <w:szCs w:val="28"/>
        </w:rPr>
        <w:tab/>
      </w:r>
      <w:r>
        <w:rPr>
          <w:szCs w:val="28"/>
        </w:rPr>
        <w:t xml:space="preserve"> </w:t>
      </w:r>
      <w:proofErr w:type="gramStart"/>
      <w:r>
        <w:rPr>
          <w:szCs w:val="28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законом Вологодской области от 28.04.2022 года № 5111-ОЗ «О преобразовании всех поселений, входящих в состав Бабушкинского муниципального района Вологодской области, путем их объединения, наделении вновь образованного муниципального образования статусом муниципального округа и установлении границ Бабушкинского муниципального округа Вологодской области», решением Представительного Собрания Бабушкинского</w:t>
      </w:r>
      <w:proofErr w:type="gramEnd"/>
      <w:r>
        <w:rPr>
          <w:szCs w:val="28"/>
        </w:rPr>
        <w:t xml:space="preserve"> муниципального округа от 19.04.2023 года № 4 «О правопреемстве органов местного самоуправления Бабушкинского муниципального округа Вологодской области», Устава Бабушкинского муниципального округа Вологодской области,</w:t>
      </w:r>
    </w:p>
    <w:p w:rsidR="00C026F3" w:rsidRDefault="00C026F3" w:rsidP="00C026F3">
      <w:pPr>
        <w:jc w:val="both"/>
        <w:rPr>
          <w:b/>
          <w:bCs/>
          <w:szCs w:val="28"/>
        </w:rPr>
      </w:pPr>
      <w:r>
        <w:rPr>
          <w:b/>
          <w:bCs/>
          <w:szCs w:val="28"/>
        </w:rPr>
        <w:tab/>
      </w:r>
    </w:p>
    <w:p w:rsidR="00C026F3" w:rsidRDefault="00C026F3" w:rsidP="00C026F3">
      <w:pPr>
        <w:jc w:val="both"/>
      </w:pPr>
      <w:r>
        <w:rPr>
          <w:b/>
          <w:bCs/>
          <w:szCs w:val="28"/>
        </w:rPr>
        <w:tab/>
        <w:t>ПОСТАНОВЛЯЮ:</w:t>
      </w:r>
    </w:p>
    <w:p w:rsidR="00C026F3" w:rsidRDefault="00C026F3" w:rsidP="00C026F3">
      <w:pPr>
        <w:spacing w:line="276" w:lineRule="auto"/>
        <w:ind w:firstLine="709"/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  </w:t>
      </w:r>
    </w:p>
    <w:p w:rsidR="00C026F3" w:rsidRDefault="00C026F3" w:rsidP="00C026F3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1. Признать утратившими силу:</w:t>
      </w:r>
    </w:p>
    <w:p w:rsidR="00C026F3" w:rsidRDefault="00C026F3" w:rsidP="00C026F3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1.1. постановление администрации сельского</w:t>
      </w:r>
      <w:r w:rsidR="00EB5F9F">
        <w:rPr>
          <w:rFonts w:ascii="Times New Roman" w:hAnsi="Times New Roman"/>
          <w:color w:val="000000"/>
          <w:sz w:val="28"/>
          <w:szCs w:val="28"/>
        </w:rPr>
        <w:t xml:space="preserve"> поселения </w:t>
      </w:r>
      <w:proofErr w:type="spellStart"/>
      <w:r w:rsidR="00EB5F9F">
        <w:rPr>
          <w:rFonts w:ascii="Times New Roman" w:hAnsi="Times New Roman"/>
          <w:color w:val="000000"/>
          <w:sz w:val="28"/>
          <w:szCs w:val="28"/>
        </w:rPr>
        <w:t>Миньковское</w:t>
      </w:r>
      <w:proofErr w:type="spellEnd"/>
      <w:r w:rsidR="00EB5F9F">
        <w:rPr>
          <w:rFonts w:ascii="Times New Roman" w:hAnsi="Times New Roman"/>
          <w:color w:val="000000"/>
          <w:sz w:val="28"/>
          <w:szCs w:val="28"/>
        </w:rPr>
        <w:t xml:space="preserve">  от 27.05.2020 года № 42 «Об утверждении Порядка определения объема и условий предоставления субсидий бюджетным и автономным учреждениям, финансируемым из бюджета сельского поселения </w:t>
      </w:r>
      <w:proofErr w:type="spellStart"/>
      <w:r w:rsidR="00EB5F9F">
        <w:rPr>
          <w:rFonts w:ascii="Times New Roman" w:hAnsi="Times New Roman"/>
          <w:color w:val="000000"/>
          <w:sz w:val="28"/>
          <w:szCs w:val="28"/>
        </w:rPr>
        <w:t>Миньковское</w:t>
      </w:r>
      <w:proofErr w:type="spellEnd"/>
      <w:r w:rsidR="00EB5F9F">
        <w:rPr>
          <w:rFonts w:ascii="Times New Roman" w:hAnsi="Times New Roman"/>
          <w:color w:val="000000"/>
          <w:sz w:val="28"/>
          <w:szCs w:val="28"/>
        </w:rPr>
        <w:t xml:space="preserve"> на иные цели»;</w:t>
      </w:r>
    </w:p>
    <w:p w:rsidR="00EB5F9F" w:rsidRDefault="00EB5F9F" w:rsidP="00C026F3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1.2. постановление администрации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Логдузского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от 24.11.2011 года № 64 «Об утверждении порядка определения объема и условий предоставления субсидий муниципальным бюджетным и автономным учреждениям поселения на иные цели»;</w:t>
      </w:r>
    </w:p>
    <w:p w:rsidR="00EB5F9F" w:rsidRDefault="00EB5F9F" w:rsidP="00C026F3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1.3. постановление администрации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Идского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от 01.11.2011 года № 61 «Об утверждении порядка определения объема и условий предоставления субсидий муниципальным бюджетным и автономным учреждениям поселения на иные цели»;</w:t>
      </w:r>
    </w:p>
    <w:p w:rsidR="00107E49" w:rsidRDefault="00EB5F9F" w:rsidP="00C026F3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1.4. постановление администрации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Демьяновского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от 31.10.2011 года № 61 «Об утверждении порядка определения объема и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условий предоставления субсидий муниципальным бюджетным и автономным учреждениям</w:t>
      </w:r>
      <w:r w:rsidR="00107E49">
        <w:rPr>
          <w:rFonts w:ascii="Times New Roman" w:hAnsi="Times New Roman"/>
          <w:color w:val="000000"/>
          <w:sz w:val="28"/>
          <w:szCs w:val="28"/>
        </w:rPr>
        <w:t xml:space="preserve"> поселения на иные цели»;</w:t>
      </w:r>
    </w:p>
    <w:p w:rsidR="00107E49" w:rsidRDefault="00107E49" w:rsidP="00C026F3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1.5. постановление администрации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Подболотного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от 31.10.2011 года № 65 «Об утверждении порядка определения объема и условий предоставления субсидий муниципальным бюджетным и автономным учреждениям поселения на иные цели»;</w:t>
      </w:r>
    </w:p>
    <w:p w:rsidR="00107E49" w:rsidRDefault="00EB5F9F" w:rsidP="00107E49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107E49">
        <w:rPr>
          <w:rFonts w:ascii="Times New Roman" w:hAnsi="Times New Roman"/>
          <w:color w:val="000000"/>
          <w:sz w:val="28"/>
          <w:szCs w:val="28"/>
        </w:rPr>
        <w:tab/>
        <w:t xml:space="preserve">1.6. постановление администрации </w:t>
      </w:r>
      <w:proofErr w:type="spellStart"/>
      <w:r w:rsidR="00107E49">
        <w:rPr>
          <w:rFonts w:ascii="Times New Roman" w:hAnsi="Times New Roman"/>
          <w:color w:val="000000"/>
          <w:sz w:val="28"/>
          <w:szCs w:val="28"/>
        </w:rPr>
        <w:t>Тимановского</w:t>
      </w:r>
      <w:proofErr w:type="spellEnd"/>
      <w:r w:rsidR="00107E49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от 31.10.2011 года № 61 «Об утверждении порядка определения объема и условий предоставления субсидий муниципальным бюджетным и автономным учреждениям поселения на иные цели»;</w:t>
      </w:r>
    </w:p>
    <w:p w:rsidR="00107E49" w:rsidRDefault="00107E49" w:rsidP="00107E49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1.7. постановление администрации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Миньковского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от 31.10.2011 года № 88 «Об утверждении порядка определения объема и условий предоставления субсидий муниципальным бюджетным и автономным учреждениям поселения на иные цели»;</w:t>
      </w:r>
    </w:p>
    <w:p w:rsidR="00C026F3" w:rsidRPr="00107E49" w:rsidRDefault="00C026F3" w:rsidP="00107E49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2. Настоящее постановление подлежит размещению на официальном сайте Бабушкинского муниципального округа в информационно-телек</w:t>
      </w:r>
      <w:r w:rsidR="00107E49">
        <w:rPr>
          <w:color w:val="000000"/>
          <w:szCs w:val="28"/>
        </w:rPr>
        <w:t xml:space="preserve">оммуникационной сети «Интернет», </w:t>
      </w:r>
      <w:r w:rsidRPr="00107E49">
        <w:rPr>
          <w:color w:val="000000"/>
          <w:szCs w:val="28"/>
        </w:rPr>
        <w:t>вступает в силу со дня подписания.</w:t>
      </w:r>
    </w:p>
    <w:p w:rsidR="00C026F3" w:rsidRPr="00107E49" w:rsidRDefault="00107E49" w:rsidP="00C026F3">
      <w:pPr>
        <w:ind w:firstLine="709"/>
        <w:jc w:val="both"/>
        <w:rPr>
          <w:szCs w:val="28"/>
        </w:rPr>
      </w:pPr>
      <w:r>
        <w:rPr>
          <w:color w:val="000000"/>
          <w:szCs w:val="28"/>
        </w:rPr>
        <w:t>3</w:t>
      </w:r>
      <w:r w:rsidR="00C026F3" w:rsidRPr="00107E49">
        <w:rPr>
          <w:color w:val="000000"/>
          <w:szCs w:val="28"/>
        </w:rPr>
        <w:t xml:space="preserve">. </w:t>
      </w:r>
      <w:proofErr w:type="gramStart"/>
      <w:r w:rsidR="00C026F3" w:rsidRPr="00107E49">
        <w:rPr>
          <w:color w:val="000000"/>
          <w:szCs w:val="28"/>
        </w:rPr>
        <w:t>Контроль за</w:t>
      </w:r>
      <w:proofErr w:type="gramEnd"/>
      <w:r w:rsidR="00C026F3" w:rsidRPr="00107E49">
        <w:rPr>
          <w:color w:val="000000"/>
          <w:szCs w:val="28"/>
        </w:rPr>
        <w:t xml:space="preserve"> настоящим постановлением оставляю за собой.</w:t>
      </w:r>
    </w:p>
    <w:p w:rsidR="00C026F3" w:rsidRDefault="00C026F3" w:rsidP="00C026F3">
      <w:pPr>
        <w:pStyle w:val="a5"/>
        <w:rPr>
          <w:rFonts w:ascii="Times New Roman" w:hAnsi="Times New Roman"/>
          <w:sz w:val="28"/>
          <w:szCs w:val="28"/>
        </w:rPr>
      </w:pPr>
    </w:p>
    <w:p w:rsidR="00C026F3" w:rsidRDefault="00C026F3" w:rsidP="00C026F3">
      <w:pPr>
        <w:pStyle w:val="a5"/>
        <w:rPr>
          <w:rFonts w:ascii="Times New Roman" w:hAnsi="Times New Roman"/>
          <w:sz w:val="28"/>
          <w:szCs w:val="28"/>
        </w:rPr>
      </w:pPr>
    </w:p>
    <w:p w:rsidR="00107E49" w:rsidRDefault="00107E49" w:rsidP="00C026F3">
      <w:pPr>
        <w:pStyle w:val="a5"/>
        <w:rPr>
          <w:rFonts w:ascii="Times New Roman" w:hAnsi="Times New Roman"/>
          <w:sz w:val="28"/>
          <w:szCs w:val="28"/>
        </w:rPr>
      </w:pPr>
    </w:p>
    <w:p w:rsidR="00C026F3" w:rsidRDefault="00107E49" w:rsidP="00C026F3">
      <w:pPr>
        <w:pStyle w:val="a5"/>
      </w:pPr>
      <w:r>
        <w:rPr>
          <w:rFonts w:ascii="Times New Roman" w:hAnsi="Times New Roman"/>
          <w:sz w:val="28"/>
          <w:szCs w:val="28"/>
        </w:rPr>
        <w:tab/>
      </w:r>
      <w:r w:rsidR="00C026F3">
        <w:rPr>
          <w:rFonts w:ascii="Times New Roman" w:hAnsi="Times New Roman"/>
          <w:sz w:val="28"/>
          <w:szCs w:val="28"/>
        </w:rPr>
        <w:t xml:space="preserve">Глава округа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C026F3">
        <w:rPr>
          <w:rFonts w:ascii="Times New Roman" w:hAnsi="Times New Roman"/>
          <w:sz w:val="28"/>
          <w:szCs w:val="28"/>
        </w:rPr>
        <w:t>Т.С. Жирохова</w:t>
      </w:r>
    </w:p>
    <w:p w:rsidR="00C026F3" w:rsidRDefault="00C026F3" w:rsidP="00C026F3">
      <w:pPr>
        <w:ind w:left="5400"/>
        <w:jc w:val="right"/>
        <w:rPr>
          <w:szCs w:val="28"/>
        </w:rPr>
      </w:pPr>
    </w:p>
    <w:p w:rsidR="00C026F3" w:rsidRDefault="00C026F3" w:rsidP="00C026F3">
      <w:pPr>
        <w:ind w:left="5400"/>
        <w:jc w:val="right"/>
        <w:rPr>
          <w:szCs w:val="28"/>
        </w:rPr>
      </w:pPr>
    </w:p>
    <w:p w:rsidR="00654875" w:rsidRDefault="00654875"/>
    <w:sectPr w:rsidR="00654875" w:rsidSect="00654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26F3"/>
    <w:rsid w:val="00107E49"/>
    <w:rsid w:val="00353EFA"/>
    <w:rsid w:val="004B6326"/>
    <w:rsid w:val="00654875"/>
    <w:rsid w:val="00665E11"/>
    <w:rsid w:val="006B3748"/>
    <w:rsid w:val="00C026F3"/>
    <w:rsid w:val="00EB5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6F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C026F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C026F3"/>
    <w:rPr>
      <w:rFonts w:ascii="Times New Roman" w:eastAsia="Times New Roman" w:hAnsi="Times New Roman" w:cs="Times New Roman"/>
      <w:kern w:val="2"/>
      <w:sz w:val="28"/>
      <w:szCs w:val="24"/>
      <w:lang w:eastAsia="ru-RU"/>
    </w:rPr>
  </w:style>
  <w:style w:type="paragraph" w:styleId="a5">
    <w:name w:val="No Spacing"/>
    <w:uiPriority w:val="1"/>
    <w:qFormat/>
    <w:rsid w:val="00C026F3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semiHidden/>
    <w:unhideWhenUsed/>
    <w:rsid w:val="00C026F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2023-05-30T09:19:00Z</cp:lastPrinted>
  <dcterms:created xsi:type="dcterms:W3CDTF">2023-05-30T06:55:00Z</dcterms:created>
  <dcterms:modified xsi:type="dcterms:W3CDTF">2023-05-30T09:21:00Z</dcterms:modified>
</cp:coreProperties>
</file>