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3" w:rsidRDefault="004E3673" w:rsidP="004E36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2586939" r:id="rId5"/>
        </w:object>
      </w:r>
    </w:p>
    <w:p w:rsidR="004E3673" w:rsidRDefault="004E3673" w:rsidP="004E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673" w:rsidRDefault="004E3673" w:rsidP="004E36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4E3673" w:rsidRDefault="004E3673" w:rsidP="004E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673" w:rsidRDefault="004E3673" w:rsidP="004E367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E3673" w:rsidRDefault="00555174" w:rsidP="004E3673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4E367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11.2023 года</w:t>
      </w:r>
      <w:r w:rsidR="004E3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</w:p>
    <w:p w:rsidR="004E3673" w:rsidRDefault="004E3673" w:rsidP="004E367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4E3673" w:rsidRDefault="004E3673" w:rsidP="004E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4E3673" w:rsidRDefault="004E3673" w:rsidP="004E36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недвижимого имущества</w:t>
      </w:r>
    </w:p>
    <w:p w:rsidR="004E3673" w:rsidRDefault="004E3673" w:rsidP="004E36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673" w:rsidRDefault="004E3673" w:rsidP="004E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4E3673" w:rsidRDefault="004E3673" w:rsidP="004E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673" w:rsidRDefault="004E3673" w:rsidP="004E3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E3673" w:rsidRDefault="004E3673" w:rsidP="004E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673" w:rsidRPr="004E3673" w:rsidRDefault="004E3673" w:rsidP="004E36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4E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Calibri" w:eastAsia="Calibri" w:hAnsi="Calibri" w:cs="Times New Roman"/>
        </w:rPr>
        <w:t xml:space="preserve">  </w:t>
      </w:r>
      <w:r w:rsidRPr="004E3673">
        <w:rPr>
          <w:rFonts w:ascii="Times New Roman" w:eastAsia="Calibri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недвижимому имуществу - </w:t>
      </w:r>
      <w:r w:rsidRPr="004E3673">
        <w:rPr>
          <w:rFonts w:ascii="Times New Roman" w:eastAsia="Calibri" w:hAnsi="Times New Roman" w:cs="Times New Roman"/>
          <w:sz w:val="28"/>
          <w:szCs w:val="28"/>
        </w:rPr>
        <w:t>жилому дому, расположенному на земельном участке с кадастровым номером: 35:15:0102007:28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3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673">
        <w:rPr>
          <w:rFonts w:ascii="Times New Roman" w:eastAsia="Calibri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село им. Бабушкина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673">
        <w:rPr>
          <w:rFonts w:ascii="Times New Roman" w:eastAsia="Calibri" w:hAnsi="Times New Roman" w:cs="Times New Roman"/>
          <w:sz w:val="28"/>
          <w:szCs w:val="28"/>
        </w:rPr>
        <w:t>улица Октябрьская дом 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6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673" w:rsidRDefault="004E3673" w:rsidP="004E3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Начальнику Территориального сектора Бабушкинский  администрации Бабушкинского муниципального округа внести сведения в Государственный адресный реестр.</w:t>
      </w:r>
    </w:p>
    <w:p w:rsidR="004E3673" w:rsidRDefault="004E3673" w:rsidP="004E367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4E3673" w:rsidRPr="004E3673" w:rsidRDefault="004E3673" w:rsidP="004E3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4E3673" w:rsidRDefault="004E3673" w:rsidP="004E36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73" w:rsidRDefault="004E3673" w:rsidP="004E3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73" w:rsidRDefault="004E3673" w:rsidP="004E367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4E3673" w:rsidRDefault="004E3673" w:rsidP="004E3673">
      <w:pPr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73"/>
    <w:rsid w:val="004E3673"/>
    <w:rsid w:val="00555174"/>
    <w:rsid w:val="00654875"/>
    <w:rsid w:val="0091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6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2023-11-27T06:37:00Z</cp:lastPrinted>
  <dcterms:created xsi:type="dcterms:W3CDTF">2023-11-27T06:32:00Z</dcterms:created>
  <dcterms:modified xsi:type="dcterms:W3CDTF">2023-11-27T07:43:00Z</dcterms:modified>
</cp:coreProperties>
</file>