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83" w:rsidRPr="00145983" w:rsidRDefault="00145983" w:rsidP="00145983">
      <w:pPr>
        <w:widowControl/>
        <w:suppressAutoHyphens w:val="0"/>
        <w:ind w:firstLine="708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5983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На 2023 год продлен мораторий на проведение плановых проверок </w:t>
      </w:r>
      <w:proofErr w:type="spellStart"/>
      <w:r w:rsidRPr="00145983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юрлиц</w:t>
      </w:r>
      <w:proofErr w:type="spellEnd"/>
      <w:r w:rsidRPr="00145983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и ИП.</w:t>
      </w:r>
    </w:p>
    <w:p w:rsidR="00145983" w:rsidRPr="00145983" w:rsidRDefault="00145983" w:rsidP="00145983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59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Соответствующие изменения внесены в постановление Правительства от 10 марта 2022 года № 336 «Об особенностях организации и осуществления государственного контроля (надзора), муниципального контроля". </w:t>
      </w:r>
    </w:p>
    <w:p w:rsidR="00145983" w:rsidRPr="00145983" w:rsidRDefault="00145983" w:rsidP="00145983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59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Также документом закреплено право контрольного органа принять решение об исключении плановой проверки из плана контрольных мероприятий в случае, если в течение 3 месяцев до даты проверки был проведен профилактический визит по просьбе контролируемого лица. </w:t>
      </w:r>
    </w:p>
    <w:p w:rsidR="00145983" w:rsidRDefault="00145983" w:rsidP="00145983">
      <w:pPr>
        <w:widowControl/>
        <w:suppressAutoHyphens w:val="0"/>
        <w:ind w:firstLine="708"/>
        <w:jc w:val="both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145983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Постановление Правительства РФ от 29.12.2022 № 2516 «О внесении изменений в постановление Правительства Российской Федерации от 10 марта 2022 г. № 336» (вступило в силу 30.12.2022). </w:t>
      </w:r>
    </w:p>
    <w:p w:rsidR="00145983" w:rsidRPr="00145983" w:rsidRDefault="00145983" w:rsidP="00145983">
      <w:pPr>
        <w:widowControl/>
        <w:suppressAutoHyphens w:val="0"/>
        <w:ind w:firstLine="708"/>
        <w:jc w:val="both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bookmarkStart w:id="0" w:name="_GoBack"/>
      <w:bookmarkEnd w:id="0"/>
    </w:p>
    <w:p w:rsidR="00886376" w:rsidRDefault="00886376" w:rsidP="00886376">
      <w:pPr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                                                                            Заместитель прокурора района</w:t>
      </w:r>
    </w:p>
    <w:p w:rsidR="00886376" w:rsidRDefault="00886376" w:rsidP="00886376">
      <w:pPr>
        <w:jc w:val="both"/>
      </w:pPr>
      <w:r>
        <w:rPr>
          <w:rFonts w:cs="Times New Roman"/>
          <w:i/>
          <w:sz w:val="28"/>
          <w:szCs w:val="28"/>
        </w:rPr>
        <w:t xml:space="preserve">                                                                              Сухоруков Р.И.</w:t>
      </w:r>
    </w:p>
    <w:sectPr w:rsidR="0088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12"/>
    <w:rsid w:val="00145983"/>
    <w:rsid w:val="00355A12"/>
    <w:rsid w:val="00630A73"/>
    <w:rsid w:val="0088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2CEF"/>
  <w15:chartTrackingRefBased/>
  <w15:docId w15:val="{D7EA0328-B886-4E97-A719-25FCDE30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37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863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 Роман Игоревич</dc:creator>
  <cp:keywords/>
  <dc:description/>
  <cp:lastModifiedBy>Сухоруков Роман Игоревич</cp:lastModifiedBy>
  <cp:revision>3</cp:revision>
  <dcterms:created xsi:type="dcterms:W3CDTF">2023-02-02T12:22:00Z</dcterms:created>
  <dcterms:modified xsi:type="dcterms:W3CDTF">2023-02-02T13:23:00Z</dcterms:modified>
</cp:coreProperties>
</file>