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5" w:rsidRDefault="00084905">
      <w:pPr>
        <w:jc w:val="right"/>
      </w:pPr>
    </w:p>
    <w:p w:rsidR="00843109" w:rsidRDefault="007F28A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15240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43109" w:rsidRDefault="00843109">
      <w:pPr>
        <w:jc w:val="center"/>
        <w:rPr>
          <w:sz w:val="20"/>
          <w:szCs w:val="20"/>
        </w:rPr>
      </w:pPr>
    </w:p>
    <w:p w:rsidR="00843109" w:rsidRDefault="007F28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B8753E" w:rsidRDefault="007F28AA">
      <w:pPr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</w:p>
    <w:p w:rsidR="00843109" w:rsidRDefault="007F28AA">
      <w:pPr>
        <w:jc w:val="center"/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843109" w:rsidRDefault="007F28AA">
      <w:pPr>
        <w:pStyle w:val="a5"/>
      </w:pPr>
      <w:r>
        <w:t>ПОСТАНОВЛЕНИЕ</w:t>
      </w:r>
    </w:p>
    <w:p w:rsidR="00843109" w:rsidRDefault="00843109">
      <w:pPr>
        <w:tabs>
          <w:tab w:val="left" w:pos="7932"/>
          <w:tab w:val="right" w:pos="9922"/>
        </w:tabs>
        <w:rPr>
          <w:u w:val="single"/>
        </w:rPr>
      </w:pPr>
    </w:p>
    <w:p w:rsidR="00843109" w:rsidRDefault="007F28AA">
      <w:pPr>
        <w:tabs>
          <w:tab w:val="left" w:pos="7932"/>
          <w:tab w:val="right" w:pos="9922"/>
        </w:tabs>
      </w:pPr>
      <w:r>
        <w:t xml:space="preserve">от </w:t>
      </w:r>
      <w:r w:rsidR="002F59C7">
        <w:t>1</w:t>
      </w:r>
      <w:r w:rsidR="00A20268">
        <w:t>9</w:t>
      </w:r>
      <w:r w:rsidR="002F59C7">
        <w:t>.05</w:t>
      </w:r>
      <w:r>
        <w:t>.2025 г</w:t>
      </w:r>
      <w:r>
        <w:rPr>
          <w:szCs w:val="28"/>
        </w:rPr>
        <w:t>ода</w:t>
      </w:r>
      <w:r>
        <w:rPr>
          <w:sz w:val="22"/>
          <w:szCs w:val="22"/>
        </w:rPr>
        <w:tab/>
      </w:r>
      <w:r>
        <w:rPr>
          <w:szCs w:val="28"/>
        </w:rPr>
        <w:t xml:space="preserve">№ </w:t>
      </w:r>
      <w:r w:rsidR="00A20268">
        <w:rPr>
          <w:szCs w:val="28"/>
        </w:rPr>
        <w:t>1148</w:t>
      </w:r>
    </w:p>
    <w:p w:rsidR="00843109" w:rsidRDefault="007F28AA">
      <w:pPr>
        <w:jc w:val="center"/>
      </w:pPr>
      <w:r>
        <w:rPr>
          <w:sz w:val="24"/>
        </w:rPr>
        <w:t>с.им. Бабушкина</w:t>
      </w:r>
    </w:p>
    <w:p w:rsidR="00843109" w:rsidRDefault="00843109">
      <w:pPr>
        <w:ind w:firstLine="709"/>
        <w:jc w:val="both"/>
        <w:rPr>
          <w:b/>
          <w:bCs/>
          <w:szCs w:val="28"/>
        </w:rPr>
      </w:pPr>
      <w:bookmarkStart w:id="0" w:name="_GoBack"/>
    </w:p>
    <w:bookmarkEnd w:id="0"/>
    <w:p w:rsidR="002F59C7" w:rsidRDefault="002F59C7" w:rsidP="002F59C7">
      <w:pPr>
        <w:jc w:val="center"/>
        <w:rPr>
          <w:b/>
          <w:szCs w:val="28"/>
        </w:rPr>
      </w:pPr>
      <w:r w:rsidRPr="002F59C7">
        <w:rPr>
          <w:b/>
          <w:szCs w:val="28"/>
        </w:rPr>
        <w:t>О создании комиссии по проведению экспертной</w:t>
      </w:r>
      <w:r>
        <w:rPr>
          <w:b/>
          <w:szCs w:val="28"/>
        </w:rPr>
        <w:t xml:space="preserve"> </w:t>
      </w:r>
      <w:r w:rsidRPr="002F59C7">
        <w:rPr>
          <w:b/>
          <w:szCs w:val="28"/>
        </w:rPr>
        <w:t>оц</w:t>
      </w:r>
      <w:r>
        <w:rPr>
          <w:b/>
          <w:szCs w:val="28"/>
        </w:rPr>
        <w:t>енки последствий реорганизации</w:t>
      </w:r>
      <w:r w:rsidR="00915062">
        <w:rPr>
          <w:b/>
          <w:szCs w:val="28"/>
        </w:rPr>
        <w:t xml:space="preserve"> (ликвидации)</w:t>
      </w:r>
      <w:r>
        <w:rPr>
          <w:b/>
          <w:szCs w:val="28"/>
        </w:rPr>
        <w:t xml:space="preserve"> </w:t>
      </w:r>
      <w:r w:rsidRPr="002F59C7">
        <w:rPr>
          <w:b/>
          <w:szCs w:val="28"/>
        </w:rPr>
        <w:t>муниципальных образовательных организаций</w:t>
      </w:r>
      <w:r>
        <w:rPr>
          <w:b/>
          <w:szCs w:val="28"/>
        </w:rPr>
        <w:t xml:space="preserve"> Бабушкинского муниципального округа </w:t>
      </w:r>
    </w:p>
    <w:p w:rsidR="002F59C7" w:rsidRPr="002F59C7" w:rsidRDefault="002F59C7" w:rsidP="002F59C7">
      <w:pPr>
        <w:jc w:val="center"/>
        <w:rPr>
          <w:b/>
          <w:szCs w:val="28"/>
        </w:rPr>
      </w:pPr>
      <w:r>
        <w:rPr>
          <w:b/>
          <w:szCs w:val="28"/>
        </w:rPr>
        <w:t>Вологодской области</w:t>
      </w:r>
    </w:p>
    <w:p w:rsidR="00843109" w:rsidRDefault="00843109">
      <w:pPr>
        <w:pStyle w:val="aa"/>
      </w:pPr>
    </w:p>
    <w:p w:rsidR="002F59C7" w:rsidRPr="00084905" w:rsidRDefault="00915062" w:rsidP="00084905">
      <w:pPr>
        <w:jc w:val="both"/>
        <w:rPr>
          <w:szCs w:val="28"/>
        </w:rPr>
      </w:pPr>
      <w:r>
        <w:t xml:space="preserve">        </w:t>
      </w:r>
      <w:r w:rsidR="002F59C7" w:rsidRPr="00084905">
        <w:rPr>
          <w:szCs w:val="28"/>
        </w:rPr>
        <w:t>В соответствии с Федеральным</w:t>
      </w:r>
      <w:r w:rsidRPr="00084905">
        <w:rPr>
          <w:szCs w:val="28"/>
        </w:rPr>
        <w:t>и</w:t>
      </w:r>
      <w:r w:rsidR="002F59C7" w:rsidRPr="00084905">
        <w:rPr>
          <w:szCs w:val="28"/>
        </w:rPr>
        <w:t xml:space="preserve"> законам</w:t>
      </w:r>
      <w:r w:rsidRPr="00084905">
        <w:rPr>
          <w:szCs w:val="28"/>
        </w:rPr>
        <w:t>и</w:t>
      </w:r>
      <w:r w:rsidR="002F59C7" w:rsidRPr="00084905">
        <w:rPr>
          <w:szCs w:val="28"/>
        </w:rPr>
        <w:t xml:space="preserve"> от  06.10.2003 № 131-ФЗ «Об общих принципах организации местного самоуправления в Российской Федерации», от 29.12.2012  № 273-Ф</w:t>
      </w:r>
      <w:r w:rsidR="00A20268">
        <w:rPr>
          <w:szCs w:val="28"/>
        </w:rPr>
        <w:t>З «Об образовании в Российской Ф</w:t>
      </w:r>
      <w:r w:rsidR="002F59C7" w:rsidRPr="00084905">
        <w:rPr>
          <w:szCs w:val="28"/>
        </w:rPr>
        <w:t>едерации»</w:t>
      </w:r>
      <w:r w:rsidR="00F00422" w:rsidRPr="00084905">
        <w:rPr>
          <w:szCs w:val="28"/>
        </w:rPr>
        <w:t>, от 12.01.1996 № 7-ФЗ «О некоммерческих организациях»,</w:t>
      </w:r>
      <w:r w:rsidR="002F59C7" w:rsidRPr="00084905">
        <w:rPr>
          <w:szCs w:val="28"/>
        </w:rPr>
        <w:t xml:space="preserve"> руководствуясь </w:t>
      </w:r>
      <w:r w:rsidRPr="00084905">
        <w:rPr>
          <w:szCs w:val="28"/>
        </w:rPr>
        <w:t xml:space="preserve">постановлением администрации Бабушкинского муниципального  округа Вологодской области от </w:t>
      </w:r>
      <w:r w:rsidR="00084905" w:rsidRPr="00084905">
        <w:rPr>
          <w:szCs w:val="28"/>
        </w:rPr>
        <w:t>16.05.2025</w:t>
      </w:r>
      <w:r w:rsidRPr="00084905">
        <w:rPr>
          <w:szCs w:val="28"/>
        </w:rPr>
        <w:t xml:space="preserve"> № </w:t>
      </w:r>
      <w:r w:rsidR="00084905" w:rsidRPr="00084905">
        <w:rPr>
          <w:szCs w:val="28"/>
        </w:rPr>
        <w:t>11</w:t>
      </w:r>
      <w:r w:rsidR="00084905">
        <w:rPr>
          <w:szCs w:val="28"/>
        </w:rPr>
        <w:t>46</w:t>
      </w:r>
      <w:r w:rsidRPr="00084905">
        <w:rPr>
          <w:szCs w:val="28"/>
        </w:rPr>
        <w:t xml:space="preserve"> «</w:t>
      </w:r>
      <w:r w:rsidR="00084905" w:rsidRPr="00084905">
        <w:rPr>
          <w:szCs w:val="28"/>
        </w:rPr>
        <w:t>О порядке принятия решений о создании бюджетных и казенных учреждений округа путем их учреждения, об их реорганизации и ликвидации, проведения и реорганизации и ликвидации</w:t>
      </w:r>
      <w:r w:rsidRPr="00084905">
        <w:rPr>
          <w:szCs w:val="28"/>
        </w:rPr>
        <w:t>», Уставом Бабушкинского муниципального округа Вологодской области,</w:t>
      </w:r>
    </w:p>
    <w:p w:rsidR="00843109" w:rsidRDefault="00843109">
      <w:pPr>
        <w:pStyle w:val="aa"/>
        <w:jc w:val="both"/>
      </w:pPr>
    </w:p>
    <w:p w:rsidR="00843109" w:rsidRDefault="007F28A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ab/>
        <w:t>ПОСТАНОВЛЯЮ:</w:t>
      </w:r>
    </w:p>
    <w:p w:rsidR="00915062" w:rsidRDefault="00915062">
      <w:pPr>
        <w:pStyle w:val="a3"/>
        <w:rPr>
          <w:b/>
          <w:bCs/>
          <w:szCs w:val="28"/>
        </w:rPr>
      </w:pPr>
    </w:p>
    <w:p w:rsidR="00915062" w:rsidRPr="00915062" w:rsidRDefault="00915062" w:rsidP="00915062">
      <w:pPr>
        <w:ind w:firstLine="567"/>
        <w:jc w:val="both"/>
        <w:rPr>
          <w:szCs w:val="28"/>
        </w:rPr>
      </w:pPr>
      <w:r>
        <w:rPr>
          <w:sz w:val="26"/>
          <w:szCs w:val="26"/>
        </w:rPr>
        <w:t>1.</w:t>
      </w:r>
      <w:r w:rsidRPr="00E63E5B">
        <w:rPr>
          <w:sz w:val="26"/>
          <w:szCs w:val="26"/>
        </w:rPr>
        <w:t xml:space="preserve"> </w:t>
      </w:r>
      <w:r w:rsidRPr="00915062">
        <w:rPr>
          <w:szCs w:val="28"/>
        </w:rPr>
        <w:t xml:space="preserve">Создать комиссию по проведению экспертной оценки последствий реорганизации (ликвидации) муниципальных образовательных организаций </w:t>
      </w:r>
      <w:r w:rsidR="000E00B3">
        <w:rPr>
          <w:szCs w:val="28"/>
        </w:rPr>
        <w:t>Бабушкинского муниципального округа Вологодской области</w:t>
      </w:r>
      <w:r w:rsidRPr="00915062">
        <w:rPr>
          <w:szCs w:val="28"/>
        </w:rPr>
        <w:t xml:space="preserve"> и утвердить ее состав  согласно приложению № 1 к настоящему постановлению.</w:t>
      </w:r>
    </w:p>
    <w:p w:rsidR="00915062" w:rsidRDefault="00915062" w:rsidP="00915062">
      <w:pPr>
        <w:ind w:firstLine="567"/>
        <w:jc w:val="both"/>
        <w:rPr>
          <w:sz w:val="26"/>
          <w:szCs w:val="26"/>
        </w:rPr>
      </w:pPr>
      <w:r w:rsidRPr="00915062">
        <w:rPr>
          <w:szCs w:val="28"/>
        </w:rPr>
        <w:t xml:space="preserve">2. Утвердить Положение о комиссии по проведению экспертной оценки последствий реорганизации (ликвидации) муниципальных образовательных организаций </w:t>
      </w:r>
      <w:r w:rsidR="000E00B3">
        <w:rPr>
          <w:szCs w:val="28"/>
        </w:rPr>
        <w:t>Бабушкинского муниципального округа Вологодской области</w:t>
      </w:r>
      <w:r w:rsidR="000E00B3" w:rsidRPr="00915062">
        <w:rPr>
          <w:szCs w:val="28"/>
        </w:rPr>
        <w:t xml:space="preserve"> </w:t>
      </w:r>
      <w:r w:rsidRPr="00915062">
        <w:rPr>
          <w:szCs w:val="28"/>
        </w:rPr>
        <w:t>согласно приложению № 2 к настоящему постановлению</w:t>
      </w:r>
      <w:r w:rsidRPr="00E63E5B">
        <w:rPr>
          <w:sz w:val="26"/>
          <w:szCs w:val="26"/>
        </w:rPr>
        <w:t>.</w:t>
      </w:r>
    </w:p>
    <w:p w:rsidR="00843109" w:rsidRDefault="000E00B3" w:rsidP="000E00B3">
      <w:pPr>
        <w:jc w:val="both"/>
      </w:pPr>
      <w:r>
        <w:rPr>
          <w:szCs w:val="28"/>
        </w:rPr>
        <w:t xml:space="preserve">       </w:t>
      </w:r>
      <w:r w:rsidR="007F28AA">
        <w:rPr>
          <w:szCs w:val="28"/>
        </w:rPr>
        <w:t>3. Настоящее постановление подлежит размещению на официальном сайте Ба</w:t>
      </w:r>
      <w:r w:rsidR="007F28AA">
        <w:rPr>
          <w:szCs w:val="28"/>
        </w:rPr>
        <w:softHyphen/>
        <w:t>бушкинского муниципального округа в информационно-телекоммуникаци</w:t>
      </w:r>
      <w:r w:rsidR="007F28AA">
        <w:rPr>
          <w:szCs w:val="28"/>
        </w:rPr>
        <w:softHyphen/>
        <w:t xml:space="preserve">онной сети «Интернет», </w:t>
      </w:r>
      <w:r w:rsidR="007F28AA">
        <w:t>вступает в силу со дня подписания.</w:t>
      </w:r>
    </w:p>
    <w:p w:rsidR="00843109" w:rsidRDefault="000E00B3" w:rsidP="000E00B3">
      <w:pPr>
        <w:jc w:val="both"/>
      </w:pPr>
      <w:r>
        <w:t xml:space="preserve">       </w:t>
      </w:r>
      <w:r w:rsidR="007F28AA">
        <w:t xml:space="preserve">4. Контроль за исполнением настоящего постановления </w:t>
      </w:r>
      <w:r>
        <w:t>оставляю за собой</w:t>
      </w:r>
      <w:r w:rsidR="007F28AA">
        <w:t>.</w:t>
      </w:r>
    </w:p>
    <w:p w:rsidR="00843109" w:rsidRDefault="00843109">
      <w:pPr>
        <w:ind w:firstLine="737"/>
        <w:jc w:val="both"/>
      </w:pPr>
    </w:p>
    <w:p w:rsidR="00843109" w:rsidRDefault="007F28AA">
      <w:pPr>
        <w:pStyle w:val="a7"/>
      </w:pPr>
      <w:r>
        <w:t>Глава округа                                                                                       Т.С. Жирохова</w:t>
      </w:r>
      <w:r>
        <w:tab/>
      </w:r>
    </w:p>
    <w:p w:rsidR="00843109" w:rsidRDefault="00843109">
      <w:pPr>
        <w:tabs>
          <w:tab w:val="left" w:pos="7365"/>
        </w:tabs>
        <w:rPr>
          <w:szCs w:val="28"/>
        </w:rPr>
      </w:pPr>
    </w:p>
    <w:p w:rsidR="00843109" w:rsidRDefault="007F28AA">
      <w:pPr>
        <w:pStyle w:val="aa"/>
        <w:jc w:val="right"/>
      </w:pPr>
      <w:r>
        <w:tab/>
      </w:r>
      <w:r>
        <w:tab/>
      </w:r>
      <w:r>
        <w:tab/>
      </w:r>
    </w:p>
    <w:p w:rsidR="00843109" w:rsidRDefault="00843109">
      <w:pPr>
        <w:pStyle w:val="aa"/>
        <w:jc w:val="right"/>
      </w:pPr>
    </w:p>
    <w:p w:rsidR="000E00B3" w:rsidRDefault="000E00B3">
      <w:pPr>
        <w:pStyle w:val="aa"/>
        <w:jc w:val="right"/>
        <w:rPr>
          <w:sz w:val="24"/>
        </w:rPr>
      </w:pPr>
    </w:p>
    <w:p w:rsidR="000E00B3" w:rsidRPr="00850F52" w:rsidRDefault="000E00B3" w:rsidP="000E00B3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Приложение № 1</w:t>
      </w:r>
    </w:p>
    <w:p w:rsidR="000E00B3" w:rsidRPr="00850F52" w:rsidRDefault="000E00B3" w:rsidP="000E00B3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Бабушкинского муниципального округа Вологодской области</w:t>
      </w:r>
    </w:p>
    <w:p w:rsidR="000E00B3" w:rsidRPr="00850F52" w:rsidRDefault="000E00B3" w:rsidP="000E00B3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A20268">
        <w:rPr>
          <w:sz w:val="26"/>
          <w:szCs w:val="26"/>
        </w:rPr>
        <w:t>9</w:t>
      </w:r>
      <w:r>
        <w:rPr>
          <w:sz w:val="26"/>
          <w:szCs w:val="26"/>
        </w:rPr>
        <w:t xml:space="preserve">.05.2025 </w:t>
      </w:r>
      <w:r w:rsidRPr="00850F52">
        <w:rPr>
          <w:sz w:val="26"/>
          <w:szCs w:val="26"/>
        </w:rPr>
        <w:t xml:space="preserve"> № </w:t>
      </w:r>
      <w:r w:rsidR="00A20268">
        <w:rPr>
          <w:sz w:val="26"/>
          <w:szCs w:val="26"/>
        </w:rPr>
        <w:t>1148</w:t>
      </w:r>
    </w:p>
    <w:p w:rsidR="000E00B3" w:rsidRPr="00850F52" w:rsidRDefault="000E00B3" w:rsidP="000E00B3">
      <w:pPr>
        <w:ind w:left="5103"/>
        <w:jc w:val="both"/>
        <w:rPr>
          <w:sz w:val="26"/>
          <w:szCs w:val="26"/>
        </w:rPr>
      </w:pPr>
    </w:p>
    <w:p w:rsidR="000E00B3" w:rsidRPr="00850F52" w:rsidRDefault="000E00B3" w:rsidP="000E00B3">
      <w:pPr>
        <w:ind w:left="5103"/>
        <w:jc w:val="both"/>
        <w:rPr>
          <w:sz w:val="26"/>
          <w:szCs w:val="26"/>
        </w:rPr>
      </w:pPr>
    </w:p>
    <w:p w:rsidR="000E00B3" w:rsidRPr="000E00B3" w:rsidRDefault="000E00B3" w:rsidP="000E00B3">
      <w:pPr>
        <w:jc w:val="center"/>
        <w:rPr>
          <w:b/>
          <w:sz w:val="26"/>
          <w:szCs w:val="26"/>
        </w:rPr>
      </w:pPr>
      <w:r w:rsidRPr="000E00B3">
        <w:rPr>
          <w:b/>
          <w:sz w:val="26"/>
          <w:szCs w:val="26"/>
        </w:rPr>
        <w:t>СОСТАВ</w:t>
      </w:r>
    </w:p>
    <w:p w:rsidR="000E00B3" w:rsidRPr="000E00B3" w:rsidRDefault="000E00B3" w:rsidP="000E00B3">
      <w:pPr>
        <w:jc w:val="center"/>
        <w:rPr>
          <w:b/>
          <w:sz w:val="26"/>
          <w:szCs w:val="26"/>
        </w:rPr>
      </w:pPr>
      <w:r w:rsidRPr="000E00B3">
        <w:rPr>
          <w:b/>
          <w:sz w:val="26"/>
          <w:szCs w:val="26"/>
        </w:rPr>
        <w:t xml:space="preserve"> комиссии по проведению экспертной оценки последствий реорганизации (ликвидации) муниципальных образовательных организации Бабушкинского муниципального округа Вологодской области</w:t>
      </w:r>
    </w:p>
    <w:p w:rsidR="000E00B3" w:rsidRPr="00237DE4" w:rsidRDefault="000E00B3" w:rsidP="000E00B3">
      <w:pPr>
        <w:jc w:val="center"/>
        <w:rPr>
          <w:color w:val="FF0000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E00B3" w:rsidTr="000E00B3">
        <w:tc>
          <w:tcPr>
            <w:tcW w:w="4785" w:type="dxa"/>
          </w:tcPr>
          <w:p w:rsidR="000E00B3" w:rsidRPr="001747B2" w:rsidRDefault="000E00B3" w:rsidP="000E00B3">
            <w:pPr>
              <w:jc w:val="both"/>
              <w:rPr>
                <w:sz w:val="26"/>
                <w:szCs w:val="26"/>
              </w:rPr>
            </w:pPr>
            <w:r w:rsidRPr="001747B2">
              <w:rPr>
                <w:sz w:val="26"/>
                <w:szCs w:val="26"/>
              </w:rPr>
              <w:t>Председатель комиссии</w:t>
            </w:r>
          </w:p>
          <w:p w:rsidR="000E00B3" w:rsidRPr="001747B2" w:rsidRDefault="000E00B3" w:rsidP="000E00B3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0E00B3" w:rsidRDefault="000E00B3" w:rsidP="000E00B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0E00B3" w:rsidRPr="000E00B3" w:rsidRDefault="000E00B3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Метеньканич</w:t>
            </w:r>
            <w:r w:rsidRPr="000E00B3">
              <w:rPr>
                <w:sz w:val="26"/>
                <w:szCs w:val="26"/>
              </w:rPr>
              <w:t xml:space="preserve"> Екатерина Игоревна</w:t>
            </w:r>
            <w:r>
              <w:rPr>
                <w:sz w:val="26"/>
                <w:szCs w:val="26"/>
              </w:rPr>
              <w:t>, заместитель Главы округа по социальным вопросам, начальник отдела по культуре, туризму и молодежной политики администрации округа</w:t>
            </w:r>
          </w:p>
        </w:tc>
      </w:tr>
      <w:tr w:rsidR="000E00B3" w:rsidTr="000E00B3">
        <w:tc>
          <w:tcPr>
            <w:tcW w:w="4785" w:type="dxa"/>
          </w:tcPr>
          <w:p w:rsidR="000E00B3" w:rsidRPr="000E00B3" w:rsidRDefault="000E00B3" w:rsidP="000E00B3">
            <w:pPr>
              <w:rPr>
                <w:sz w:val="26"/>
                <w:szCs w:val="26"/>
              </w:rPr>
            </w:pPr>
            <w:r w:rsidRPr="000E00B3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786" w:type="dxa"/>
          </w:tcPr>
          <w:p w:rsidR="000E00B3" w:rsidRPr="000E00B3" w:rsidRDefault="000E00B3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Ирина Сергеевна, заместитель начальника Управления образования администрации округа</w:t>
            </w:r>
          </w:p>
        </w:tc>
      </w:tr>
      <w:tr w:rsidR="000E00B3" w:rsidTr="000E00B3">
        <w:tc>
          <w:tcPr>
            <w:tcW w:w="4785" w:type="dxa"/>
          </w:tcPr>
          <w:p w:rsidR="000E00B3" w:rsidRPr="000E00B3" w:rsidRDefault="000E00B3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:rsidR="000E00B3" w:rsidRPr="000E00B3" w:rsidRDefault="000E00B3" w:rsidP="000E00B3">
            <w:pPr>
              <w:jc w:val="center"/>
              <w:rPr>
                <w:sz w:val="26"/>
                <w:szCs w:val="26"/>
              </w:rPr>
            </w:pPr>
          </w:p>
        </w:tc>
      </w:tr>
      <w:tr w:rsidR="000E00B3" w:rsidTr="000E00B3">
        <w:tc>
          <w:tcPr>
            <w:tcW w:w="4785" w:type="dxa"/>
          </w:tcPr>
          <w:p w:rsidR="000E00B3" w:rsidRPr="000E00B3" w:rsidRDefault="000E00B3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Репницына Наталья Васильевна</w:t>
            </w:r>
          </w:p>
        </w:tc>
        <w:tc>
          <w:tcPr>
            <w:tcW w:w="4786" w:type="dxa"/>
          </w:tcPr>
          <w:p w:rsidR="000E00B3" w:rsidRPr="000E00B3" w:rsidRDefault="000E00B3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округа</w:t>
            </w:r>
          </w:p>
        </w:tc>
      </w:tr>
      <w:tr w:rsidR="000E00B3" w:rsidTr="000E00B3">
        <w:tc>
          <w:tcPr>
            <w:tcW w:w="4785" w:type="dxa"/>
          </w:tcPr>
          <w:p w:rsidR="000E00B3" w:rsidRPr="000E00B3" w:rsidRDefault="000E00B3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Нина Алексеевна</w:t>
            </w:r>
          </w:p>
        </w:tc>
        <w:tc>
          <w:tcPr>
            <w:tcW w:w="4786" w:type="dxa"/>
          </w:tcPr>
          <w:p w:rsidR="000E00B3" w:rsidRPr="000E00B3" w:rsidRDefault="000E00B3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округа, начальник Финансового управления администрации округа</w:t>
            </w:r>
          </w:p>
        </w:tc>
      </w:tr>
      <w:tr w:rsidR="000E00B3" w:rsidTr="000E00B3">
        <w:tc>
          <w:tcPr>
            <w:tcW w:w="4785" w:type="dxa"/>
          </w:tcPr>
          <w:p w:rsidR="000E00B3" w:rsidRDefault="00D97D69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Поспелова Марина Николаевна</w:t>
            </w:r>
          </w:p>
        </w:tc>
        <w:tc>
          <w:tcPr>
            <w:tcW w:w="4786" w:type="dxa"/>
          </w:tcPr>
          <w:p w:rsidR="000E00B3" w:rsidRDefault="00D97D69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КУ «ЦБУ» Бабушкинского округа</w:t>
            </w:r>
          </w:p>
        </w:tc>
      </w:tr>
      <w:tr w:rsidR="000E00B3" w:rsidTr="000E00B3">
        <w:tc>
          <w:tcPr>
            <w:tcW w:w="4785" w:type="dxa"/>
          </w:tcPr>
          <w:p w:rsidR="000E00B3" w:rsidRDefault="00D97D69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Ирина Михайловна</w:t>
            </w:r>
          </w:p>
        </w:tc>
        <w:tc>
          <w:tcPr>
            <w:tcW w:w="4786" w:type="dxa"/>
          </w:tcPr>
          <w:p w:rsidR="000E00B3" w:rsidRDefault="00D97D69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имущественных и земельных отношений администрации округа</w:t>
            </w:r>
          </w:p>
        </w:tc>
      </w:tr>
      <w:tr w:rsidR="000E00B3" w:rsidTr="000E00B3">
        <w:tc>
          <w:tcPr>
            <w:tcW w:w="4785" w:type="dxa"/>
          </w:tcPr>
          <w:p w:rsidR="000E00B3" w:rsidRDefault="00D97D69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Едемская Людмила Васильевна</w:t>
            </w:r>
          </w:p>
        </w:tc>
        <w:tc>
          <w:tcPr>
            <w:tcW w:w="4786" w:type="dxa"/>
          </w:tcPr>
          <w:p w:rsidR="000E00B3" w:rsidRDefault="00D97D69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правовой и организационно-контрольной работы администрации округа</w:t>
            </w:r>
          </w:p>
        </w:tc>
      </w:tr>
      <w:tr w:rsidR="000E00B3" w:rsidTr="000E00B3">
        <w:tc>
          <w:tcPr>
            <w:tcW w:w="4785" w:type="dxa"/>
          </w:tcPr>
          <w:p w:rsidR="00D33E21" w:rsidRDefault="00D97D69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Кускова Татьяна Владимировна</w:t>
            </w:r>
            <w:r w:rsidR="00D33E21">
              <w:rPr>
                <w:sz w:val="26"/>
                <w:szCs w:val="26"/>
              </w:rPr>
              <w:t xml:space="preserve"> </w:t>
            </w:r>
          </w:p>
          <w:p w:rsidR="000E00B3" w:rsidRDefault="00D33E21" w:rsidP="000E0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786" w:type="dxa"/>
          </w:tcPr>
          <w:p w:rsidR="000E00B3" w:rsidRDefault="00D97D69" w:rsidP="000E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A20268">
              <w:rPr>
                <w:sz w:val="26"/>
                <w:szCs w:val="26"/>
              </w:rPr>
              <w:t xml:space="preserve"> Бабушкинской районной </w:t>
            </w:r>
            <w:r>
              <w:rPr>
                <w:sz w:val="26"/>
                <w:szCs w:val="26"/>
              </w:rPr>
              <w:t xml:space="preserve">организации </w:t>
            </w:r>
            <w:r w:rsidR="00A20268">
              <w:rPr>
                <w:sz w:val="26"/>
                <w:szCs w:val="26"/>
              </w:rPr>
              <w:t>Общероссийского П</w:t>
            </w:r>
            <w:r>
              <w:rPr>
                <w:sz w:val="26"/>
                <w:szCs w:val="26"/>
              </w:rPr>
              <w:t xml:space="preserve">рофсоюза </w:t>
            </w:r>
            <w:r w:rsidR="00A20268">
              <w:rPr>
                <w:sz w:val="26"/>
                <w:szCs w:val="26"/>
              </w:rPr>
              <w:t xml:space="preserve"> образования</w:t>
            </w:r>
          </w:p>
        </w:tc>
      </w:tr>
    </w:tbl>
    <w:p w:rsidR="000E00B3" w:rsidRPr="00237DE4" w:rsidRDefault="000E00B3" w:rsidP="000E00B3">
      <w:pPr>
        <w:jc w:val="center"/>
        <w:rPr>
          <w:color w:val="FF0000"/>
          <w:sz w:val="26"/>
          <w:szCs w:val="26"/>
        </w:rPr>
      </w:pPr>
    </w:p>
    <w:p w:rsidR="000E00B3" w:rsidRPr="00237DE4" w:rsidRDefault="000E00B3" w:rsidP="000E00B3">
      <w:pPr>
        <w:ind w:firstLine="567"/>
        <w:jc w:val="both"/>
        <w:rPr>
          <w:color w:val="FF0000"/>
          <w:sz w:val="26"/>
          <w:szCs w:val="26"/>
        </w:rPr>
      </w:pPr>
    </w:p>
    <w:p w:rsidR="000E00B3" w:rsidRPr="004F4230" w:rsidRDefault="000E00B3" w:rsidP="000E00B3">
      <w:pPr>
        <w:tabs>
          <w:tab w:val="left" w:pos="2717"/>
        </w:tabs>
        <w:jc w:val="both"/>
        <w:rPr>
          <w:sz w:val="26"/>
          <w:szCs w:val="26"/>
        </w:rPr>
      </w:pPr>
      <w:r w:rsidRPr="004F4230">
        <w:rPr>
          <w:sz w:val="26"/>
          <w:szCs w:val="26"/>
        </w:rPr>
        <w:tab/>
      </w:r>
    </w:p>
    <w:p w:rsidR="000E00B3" w:rsidRPr="004F4230" w:rsidRDefault="000E00B3" w:rsidP="000E00B3">
      <w:pPr>
        <w:ind w:firstLine="567"/>
        <w:jc w:val="both"/>
        <w:rPr>
          <w:sz w:val="26"/>
          <w:szCs w:val="26"/>
        </w:rPr>
      </w:pPr>
    </w:p>
    <w:p w:rsidR="000E00B3" w:rsidRDefault="000E00B3" w:rsidP="000E00B3">
      <w:pPr>
        <w:jc w:val="both"/>
        <w:rPr>
          <w:color w:val="FF0000"/>
          <w:sz w:val="26"/>
          <w:szCs w:val="26"/>
        </w:rPr>
      </w:pPr>
    </w:p>
    <w:p w:rsidR="000E00B3" w:rsidRDefault="000E00B3" w:rsidP="000E00B3">
      <w:pPr>
        <w:jc w:val="both"/>
        <w:rPr>
          <w:color w:val="FF0000"/>
          <w:sz w:val="26"/>
          <w:szCs w:val="26"/>
        </w:rPr>
      </w:pPr>
    </w:p>
    <w:p w:rsidR="000E00B3" w:rsidRDefault="000E00B3" w:rsidP="000E00B3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E00B3" w:rsidRDefault="000E00B3" w:rsidP="000E00B3">
      <w:pPr>
        <w:jc w:val="both"/>
        <w:rPr>
          <w:sz w:val="26"/>
          <w:szCs w:val="26"/>
        </w:rPr>
      </w:pPr>
    </w:p>
    <w:p w:rsidR="000E00B3" w:rsidRDefault="000E00B3" w:rsidP="000E00B3">
      <w:pPr>
        <w:jc w:val="both"/>
        <w:rPr>
          <w:sz w:val="26"/>
          <w:szCs w:val="26"/>
        </w:rPr>
      </w:pPr>
    </w:p>
    <w:p w:rsidR="000E00B3" w:rsidRDefault="000E00B3" w:rsidP="000E00B3">
      <w:pPr>
        <w:jc w:val="both"/>
        <w:rPr>
          <w:sz w:val="26"/>
          <w:szCs w:val="26"/>
        </w:rPr>
      </w:pPr>
    </w:p>
    <w:p w:rsidR="000E00B3" w:rsidRDefault="000E00B3" w:rsidP="000E00B3">
      <w:pPr>
        <w:jc w:val="both"/>
        <w:rPr>
          <w:sz w:val="26"/>
          <w:szCs w:val="26"/>
        </w:rPr>
      </w:pPr>
    </w:p>
    <w:p w:rsidR="000E00B3" w:rsidRPr="00F00422" w:rsidRDefault="000E00B3" w:rsidP="000E00B3">
      <w:pPr>
        <w:ind w:left="5103"/>
        <w:jc w:val="both"/>
        <w:rPr>
          <w:szCs w:val="28"/>
        </w:rPr>
      </w:pPr>
      <w:r w:rsidRPr="00F00422">
        <w:rPr>
          <w:szCs w:val="28"/>
        </w:rPr>
        <w:t>Приложение № 2</w:t>
      </w:r>
    </w:p>
    <w:p w:rsidR="000E00B3" w:rsidRPr="00F00422" w:rsidRDefault="000E00B3" w:rsidP="000E00B3">
      <w:pPr>
        <w:ind w:left="5103"/>
        <w:jc w:val="both"/>
        <w:rPr>
          <w:szCs w:val="28"/>
        </w:rPr>
      </w:pPr>
      <w:r w:rsidRPr="00F00422">
        <w:rPr>
          <w:szCs w:val="28"/>
        </w:rPr>
        <w:t>к постановлению администрации</w:t>
      </w:r>
    </w:p>
    <w:p w:rsidR="000E00B3" w:rsidRPr="00F00422" w:rsidRDefault="00D97D69" w:rsidP="000E00B3">
      <w:pPr>
        <w:ind w:left="5103"/>
        <w:jc w:val="both"/>
        <w:rPr>
          <w:szCs w:val="28"/>
        </w:rPr>
      </w:pPr>
      <w:r w:rsidRPr="00F00422">
        <w:rPr>
          <w:szCs w:val="28"/>
        </w:rPr>
        <w:t>Бабушкинского муниципального округа Вологодской области</w:t>
      </w:r>
    </w:p>
    <w:p w:rsidR="000E00B3" w:rsidRPr="00F00422" w:rsidRDefault="000E00B3" w:rsidP="000E00B3">
      <w:pPr>
        <w:ind w:left="5103"/>
        <w:jc w:val="both"/>
        <w:rPr>
          <w:szCs w:val="28"/>
        </w:rPr>
      </w:pPr>
      <w:r w:rsidRPr="00F00422">
        <w:rPr>
          <w:szCs w:val="28"/>
        </w:rPr>
        <w:t xml:space="preserve">от </w:t>
      </w:r>
      <w:r w:rsidR="00D97D69" w:rsidRPr="00F00422">
        <w:rPr>
          <w:szCs w:val="28"/>
        </w:rPr>
        <w:t>1</w:t>
      </w:r>
      <w:r w:rsidR="00A20268">
        <w:rPr>
          <w:szCs w:val="28"/>
        </w:rPr>
        <w:t>9</w:t>
      </w:r>
      <w:r w:rsidR="00D97D69" w:rsidRPr="00F00422">
        <w:rPr>
          <w:szCs w:val="28"/>
        </w:rPr>
        <w:t>.05.2025</w:t>
      </w:r>
      <w:r w:rsidRPr="00F00422">
        <w:rPr>
          <w:szCs w:val="28"/>
        </w:rPr>
        <w:t xml:space="preserve"> № </w:t>
      </w:r>
      <w:r w:rsidR="00A20268">
        <w:rPr>
          <w:szCs w:val="28"/>
        </w:rPr>
        <w:t>1148</w:t>
      </w:r>
    </w:p>
    <w:p w:rsidR="000E00B3" w:rsidRPr="00F00422" w:rsidRDefault="000E00B3" w:rsidP="000E00B3">
      <w:pPr>
        <w:rPr>
          <w:szCs w:val="28"/>
        </w:rPr>
      </w:pPr>
    </w:p>
    <w:p w:rsidR="000E00B3" w:rsidRPr="00F00422" w:rsidRDefault="000E00B3" w:rsidP="000E00B3">
      <w:pPr>
        <w:jc w:val="center"/>
        <w:rPr>
          <w:b/>
          <w:szCs w:val="28"/>
        </w:rPr>
      </w:pPr>
      <w:r w:rsidRPr="00F00422">
        <w:rPr>
          <w:b/>
          <w:szCs w:val="28"/>
        </w:rPr>
        <w:t>ПОЛОЖЕНИЕ</w:t>
      </w:r>
    </w:p>
    <w:p w:rsidR="000E00B3" w:rsidRPr="00F00422" w:rsidRDefault="000E00B3" w:rsidP="000E00B3">
      <w:pPr>
        <w:jc w:val="center"/>
        <w:rPr>
          <w:b/>
          <w:szCs w:val="28"/>
        </w:rPr>
      </w:pPr>
      <w:r w:rsidRPr="00F00422">
        <w:rPr>
          <w:b/>
          <w:szCs w:val="28"/>
        </w:rPr>
        <w:t>о комиссии по проведению экспертной оценки последствий реорганизации (ликвидации) муниципальных</w:t>
      </w:r>
      <w:r w:rsidR="00F00422" w:rsidRPr="00F00422">
        <w:rPr>
          <w:b/>
          <w:szCs w:val="28"/>
        </w:rPr>
        <w:t xml:space="preserve"> </w:t>
      </w:r>
      <w:r w:rsidRPr="00F00422">
        <w:rPr>
          <w:b/>
          <w:szCs w:val="28"/>
        </w:rPr>
        <w:t xml:space="preserve">образовательных организаций </w:t>
      </w:r>
      <w:r w:rsidR="00F00422" w:rsidRPr="00F00422">
        <w:rPr>
          <w:b/>
          <w:szCs w:val="28"/>
        </w:rPr>
        <w:t>Бабушкинского муниципального округа Вологодской области</w:t>
      </w:r>
    </w:p>
    <w:p w:rsidR="000E00B3" w:rsidRPr="00F00422" w:rsidRDefault="000E00B3" w:rsidP="000E00B3">
      <w:pPr>
        <w:rPr>
          <w:szCs w:val="28"/>
        </w:rPr>
      </w:pPr>
    </w:p>
    <w:p w:rsidR="000E00B3" w:rsidRPr="00F00422" w:rsidRDefault="000E00B3" w:rsidP="000E00B3">
      <w:pPr>
        <w:pStyle w:val="ac"/>
        <w:ind w:left="0"/>
        <w:jc w:val="center"/>
        <w:rPr>
          <w:b/>
          <w:sz w:val="28"/>
          <w:szCs w:val="28"/>
        </w:rPr>
      </w:pPr>
      <w:r w:rsidRPr="006774C8">
        <w:rPr>
          <w:b/>
          <w:sz w:val="28"/>
          <w:szCs w:val="28"/>
        </w:rPr>
        <w:t>1.</w:t>
      </w:r>
      <w:r w:rsidRPr="00F00422">
        <w:rPr>
          <w:sz w:val="28"/>
          <w:szCs w:val="28"/>
        </w:rPr>
        <w:t xml:space="preserve"> </w:t>
      </w:r>
      <w:r w:rsidRPr="00F00422">
        <w:rPr>
          <w:b/>
          <w:sz w:val="28"/>
          <w:szCs w:val="28"/>
        </w:rPr>
        <w:t>Общие положения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 xml:space="preserve">1.1. Положение о комиссии по проведению экспертной оценки последствий реорганизации (ликвидации) муниципальных образовательных организаций </w:t>
      </w:r>
      <w:r w:rsidR="00F00422">
        <w:rPr>
          <w:sz w:val="28"/>
          <w:szCs w:val="28"/>
        </w:rPr>
        <w:t xml:space="preserve">Бабушкинского муниципального округа Вологодской области </w:t>
      </w:r>
      <w:r w:rsidRPr="00F00422">
        <w:rPr>
          <w:sz w:val="28"/>
          <w:szCs w:val="28"/>
        </w:rPr>
        <w:t xml:space="preserve">(далее - Положение) регламентирует процедуру проведения экспертной оценки последствий принятия решения о реорганизации (ликвидации) муниципальных образовательных организаций </w:t>
      </w:r>
      <w:r w:rsidR="00F00422">
        <w:rPr>
          <w:sz w:val="28"/>
          <w:szCs w:val="28"/>
        </w:rPr>
        <w:t>Бабушкинского муниципального округа Вологодской области</w:t>
      </w:r>
      <w:r w:rsidRPr="00F00422">
        <w:rPr>
          <w:sz w:val="28"/>
          <w:szCs w:val="28"/>
        </w:rPr>
        <w:t xml:space="preserve">, а также процедуру подготовки комиссией по проведению экспертной оценки последствий реорганизации (ликвидации) муниципальных образовательных организаций </w:t>
      </w:r>
      <w:r w:rsidR="00F00422">
        <w:rPr>
          <w:sz w:val="28"/>
          <w:szCs w:val="28"/>
        </w:rPr>
        <w:t>Бабушкинского муниципального округа Вологодской области</w:t>
      </w:r>
      <w:r w:rsidRPr="00F00422">
        <w:rPr>
          <w:sz w:val="28"/>
          <w:szCs w:val="28"/>
        </w:rPr>
        <w:t xml:space="preserve"> (далее - комиссия) заключения.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1.2. Деятельность Комиссии направлена на соблюдение законодательства Российской Федерации в сфере образования.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 xml:space="preserve">1.3. Проведение экспертной оценки последствий принятия решения о реорганизации (ликвидации) образовательных организаций </w:t>
      </w:r>
      <w:r w:rsidR="00F00422">
        <w:rPr>
          <w:sz w:val="28"/>
          <w:szCs w:val="28"/>
        </w:rPr>
        <w:t>Бабушкинского муниципального округа Вологодской области</w:t>
      </w:r>
      <w:r w:rsidRPr="00F00422">
        <w:rPr>
          <w:sz w:val="28"/>
          <w:szCs w:val="28"/>
        </w:rPr>
        <w:t xml:space="preserve">  осуществляется в целях обеспечения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1.4. Комиссия осуществляет следующие функции: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1) проводит оценку последствий принятия решения о реорганизации (ликвидации) образовательной организации;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2) готовит заключение об оценке последствий принятия решения о реорганизации (ликвидации) образовательной организации (далее - заключение);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3) при необходимости дает оценку дальнейшей деятельности образовательной организации.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 xml:space="preserve">1.5. Экспертная оценка проводится в отношении муниципальных образовательных организаций </w:t>
      </w:r>
      <w:r w:rsidR="00F00422">
        <w:rPr>
          <w:sz w:val="28"/>
          <w:szCs w:val="28"/>
        </w:rPr>
        <w:t xml:space="preserve">Бабушкинского муниципального округа Вологодской области </w:t>
      </w:r>
      <w:r w:rsidRPr="00F00422">
        <w:rPr>
          <w:sz w:val="28"/>
          <w:szCs w:val="28"/>
        </w:rPr>
        <w:t xml:space="preserve"> с целью установления последствий принятия решения </w:t>
      </w:r>
      <w:r w:rsidRPr="00F00422">
        <w:rPr>
          <w:sz w:val="28"/>
          <w:szCs w:val="28"/>
        </w:rPr>
        <w:lastRenderedPageBreak/>
        <w:t>о реорганизации (ликвидации) муниципальных образовательных организаций.</w:t>
      </w:r>
    </w:p>
    <w:p w:rsidR="000E00B3" w:rsidRPr="00F00422" w:rsidRDefault="000E00B3" w:rsidP="000E00B3">
      <w:pPr>
        <w:ind w:firstLine="567"/>
        <w:jc w:val="both"/>
        <w:rPr>
          <w:color w:val="FF0000"/>
          <w:szCs w:val="28"/>
        </w:rPr>
      </w:pPr>
    </w:p>
    <w:p w:rsidR="000E00B3" w:rsidRPr="00F00422" w:rsidRDefault="000E00B3" w:rsidP="000E00B3">
      <w:pPr>
        <w:pStyle w:val="ConsPlusNormal"/>
        <w:jc w:val="center"/>
        <w:rPr>
          <w:b/>
          <w:sz w:val="28"/>
          <w:szCs w:val="28"/>
        </w:rPr>
      </w:pPr>
      <w:r w:rsidRPr="00F00422">
        <w:rPr>
          <w:b/>
          <w:sz w:val="28"/>
          <w:szCs w:val="28"/>
        </w:rPr>
        <w:t>2. Состав и порядок работы комиссии</w:t>
      </w:r>
    </w:p>
    <w:p w:rsidR="000E00B3" w:rsidRPr="00F00422" w:rsidRDefault="000E00B3" w:rsidP="000E00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00422">
        <w:rPr>
          <w:szCs w:val="28"/>
        </w:rPr>
        <w:t xml:space="preserve">2.1. Минимальное количество членов Комиссии составляет </w:t>
      </w:r>
      <w:r w:rsidR="00D33E21">
        <w:rPr>
          <w:rFonts w:eastAsiaTheme="minorHAnsi"/>
          <w:szCs w:val="28"/>
          <w:lang w:eastAsia="en-US"/>
        </w:rPr>
        <w:t>семь</w:t>
      </w:r>
      <w:r w:rsidRPr="00F00422">
        <w:rPr>
          <w:rFonts w:eastAsiaTheme="minorHAnsi"/>
          <w:szCs w:val="28"/>
          <w:lang w:eastAsia="en-US"/>
        </w:rPr>
        <w:t xml:space="preserve"> человек с учетом председателя Комиссии.</w:t>
      </w:r>
      <w:r w:rsidR="00D33E21">
        <w:rPr>
          <w:rFonts w:eastAsiaTheme="minorHAnsi"/>
          <w:szCs w:val="28"/>
          <w:lang w:eastAsia="en-US"/>
        </w:rPr>
        <w:t xml:space="preserve"> </w:t>
      </w:r>
      <w:r w:rsidRPr="00F00422">
        <w:rPr>
          <w:szCs w:val="28"/>
        </w:rPr>
        <w:t>Комиссию возглавляет председатель, а в его отсутствие один из членов Комиссии по назначению председателя. Председатель Комиссии планирует работу Комиссии, ведет заседания Комиссии, обеспечивает и контролирует выполнение решений Комиссии.</w:t>
      </w:r>
      <w:r w:rsidR="00D33E21">
        <w:rPr>
          <w:szCs w:val="28"/>
        </w:rPr>
        <w:t xml:space="preserve"> </w:t>
      </w:r>
      <w:r w:rsidRPr="00F00422">
        <w:rPr>
          <w:szCs w:val="28"/>
        </w:rPr>
        <w:t>Организация работы, ведение протоколов заседаний  осуществляется  секретарем Комиссии.</w:t>
      </w:r>
    </w:p>
    <w:p w:rsidR="000E00B3" w:rsidRPr="00F00422" w:rsidRDefault="000E00B3" w:rsidP="000E00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00422">
        <w:rPr>
          <w:szCs w:val="28"/>
        </w:rPr>
        <w:t xml:space="preserve">2.2. В состав Комиссии входят представители </w:t>
      </w:r>
      <w:r w:rsidR="00D33E21">
        <w:rPr>
          <w:szCs w:val="28"/>
        </w:rPr>
        <w:t>структурных подразделений</w:t>
      </w:r>
      <w:r w:rsidRPr="00F00422">
        <w:rPr>
          <w:szCs w:val="28"/>
        </w:rPr>
        <w:t xml:space="preserve"> администрации </w:t>
      </w:r>
      <w:r w:rsidR="00D33E21">
        <w:rPr>
          <w:szCs w:val="28"/>
        </w:rPr>
        <w:t xml:space="preserve">Бабушкинского муниципального округа Вологодской </w:t>
      </w:r>
      <w:r w:rsidRPr="00F00422">
        <w:rPr>
          <w:szCs w:val="28"/>
        </w:rPr>
        <w:t xml:space="preserve"> области, а также могут входить  </w:t>
      </w:r>
      <w:r w:rsidR="00D33E21">
        <w:rPr>
          <w:szCs w:val="28"/>
        </w:rPr>
        <w:t xml:space="preserve">представители </w:t>
      </w:r>
      <w:r w:rsidRPr="00F00422">
        <w:rPr>
          <w:rFonts w:eastAsiaTheme="minorHAnsi"/>
          <w:szCs w:val="28"/>
          <w:lang w:eastAsia="en-US"/>
        </w:rPr>
        <w:t xml:space="preserve">общественных объединений и профсоюзных организаций, </w:t>
      </w:r>
      <w:r w:rsidRPr="00F00422">
        <w:rPr>
          <w:szCs w:val="28"/>
        </w:rPr>
        <w:t>других заинтересованных организаций (по согласованию).</w:t>
      </w:r>
    </w:p>
    <w:p w:rsidR="000E00B3" w:rsidRPr="00F00422" w:rsidRDefault="000E00B3" w:rsidP="000E00B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00422">
        <w:rPr>
          <w:rFonts w:eastAsiaTheme="minorHAnsi"/>
          <w:szCs w:val="28"/>
          <w:lang w:eastAsia="en-US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0E00B3" w:rsidRPr="00F00422" w:rsidRDefault="000E00B3" w:rsidP="000E00B3">
      <w:pPr>
        <w:pStyle w:val="ConsPlusNormal"/>
        <w:ind w:firstLine="540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2.3.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0E00B3" w:rsidRPr="00F00422" w:rsidRDefault="000E00B3" w:rsidP="000E00B3">
      <w:pPr>
        <w:pStyle w:val="ConsPlusNormal"/>
        <w:ind w:firstLine="540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2.4. Комиссия проводит заседания по мере необходимости. Заседание комиссии правомочно при наличии кворума, который составляет не менее двух третей членов Комиссии.</w:t>
      </w:r>
    </w:p>
    <w:p w:rsidR="000E00B3" w:rsidRDefault="000E00B3" w:rsidP="000E00B3">
      <w:pPr>
        <w:pStyle w:val="ConsPlusNormal"/>
        <w:ind w:firstLine="540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2.5. Экспертная оценка последствий реорганизации (ликвидации) муниципальных образовательных организаций осуществляется Комиссией исходя из критериев:</w:t>
      </w:r>
    </w:p>
    <w:p w:rsidR="00EA7C3B" w:rsidRDefault="00EA7C3B" w:rsidP="000E00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оценки демографической ситуации;</w:t>
      </w:r>
    </w:p>
    <w:p w:rsidR="00EA7C3B" w:rsidRDefault="00EA7C3B" w:rsidP="000E00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оценки педагогических условий;</w:t>
      </w:r>
    </w:p>
    <w:p w:rsidR="00EA7C3B" w:rsidRPr="00F00422" w:rsidRDefault="00EA7C3B" w:rsidP="000E00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оценки историко-культурных условий;</w:t>
      </w:r>
    </w:p>
    <w:p w:rsidR="000E00B3" w:rsidRPr="00F00422" w:rsidRDefault="00EA7C3B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00B3" w:rsidRPr="00F00422">
        <w:rPr>
          <w:sz w:val="28"/>
          <w:szCs w:val="28"/>
        </w:rPr>
        <w:t>) оценки качества деятельности и уровня материально-технического и кадрового обеспечения образовательной организации;</w:t>
      </w:r>
    </w:p>
    <w:p w:rsidR="000E00B3" w:rsidRPr="00F00422" w:rsidRDefault="00EA7C3B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0B3" w:rsidRPr="00F00422">
        <w:rPr>
          <w:sz w:val="28"/>
          <w:szCs w:val="28"/>
        </w:rPr>
        <w:t>) 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типа.</w:t>
      </w:r>
    </w:p>
    <w:p w:rsidR="000E00B3" w:rsidRPr="00F00422" w:rsidRDefault="00EA7C3B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0B3" w:rsidRPr="00F00422">
        <w:rPr>
          <w:sz w:val="28"/>
          <w:szCs w:val="28"/>
        </w:rPr>
        <w:t>) оценки соблюдения установленных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0E00B3" w:rsidRDefault="00EA7C3B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0B3" w:rsidRPr="00F00422">
        <w:rPr>
          <w:sz w:val="28"/>
          <w:szCs w:val="28"/>
        </w:rPr>
        <w:t>) экономической обоснованности реорганизации или ликвида</w:t>
      </w:r>
      <w:r>
        <w:rPr>
          <w:sz w:val="28"/>
          <w:szCs w:val="28"/>
        </w:rPr>
        <w:t>ции образовательной организации;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2.6. Заседание Комиссии проводится по инициативе</w:t>
      </w:r>
      <w:r w:rsidR="00D33E21">
        <w:rPr>
          <w:sz w:val="28"/>
          <w:szCs w:val="28"/>
        </w:rPr>
        <w:t xml:space="preserve"> (письменное </w:t>
      </w:r>
      <w:r w:rsidR="00D33E21">
        <w:rPr>
          <w:sz w:val="28"/>
          <w:szCs w:val="28"/>
        </w:rPr>
        <w:lastRenderedPageBreak/>
        <w:t>заявление)</w:t>
      </w:r>
      <w:r w:rsidRPr="00F00422">
        <w:rPr>
          <w:sz w:val="28"/>
          <w:szCs w:val="28"/>
        </w:rPr>
        <w:t xml:space="preserve"> органа, осуществляющего функции и полномочия учредителя образовательных организаций до принятия решения о реорганизации (ликвидации) образовательных организаций, находящиеся в его ведении. К заявлению прилагается обоснование необходимости реорганизации образовательной организации с указанием: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1) способа реорганизации;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2) основных видов деятельности реорганизуемой образовательной организации;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3) возможных социально-экономических последствий реорганизации образовательной организации;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2.7. При ликвидации образовательной</w:t>
      </w:r>
      <w:r w:rsidR="00D33E21">
        <w:rPr>
          <w:sz w:val="28"/>
          <w:szCs w:val="28"/>
        </w:rPr>
        <w:t xml:space="preserve"> </w:t>
      </w:r>
      <w:r w:rsidRPr="00F00422">
        <w:rPr>
          <w:sz w:val="28"/>
          <w:szCs w:val="28"/>
        </w:rPr>
        <w:t>организации к заявлению прилагается пояснительная записка, которая содержит следующие сведения: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1)обоснование целесообразности ликвидации образовательной</w:t>
      </w:r>
      <w:r w:rsidR="00D33E21">
        <w:rPr>
          <w:sz w:val="28"/>
          <w:szCs w:val="28"/>
        </w:rPr>
        <w:t xml:space="preserve"> </w:t>
      </w:r>
      <w:r w:rsidRPr="00F00422">
        <w:rPr>
          <w:sz w:val="28"/>
          <w:szCs w:val="28"/>
        </w:rPr>
        <w:t>организации;</w:t>
      </w:r>
    </w:p>
    <w:p w:rsidR="000E00B3" w:rsidRPr="00F00422" w:rsidRDefault="000E00B3" w:rsidP="000E00B3">
      <w:pPr>
        <w:pStyle w:val="ConsPlusNormal"/>
        <w:ind w:firstLine="567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2) обоснование причин ликвидации с указанием направлений использования имущества ликвидируемой образовательной</w:t>
      </w:r>
      <w:r w:rsidR="00D33E21">
        <w:rPr>
          <w:sz w:val="28"/>
          <w:szCs w:val="28"/>
        </w:rPr>
        <w:t xml:space="preserve"> </w:t>
      </w:r>
      <w:r w:rsidRPr="00F00422">
        <w:rPr>
          <w:sz w:val="28"/>
          <w:szCs w:val="28"/>
        </w:rPr>
        <w:t>организации;</w:t>
      </w:r>
    </w:p>
    <w:p w:rsidR="000E00B3" w:rsidRPr="00F00422" w:rsidRDefault="000E00B3" w:rsidP="000E00B3">
      <w:pPr>
        <w:pStyle w:val="ConsPlusNormal"/>
        <w:ind w:firstLine="567"/>
        <w:jc w:val="both"/>
        <w:rPr>
          <w:color w:val="FF0000"/>
          <w:sz w:val="28"/>
          <w:szCs w:val="28"/>
        </w:rPr>
      </w:pPr>
      <w:r w:rsidRPr="00F00422">
        <w:rPr>
          <w:sz w:val="28"/>
          <w:szCs w:val="28"/>
        </w:rPr>
        <w:t>3) информацию об образовательном учреждении, которому будет передано осуществление муниципальных функций после завершения процесса ликвидации.</w:t>
      </w:r>
    </w:p>
    <w:p w:rsidR="000E00B3" w:rsidRPr="00F00422" w:rsidRDefault="000E00B3" w:rsidP="000E00B3">
      <w:pPr>
        <w:ind w:firstLine="567"/>
        <w:jc w:val="both"/>
        <w:rPr>
          <w:szCs w:val="28"/>
        </w:rPr>
      </w:pPr>
      <w:r w:rsidRPr="00F00422">
        <w:rPr>
          <w:szCs w:val="28"/>
        </w:rPr>
        <w:t xml:space="preserve">2.8. Секретарь Комиссии в течение двух рабочих дней со дня поступления к нему заявления и документов, указанных в пунктах 2.6, 2.7. настоящего Положения, доводит их до сведения председателя Комиссии, который в тот же день определяет дату, время и место проведения заседания Комиссии </w:t>
      </w:r>
    </w:p>
    <w:p w:rsidR="000E00B3" w:rsidRPr="00F00422" w:rsidRDefault="000E00B3" w:rsidP="000E00B3">
      <w:pPr>
        <w:ind w:firstLine="567"/>
        <w:jc w:val="both"/>
        <w:rPr>
          <w:szCs w:val="28"/>
        </w:rPr>
      </w:pPr>
      <w:r w:rsidRPr="00F00422">
        <w:rPr>
          <w:szCs w:val="28"/>
        </w:rPr>
        <w:t>2.9. В срок не менее двух рабочих дней до дня проведения заседания Комиссии секретарь Комиссии доводит информацию о дате, времени и месте проведения заседания Комиссии до всех ее членов.</w:t>
      </w:r>
    </w:p>
    <w:p w:rsidR="000E00B3" w:rsidRPr="00F00422" w:rsidRDefault="000E00B3" w:rsidP="00D33E21">
      <w:pPr>
        <w:ind w:firstLine="567"/>
        <w:jc w:val="both"/>
        <w:rPr>
          <w:szCs w:val="28"/>
        </w:rPr>
      </w:pPr>
      <w:r w:rsidRPr="00F00422">
        <w:rPr>
          <w:szCs w:val="28"/>
        </w:rPr>
        <w:t xml:space="preserve">2.10. </w:t>
      </w:r>
      <w:r w:rsidR="00D33E21" w:rsidRPr="00F00422">
        <w:rPr>
          <w:szCs w:val="28"/>
        </w:rPr>
        <w:t>Для выполнения возложенных функций Комиссия при решении вопросов, входящих в ее компетенцию, имеет право  запрашивать документы, материалы и информацию, необходимые для принятия решения по вопросу дальнейшей деятельности образовательной организации, и устанавливать сроки их представления, а также создавать рабочие группы.</w:t>
      </w:r>
    </w:p>
    <w:p w:rsidR="000E00B3" w:rsidRPr="00F00422" w:rsidRDefault="000E00B3" w:rsidP="000E00B3">
      <w:pPr>
        <w:ind w:firstLine="567"/>
        <w:jc w:val="both"/>
        <w:rPr>
          <w:szCs w:val="28"/>
        </w:rPr>
      </w:pPr>
      <w:r w:rsidRPr="00F00422">
        <w:rPr>
          <w:szCs w:val="28"/>
        </w:rPr>
        <w:t xml:space="preserve">2.12. </w:t>
      </w:r>
      <w:r w:rsidR="006774C8">
        <w:rPr>
          <w:szCs w:val="28"/>
        </w:rPr>
        <w:t>Комиссия вправе заслушивать на своих заседаниях руководителей и специалистов администрации округа, образовательных организаций, а также других должностных лиц по вопросам проведения процедуры реорганизации (ликвидации).</w:t>
      </w:r>
    </w:p>
    <w:p w:rsidR="00D33E21" w:rsidRDefault="00D33E21" w:rsidP="000E00B3">
      <w:pPr>
        <w:jc w:val="center"/>
        <w:rPr>
          <w:szCs w:val="28"/>
        </w:rPr>
      </w:pPr>
    </w:p>
    <w:p w:rsidR="000E00B3" w:rsidRPr="006774C8" w:rsidRDefault="000E00B3" w:rsidP="000E00B3">
      <w:pPr>
        <w:jc w:val="center"/>
        <w:rPr>
          <w:b/>
          <w:szCs w:val="28"/>
        </w:rPr>
      </w:pPr>
      <w:r w:rsidRPr="006774C8">
        <w:rPr>
          <w:b/>
          <w:szCs w:val="28"/>
        </w:rPr>
        <w:t>3. По</w:t>
      </w:r>
      <w:r w:rsidR="006774C8">
        <w:rPr>
          <w:b/>
          <w:szCs w:val="28"/>
        </w:rPr>
        <w:t>рядок принятия решения комиссии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>3.1. Решения Комиссии принимаются простым большинством голосов присутствующих на заседании членов Комиссии открытым голосованием. В случае равенства голосов принимается то решение, за которое проголосовал председательствующий на заседании Комиссии.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 xml:space="preserve">3.2. Решения Комиссии оформляются протоколами, которые в течение трех дней со дня заседания Комиссии подписываются председателем Комиссии и  секретарем Комиссии </w:t>
      </w:r>
    </w:p>
    <w:p w:rsidR="000E00B3" w:rsidRPr="00F00422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lastRenderedPageBreak/>
        <w:t xml:space="preserve">3.3. Протокол заседания Комиссии, </w:t>
      </w:r>
      <w:r w:rsidR="006774C8">
        <w:rPr>
          <w:sz w:val="28"/>
          <w:szCs w:val="28"/>
        </w:rPr>
        <w:t xml:space="preserve">должен содержать </w:t>
      </w:r>
      <w:r w:rsidR="00EA7C3B">
        <w:rPr>
          <w:sz w:val="28"/>
          <w:szCs w:val="28"/>
        </w:rPr>
        <w:t xml:space="preserve">экспертную оценку и </w:t>
      </w:r>
      <w:r w:rsidR="006774C8">
        <w:rPr>
          <w:sz w:val="28"/>
          <w:szCs w:val="28"/>
        </w:rPr>
        <w:t xml:space="preserve">решение о возможности/невозможности/целесообразности реорганизации (ликвидации) </w:t>
      </w:r>
      <w:r w:rsidRPr="00F00422">
        <w:rPr>
          <w:sz w:val="28"/>
          <w:szCs w:val="28"/>
        </w:rPr>
        <w:t>образовательной организации.</w:t>
      </w:r>
    </w:p>
    <w:p w:rsidR="000E00B3" w:rsidRPr="00F00422" w:rsidRDefault="000E00B3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00422">
        <w:rPr>
          <w:rFonts w:eastAsiaTheme="minorHAnsi"/>
          <w:szCs w:val="28"/>
          <w:lang w:eastAsia="en-US"/>
        </w:rPr>
        <w:t xml:space="preserve">3.4. По итогам работы Комиссии оформляется </w:t>
      </w:r>
      <w:r w:rsidR="00EA7C3B">
        <w:rPr>
          <w:rFonts w:eastAsiaTheme="minorHAnsi"/>
          <w:szCs w:val="28"/>
          <w:lang w:eastAsia="en-US"/>
        </w:rPr>
        <w:t xml:space="preserve">экспертное </w:t>
      </w:r>
      <w:r w:rsidRPr="00F00422">
        <w:rPr>
          <w:rFonts w:eastAsiaTheme="minorHAnsi"/>
          <w:szCs w:val="28"/>
          <w:lang w:eastAsia="en-US"/>
        </w:rPr>
        <w:t>заключение</w:t>
      </w:r>
      <w:r w:rsidR="00F36B57">
        <w:rPr>
          <w:rFonts w:eastAsiaTheme="minorHAnsi"/>
          <w:szCs w:val="28"/>
          <w:lang w:eastAsia="en-US"/>
        </w:rPr>
        <w:t xml:space="preserve"> (приложение к настоящему Положению) </w:t>
      </w:r>
      <w:r w:rsidRPr="00F00422">
        <w:rPr>
          <w:rFonts w:eastAsiaTheme="minorHAnsi"/>
          <w:szCs w:val="28"/>
          <w:lang w:eastAsia="en-US"/>
        </w:rPr>
        <w:t xml:space="preserve"> (положительное или отрицательное), которое подписывается участвующими в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заключению. Заключение подготавливается и оформляется Комиссией в срок не более </w:t>
      </w:r>
      <w:r w:rsidR="006774C8">
        <w:rPr>
          <w:rFonts w:eastAsiaTheme="minorHAnsi"/>
          <w:szCs w:val="28"/>
          <w:lang w:eastAsia="en-US"/>
        </w:rPr>
        <w:t>1</w:t>
      </w:r>
      <w:r w:rsidRPr="00F00422">
        <w:rPr>
          <w:rFonts w:eastAsiaTheme="minorHAnsi"/>
          <w:szCs w:val="28"/>
          <w:lang w:eastAsia="en-US"/>
        </w:rPr>
        <w:t>0 рабочих дней с даты проведения заседания Комиссии.</w:t>
      </w:r>
    </w:p>
    <w:p w:rsidR="000E00B3" w:rsidRDefault="000E00B3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00422">
        <w:rPr>
          <w:rFonts w:eastAsiaTheme="minorHAnsi"/>
          <w:szCs w:val="28"/>
          <w:lang w:eastAsia="en-US"/>
        </w:rPr>
        <w:t>3.5. В</w:t>
      </w:r>
      <w:r w:rsidR="00764802">
        <w:rPr>
          <w:rFonts w:eastAsiaTheme="minorHAnsi"/>
          <w:szCs w:val="28"/>
          <w:lang w:eastAsia="en-US"/>
        </w:rPr>
        <w:t xml:space="preserve"> экспертном</w:t>
      </w:r>
      <w:r w:rsidRPr="00F00422">
        <w:rPr>
          <w:rFonts w:eastAsiaTheme="minorHAnsi"/>
          <w:szCs w:val="28"/>
          <w:lang w:eastAsia="en-US"/>
        </w:rPr>
        <w:t xml:space="preserve"> заключении Комиссии указываются:</w:t>
      </w:r>
    </w:p>
    <w:p w:rsidR="00764802" w:rsidRPr="00F00422" w:rsidRDefault="00764802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состав Комиссии</w:t>
      </w:r>
    </w:p>
    <w:p w:rsidR="000E00B3" w:rsidRPr="00F00422" w:rsidRDefault="00764802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0E00B3" w:rsidRPr="00F00422">
        <w:rPr>
          <w:rFonts w:eastAsiaTheme="minorHAnsi"/>
          <w:szCs w:val="28"/>
          <w:lang w:eastAsia="en-US"/>
        </w:rPr>
        <w:t>) наименование образовательной организации, предлагаемой к реорганизации (ликвидации);</w:t>
      </w:r>
    </w:p>
    <w:p w:rsidR="000E00B3" w:rsidRPr="00F00422" w:rsidRDefault="00764802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0E00B3" w:rsidRPr="00F00422">
        <w:rPr>
          <w:rFonts w:eastAsiaTheme="minorHAnsi"/>
          <w:szCs w:val="28"/>
          <w:lang w:eastAsia="en-US"/>
        </w:rPr>
        <w:t>) предложение инициатора о реорганизации  (ликвидации) образовательной организации, которое выносилось на заседание Комиссии;</w:t>
      </w:r>
    </w:p>
    <w:p w:rsidR="000E00B3" w:rsidRPr="00F00422" w:rsidRDefault="00764802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0E00B3" w:rsidRPr="00F00422">
        <w:rPr>
          <w:rFonts w:eastAsiaTheme="minorHAnsi"/>
          <w:szCs w:val="28"/>
          <w:lang w:eastAsia="en-US"/>
        </w:rPr>
        <w:t>) значения всех критериев, на основании которых оцениваются последствия реорганизации или ликвидации образовательной организации;</w:t>
      </w:r>
    </w:p>
    <w:p w:rsidR="000E00B3" w:rsidRPr="00F00422" w:rsidRDefault="00764802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0E00B3" w:rsidRPr="00F00422">
        <w:rPr>
          <w:rFonts w:eastAsiaTheme="minorHAnsi"/>
          <w:szCs w:val="28"/>
          <w:lang w:eastAsia="en-US"/>
        </w:rPr>
        <w:t>) решение Комиссии.</w:t>
      </w:r>
    </w:p>
    <w:p w:rsidR="000E00B3" w:rsidRPr="00F00422" w:rsidRDefault="000E00B3" w:rsidP="000E00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00422">
        <w:rPr>
          <w:rFonts w:eastAsiaTheme="minorHAnsi"/>
          <w:szCs w:val="28"/>
          <w:lang w:eastAsia="en-US"/>
        </w:rPr>
        <w:t xml:space="preserve">3.6. Заключение Комиссии размещается на официальном сайте </w:t>
      </w:r>
      <w:r w:rsidR="006774C8">
        <w:rPr>
          <w:rFonts w:eastAsiaTheme="minorHAnsi"/>
          <w:szCs w:val="28"/>
          <w:lang w:eastAsia="en-US"/>
        </w:rPr>
        <w:t>администрации Бабушкинского муниципального округа</w:t>
      </w:r>
      <w:r w:rsidRPr="00F00422">
        <w:rPr>
          <w:rFonts w:eastAsiaTheme="minorHAnsi"/>
          <w:szCs w:val="28"/>
          <w:lang w:eastAsia="en-US"/>
        </w:rPr>
        <w:t>, в информационно-телекоммуникационной сети Интернет.</w:t>
      </w:r>
    </w:p>
    <w:p w:rsidR="000E00B3" w:rsidRPr="00F00422" w:rsidRDefault="000E00B3" w:rsidP="000E00B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F00422">
        <w:rPr>
          <w:rFonts w:eastAsiaTheme="minorHAnsi"/>
          <w:szCs w:val="28"/>
          <w:lang w:eastAsia="en-US"/>
        </w:rPr>
        <w:t xml:space="preserve">3.6. Комиссия дает отрицательное заключение (о невозможности принятия решения о реорганизации (ликвидации) образовательной организации) в случае, когда по итогам проведенного анализа не достигнуто хотя бы одно из значений критериев, установленных </w:t>
      </w:r>
      <w:r w:rsidR="006774C8">
        <w:rPr>
          <w:rFonts w:eastAsiaTheme="minorHAnsi"/>
          <w:szCs w:val="28"/>
          <w:lang w:eastAsia="en-US"/>
        </w:rPr>
        <w:t xml:space="preserve"> п. 2.5 настоящего Положения</w:t>
      </w:r>
      <w:r w:rsidRPr="00F00422">
        <w:rPr>
          <w:rFonts w:eastAsiaTheme="minorHAnsi"/>
          <w:szCs w:val="28"/>
          <w:lang w:eastAsia="en-US"/>
        </w:rPr>
        <w:t>.</w:t>
      </w:r>
    </w:p>
    <w:p w:rsidR="000E00B3" w:rsidRPr="00F00422" w:rsidRDefault="000E00B3" w:rsidP="000E00B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F00422">
        <w:rPr>
          <w:rFonts w:eastAsiaTheme="minorHAnsi"/>
          <w:szCs w:val="28"/>
          <w:lang w:eastAsia="en-US"/>
        </w:rPr>
        <w:t xml:space="preserve">3.7. Комиссия дает положительное заключение (о возможности принятия решения о реорганизации или ликвидации образовательной организации) в случае, когда по итогам проведенного анализа достигнуты все значения критериев, установленные </w:t>
      </w:r>
      <w:r w:rsidR="006774C8">
        <w:rPr>
          <w:rFonts w:eastAsiaTheme="minorHAnsi"/>
          <w:szCs w:val="28"/>
          <w:lang w:eastAsia="en-US"/>
        </w:rPr>
        <w:t>п. 2.5 настоя</w:t>
      </w:r>
      <w:r w:rsidR="00B820FC">
        <w:rPr>
          <w:rFonts w:eastAsiaTheme="minorHAnsi"/>
          <w:szCs w:val="28"/>
          <w:lang w:eastAsia="en-US"/>
        </w:rPr>
        <w:t>щ</w:t>
      </w:r>
      <w:r w:rsidR="006774C8">
        <w:rPr>
          <w:rFonts w:eastAsiaTheme="minorHAnsi"/>
          <w:szCs w:val="28"/>
          <w:lang w:eastAsia="en-US"/>
        </w:rPr>
        <w:t>его Положения</w:t>
      </w:r>
    </w:p>
    <w:p w:rsidR="000E00B3" w:rsidRDefault="000E00B3" w:rsidP="000E00B3">
      <w:pPr>
        <w:pStyle w:val="ConsPlusNormal"/>
        <w:ind w:firstLine="539"/>
        <w:jc w:val="both"/>
        <w:rPr>
          <w:sz w:val="28"/>
          <w:szCs w:val="28"/>
        </w:rPr>
      </w:pPr>
      <w:r w:rsidRPr="00F00422">
        <w:rPr>
          <w:sz w:val="28"/>
          <w:szCs w:val="28"/>
        </w:rPr>
        <w:t xml:space="preserve">3.8. </w:t>
      </w:r>
      <w:r w:rsidR="00F36B57">
        <w:rPr>
          <w:sz w:val="28"/>
          <w:szCs w:val="28"/>
        </w:rPr>
        <w:t>Экспертное з</w:t>
      </w:r>
      <w:r w:rsidRPr="00F00422">
        <w:rPr>
          <w:sz w:val="28"/>
          <w:szCs w:val="28"/>
        </w:rPr>
        <w:t>аключение в течение 2 рабочих дней со дня его подписания направляется Заявителю.</w:t>
      </w:r>
    </w:p>
    <w:p w:rsidR="00EA7C3B" w:rsidRDefault="00EA7C3B" w:rsidP="000E00B3">
      <w:pPr>
        <w:pStyle w:val="ConsPlusNormal"/>
        <w:ind w:firstLine="539"/>
        <w:jc w:val="both"/>
        <w:rPr>
          <w:sz w:val="28"/>
          <w:szCs w:val="28"/>
        </w:rPr>
      </w:pPr>
    </w:p>
    <w:p w:rsidR="00EA7C3B" w:rsidRPr="00764802" w:rsidRDefault="00EA7C3B" w:rsidP="00764802">
      <w:pPr>
        <w:pStyle w:val="ConsPlusNormal"/>
        <w:ind w:firstLine="539"/>
        <w:jc w:val="center"/>
        <w:rPr>
          <w:b/>
          <w:sz w:val="28"/>
          <w:szCs w:val="28"/>
        </w:rPr>
      </w:pPr>
      <w:r w:rsidRPr="00764802">
        <w:rPr>
          <w:b/>
          <w:sz w:val="28"/>
          <w:szCs w:val="28"/>
        </w:rPr>
        <w:t>4.Порядок обжалования действий (бездействий) и решений принятых (осуществляемых) в ходе заседания Комиссии</w:t>
      </w:r>
    </w:p>
    <w:p w:rsidR="00764802" w:rsidRDefault="00764802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 Действия (бездействия) и решения принятых (осуществляемых)  в ходе заседания Комиссии могут быть обжалованы как в судебном, так и в досудебном порядке.</w:t>
      </w:r>
    </w:p>
    <w:p w:rsidR="00764802" w:rsidRDefault="00764802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4.2.Предметом  судебного обжалования могут быть:</w:t>
      </w:r>
    </w:p>
    <w:p w:rsidR="00764802" w:rsidRDefault="00764802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-нарушение прав и законных интересов работников образовательных организаций при проведении  реорганизации (ликвидации);</w:t>
      </w:r>
    </w:p>
    <w:p w:rsidR="00764802" w:rsidRDefault="00764802" w:rsidP="000E00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-нарушение прав и законных интересов обучающихся образовательных организаций при проведении реорганизации (ликвидации).</w:t>
      </w:r>
    </w:p>
    <w:p w:rsidR="00D84E62" w:rsidRDefault="00D84E62" w:rsidP="00D84E62">
      <w:pPr>
        <w:pStyle w:val="aa"/>
        <w:jc w:val="right"/>
        <w:rPr>
          <w:szCs w:val="28"/>
        </w:rPr>
      </w:pPr>
    </w:p>
    <w:p w:rsidR="00D84E62" w:rsidRDefault="00F36B57" w:rsidP="00F36B57">
      <w:pPr>
        <w:pStyle w:val="10"/>
        <w:keepNext/>
        <w:keepLines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0"/>
      <w:r w:rsidRPr="00F36B5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F36B57" w:rsidRDefault="00F36B57" w:rsidP="00F36B57">
      <w:pPr>
        <w:pStyle w:val="10"/>
        <w:keepNext/>
        <w:keepLines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6B57">
        <w:rPr>
          <w:rFonts w:ascii="Times New Roman" w:hAnsi="Times New Roman" w:cs="Times New Roman"/>
          <w:b w:val="0"/>
          <w:sz w:val="28"/>
          <w:szCs w:val="28"/>
        </w:rPr>
        <w:t>К Положению о комиссии по проведению</w:t>
      </w:r>
    </w:p>
    <w:p w:rsidR="00F36B57" w:rsidRPr="00F36B57" w:rsidRDefault="00F36B57" w:rsidP="00F36B57">
      <w:pPr>
        <w:pStyle w:val="10"/>
        <w:keepNext/>
        <w:keepLines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6B57">
        <w:rPr>
          <w:rFonts w:ascii="Times New Roman" w:hAnsi="Times New Roman" w:cs="Times New Roman"/>
          <w:b w:val="0"/>
          <w:sz w:val="28"/>
          <w:szCs w:val="28"/>
        </w:rPr>
        <w:t xml:space="preserve"> экспертной оценки последствий реорганизации (ликвидации) муниципальных образовательных организаций Бабушкинского муниципального округа Вологодской области</w:t>
      </w:r>
    </w:p>
    <w:p w:rsidR="00D84E62" w:rsidRDefault="00D84E62" w:rsidP="00D84E62">
      <w:pPr>
        <w:pStyle w:val="10"/>
        <w:keepNext/>
        <w:keepLines/>
        <w:shd w:val="clear" w:color="auto" w:fill="auto"/>
        <w:spacing w:before="0" w:after="250"/>
        <w:ind w:right="20"/>
        <w:rPr>
          <w:b w:val="0"/>
          <w:sz w:val="28"/>
          <w:szCs w:val="28"/>
        </w:rPr>
      </w:pPr>
    </w:p>
    <w:p w:rsidR="00D84E62" w:rsidRPr="00D84E62" w:rsidRDefault="00D84E62" w:rsidP="00D84E62">
      <w:pPr>
        <w:pStyle w:val="10"/>
        <w:keepNext/>
        <w:keepLines/>
        <w:shd w:val="clear" w:color="auto" w:fill="auto"/>
        <w:spacing w:before="0" w:after="250"/>
        <w:ind w:right="20"/>
        <w:rPr>
          <w:rFonts w:ascii="Times New Roman" w:hAnsi="Times New Roman" w:cs="Times New Roman"/>
          <w:sz w:val="28"/>
          <w:szCs w:val="28"/>
        </w:rPr>
      </w:pPr>
      <w:r w:rsidRPr="00D84E62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84E62">
        <w:rPr>
          <w:rFonts w:ascii="Times New Roman" w:hAnsi="Times New Roman" w:cs="Times New Roman"/>
          <w:sz w:val="28"/>
          <w:szCs w:val="28"/>
        </w:rPr>
        <w:t>по проведению экспертной оценки последствий реорганизации (ликвидации) муниципальных образовательных организаций Бабушкинского муниципального округа Вологодской области</w:t>
      </w:r>
    </w:p>
    <w:p w:rsidR="00D84E62" w:rsidRPr="00D84E62" w:rsidRDefault="00D84E62" w:rsidP="00D84E62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D84E62" w:rsidRPr="00D84E62" w:rsidRDefault="00D84E62" w:rsidP="00D84E62">
      <w:pPr>
        <w:pStyle w:val="a3"/>
        <w:spacing w:line="240" w:lineRule="auto"/>
        <w:jc w:val="center"/>
        <w:rPr>
          <w:szCs w:val="28"/>
        </w:rPr>
      </w:pPr>
      <w:r w:rsidRPr="00D84E62">
        <w:rPr>
          <w:szCs w:val="28"/>
        </w:rPr>
        <w:t>(наименование образовательного учреждения)</w:t>
      </w:r>
    </w:p>
    <w:p w:rsidR="00D84E62" w:rsidRPr="00D84E62" w:rsidRDefault="00D84E62" w:rsidP="00D84E62">
      <w:pPr>
        <w:pStyle w:val="a3"/>
        <w:spacing w:after="256" w:line="250" w:lineRule="exact"/>
        <w:ind w:left="1580" w:right="460"/>
        <w:jc w:val="left"/>
        <w:rPr>
          <w:szCs w:val="28"/>
        </w:rPr>
      </w:pPr>
    </w:p>
    <w:p w:rsidR="00D84E62" w:rsidRPr="00D84E62" w:rsidRDefault="00D84E62" w:rsidP="00D84E62">
      <w:pPr>
        <w:pStyle w:val="a3"/>
        <w:spacing w:after="217" w:line="230" w:lineRule="exact"/>
        <w:ind w:left="620"/>
        <w:rPr>
          <w:szCs w:val="28"/>
        </w:rPr>
      </w:pPr>
      <w:r w:rsidRPr="00D84E62">
        <w:rPr>
          <w:szCs w:val="28"/>
        </w:rPr>
        <w:t>Экспертная Комиссия в составе:</w:t>
      </w:r>
    </w:p>
    <w:p w:rsidR="00D84E62" w:rsidRPr="00D84E62" w:rsidRDefault="00D84E62" w:rsidP="00D84E62">
      <w:pPr>
        <w:pStyle w:val="a3"/>
        <w:tabs>
          <w:tab w:val="left" w:leader="underscore" w:pos="3368"/>
          <w:tab w:val="left" w:leader="underscore" w:pos="7964"/>
        </w:tabs>
        <w:spacing w:line="240" w:lineRule="auto"/>
        <w:ind w:left="620"/>
        <w:rPr>
          <w:szCs w:val="28"/>
        </w:rPr>
      </w:pPr>
      <w:r w:rsidRPr="00D84E62">
        <w:rPr>
          <w:szCs w:val="28"/>
        </w:rPr>
        <w:t>Председатель Комиссии:</w:t>
      </w:r>
      <w:r w:rsidRPr="00D84E62">
        <w:rPr>
          <w:szCs w:val="28"/>
        </w:rPr>
        <w:tab/>
      </w:r>
      <w:r w:rsidRPr="00D84E62">
        <w:rPr>
          <w:szCs w:val="28"/>
        </w:rPr>
        <w:tab/>
      </w:r>
    </w:p>
    <w:p w:rsidR="00D84E62" w:rsidRPr="00D84E62" w:rsidRDefault="00D84E62" w:rsidP="00D84E62">
      <w:pPr>
        <w:pStyle w:val="a3"/>
        <w:tabs>
          <w:tab w:val="left" w:leader="underscore" w:pos="2852"/>
          <w:tab w:val="left" w:leader="underscore" w:pos="7974"/>
        </w:tabs>
        <w:spacing w:line="240" w:lineRule="auto"/>
        <w:ind w:left="620"/>
        <w:rPr>
          <w:szCs w:val="28"/>
        </w:rPr>
      </w:pPr>
      <w:r w:rsidRPr="00D84E62">
        <w:rPr>
          <w:szCs w:val="28"/>
        </w:rPr>
        <w:t xml:space="preserve">Секретарь Комиссии: </w:t>
      </w:r>
      <w:r w:rsidRPr="00D84E62">
        <w:rPr>
          <w:szCs w:val="28"/>
        </w:rPr>
        <w:tab/>
      </w:r>
      <w:r w:rsidRPr="00D84E62">
        <w:rPr>
          <w:szCs w:val="28"/>
        </w:rPr>
        <w:tab/>
      </w:r>
    </w:p>
    <w:p w:rsidR="00D84E62" w:rsidRPr="00D84E62" w:rsidRDefault="00D84E62" w:rsidP="00D84E62">
      <w:pPr>
        <w:pStyle w:val="a3"/>
        <w:tabs>
          <w:tab w:val="left" w:leader="underscore" w:pos="8036"/>
        </w:tabs>
        <w:spacing w:line="254" w:lineRule="exact"/>
        <w:rPr>
          <w:szCs w:val="28"/>
        </w:rPr>
      </w:pPr>
      <w:r>
        <w:rPr>
          <w:szCs w:val="28"/>
        </w:rPr>
        <w:t xml:space="preserve">        </w:t>
      </w:r>
      <w:r w:rsidR="00B820FC">
        <w:rPr>
          <w:szCs w:val="28"/>
        </w:rPr>
        <w:t xml:space="preserve"> </w:t>
      </w:r>
      <w:r w:rsidRPr="00D84E62">
        <w:rPr>
          <w:szCs w:val="28"/>
        </w:rPr>
        <w:t xml:space="preserve">Члены Комиссии: </w:t>
      </w:r>
      <w:r w:rsidRPr="00D84E62">
        <w:rPr>
          <w:szCs w:val="28"/>
        </w:rPr>
        <w:tab/>
      </w:r>
    </w:p>
    <w:p w:rsidR="00D84E62" w:rsidRPr="00D84E62" w:rsidRDefault="00D84E62" w:rsidP="00D84E62">
      <w:pPr>
        <w:pStyle w:val="a3"/>
        <w:tabs>
          <w:tab w:val="left" w:leader="underscore" w:pos="8036"/>
        </w:tabs>
        <w:spacing w:line="240" w:lineRule="auto"/>
        <w:rPr>
          <w:szCs w:val="28"/>
        </w:rPr>
      </w:pPr>
    </w:p>
    <w:p w:rsidR="00D84E62" w:rsidRDefault="00D84E62" w:rsidP="00D84E62">
      <w:pPr>
        <w:pStyle w:val="a3"/>
        <w:tabs>
          <w:tab w:val="left" w:leader="underscore" w:pos="8096"/>
          <w:tab w:val="left" w:leader="underscore" w:pos="9015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руководствуясь </w:t>
      </w:r>
      <w:r w:rsidRPr="00F00422">
        <w:rPr>
          <w:szCs w:val="28"/>
        </w:rPr>
        <w:t>Положение</w:t>
      </w:r>
      <w:r>
        <w:rPr>
          <w:szCs w:val="28"/>
        </w:rPr>
        <w:t>м</w:t>
      </w:r>
      <w:r w:rsidRPr="00F00422">
        <w:rPr>
          <w:szCs w:val="28"/>
        </w:rPr>
        <w:t xml:space="preserve"> о комиссии по проведению экспертной оценки последствий реорганизации (ликвидации) муниципальных образовательных организаций </w:t>
      </w:r>
      <w:r>
        <w:rPr>
          <w:szCs w:val="28"/>
        </w:rPr>
        <w:t>Бабушкинского муниципального округа Вологодской области</w:t>
      </w:r>
      <w:r w:rsidRPr="00D84E62">
        <w:rPr>
          <w:szCs w:val="28"/>
        </w:rPr>
        <w:t xml:space="preserve">, утвержденным постановлением администрации </w:t>
      </w:r>
      <w:r>
        <w:rPr>
          <w:szCs w:val="28"/>
        </w:rPr>
        <w:t>Бабушкинского муниципального округа Волого</w:t>
      </w:r>
      <w:r w:rsidR="00B820FC">
        <w:rPr>
          <w:szCs w:val="28"/>
        </w:rPr>
        <w:t>дс</w:t>
      </w:r>
      <w:r>
        <w:rPr>
          <w:szCs w:val="28"/>
        </w:rPr>
        <w:t>кой области от 16.05.2025 № …..</w:t>
      </w:r>
      <w:r w:rsidRPr="00D84E62">
        <w:rPr>
          <w:szCs w:val="28"/>
        </w:rPr>
        <w:t xml:space="preserve"> провела </w:t>
      </w:r>
      <w:r>
        <w:rPr>
          <w:szCs w:val="28"/>
        </w:rPr>
        <w:t>оценку</w:t>
      </w:r>
      <w:r w:rsidRPr="00D84E62">
        <w:rPr>
          <w:szCs w:val="28"/>
        </w:rPr>
        <w:t xml:space="preserve"> представленных документов и составила настоящее </w:t>
      </w:r>
      <w:r>
        <w:rPr>
          <w:szCs w:val="28"/>
        </w:rPr>
        <w:t>экспертное заключение о следующем:</w:t>
      </w:r>
    </w:p>
    <w:p w:rsidR="00D84E62" w:rsidRPr="00D84E62" w:rsidRDefault="00D84E62" w:rsidP="00D84E62">
      <w:pPr>
        <w:pStyle w:val="a3"/>
        <w:tabs>
          <w:tab w:val="left" w:leader="underscore" w:pos="8096"/>
          <w:tab w:val="left" w:leader="underscore" w:pos="9015"/>
        </w:tabs>
        <w:spacing w:line="240" w:lineRule="auto"/>
        <w:rPr>
          <w:szCs w:val="28"/>
        </w:rPr>
      </w:pPr>
    </w:p>
    <w:p w:rsidR="00D84E62" w:rsidRPr="00D84E62" w:rsidRDefault="00D84E62" w:rsidP="00D84E62">
      <w:pPr>
        <w:pStyle w:val="20"/>
        <w:shd w:val="clear" w:color="auto" w:fill="auto"/>
        <w:ind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E62">
        <w:rPr>
          <w:rFonts w:ascii="Times New Roman" w:hAnsi="Times New Roman" w:cs="Times New Roman"/>
          <w:b w:val="0"/>
          <w:i w:val="0"/>
          <w:sz w:val="28"/>
          <w:szCs w:val="28"/>
        </w:rPr>
        <w:t>1.</w:t>
      </w:r>
      <w:r w:rsidRPr="00D84E62">
        <w:rPr>
          <w:rStyle w:val="211"/>
          <w:rFonts w:ascii="Times New Roman" w:hAnsi="Times New Roman" w:cs="Times New Roman"/>
          <w:sz w:val="28"/>
          <w:szCs w:val="28"/>
        </w:rPr>
        <w:t xml:space="preserve"> Информация о реорганизованно</w:t>
      </w:r>
      <w:r>
        <w:rPr>
          <w:rStyle w:val="211"/>
          <w:rFonts w:ascii="Times New Roman" w:hAnsi="Times New Roman" w:cs="Times New Roman"/>
          <w:sz w:val="28"/>
          <w:szCs w:val="28"/>
        </w:rPr>
        <w:t>й</w:t>
      </w:r>
      <w:r w:rsidRPr="00D84E62">
        <w:rPr>
          <w:rStyle w:val="211"/>
          <w:rFonts w:ascii="Times New Roman" w:hAnsi="Times New Roman" w:cs="Times New Roman"/>
          <w:sz w:val="28"/>
          <w:szCs w:val="28"/>
        </w:rPr>
        <w:t xml:space="preserve"> (ликвидируемо</w:t>
      </w:r>
      <w:r>
        <w:rPr>
          <w:rStyle w:val="211"/>
          <w:rFonts w:ascii="Times New Roman" w:hAnsi="Times New Roman" w:cs="Times New Roman"/>
          <w:sz w:val="28"/>
          <w:szCs w:val="28"/>
        </w:rPr>
        <w:t>й</w:t>
      </w:r>
      <w:r w:rsidRPr="00D84E62">
        <w:rPr>
          <w:rStyle w:val="211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211"/>
          <w:rFonts w:ascii="Times New Roman" w:hAnsi="Times New Roman" w:cs="Times New Roman"/>
          <w:sz w:val="28"/>
          <w:szCs w:val="28"/>
        </w:rPr>
        <w:t>образовательной организации:__</w:t>
      </w:r>
    </w:p>
    <w:p w:rsidR="00D84E62" w:rsidRPr="00D84E62" w:rsidRDefault="00D84E62" w:rsidP="00D84E62">
      <w:pPr>
        <w:pStyle w:val="a3"/>
        <w:tabs>
          <w:tab w:val="left" w:pos="1011"/>
          <w:tab w:val="left" w:leader="underscore" w:pos="9955"/>
        </w:tabs>
        <w:spacing w:line="240" w:lineRule="auto"/>
        <w:ind w:right="460"/>
        <w:rPr>
          <w:szCs w:val="28"/>
        </w:rPr>
      </w:pPr>
      <w:r w:rsidRPr="00D84E62">
        <w:rPr>
          <w:szCs w:val="28"/>
        </w:rPr>
        <w:t>1.</w:t>
      </w:r>
      <w:r>
        <w:rPr>
          <w:szCs w:val="28"/>
        </w:rPr>
        <w:t xml:space="preserve">1. Полное наименование объекта, </w:t>
      </w:r>
      <w:r w:rsidRPr="00D84E62">
        <w:rPr>
          <w:szCs w:val="28"/>
        </w:rPr>
        <w:t>расположенного(-ых) по адресу:</w:t>
      </w:r>
    </w:p>
    <w:p w:rsidR="00D84E62" w:rsidRPr="00D84E62" w:rsidRDefault="00D84E62" w:rsidP="00D84E62">
      <w:pPr>
        <w:pStyle w:val="a3"/>
        <w:tabs>
          <w:tab w:val="left" w:pos="978"/>
          <w:tab w:val="left" w:leader="underscore" w:pos="8019"/>
        </w:tabs>
        <w:spacing w:line="240" w:lineRule="auto"/>
        <w:rPr>
          <w:szCs w:val="28"/>
        </w:rPr>
      </w:pPr>
      <w:r w:rsidRPr="00D84E62">
        <w:rPr>
          <w:szCs w:val="28"/>
        </w:rPr>
        <w:t>1.2.Объект на</w:t>
      </w:r>
      <w:r>
        <w:rPr>
          <w:szCs w:val="28"/>
        </w:rPr>
        <w:t>ходится в ведении (учредителя):</w:t>
      </w:r>
    </w:p>
    <w:p w:rsidR="00D84E62" w:rsidRPr="00D84E62" w:rsidRDefault="00D84E62" w:rsidP="00D84E62">
      <w:pPr>
        <w:pStyle w:val="a3"/>
        <w:tabs>
          <w:tab w:val="left" w:leader="underscore" w:pos="8014"/>
        </w:tabs>
        <w:spacing w:line="240" w:lineRule="auto"/>
        <w:rPr>
          <w:szCs w:val="28"/>
        </w:rPr>
      </w:pPr>
      <w:r w:rsidRPr="00D84E62">
        <w:rPr>
          <w:szCs w:val="28"/>
        </w:rPr>
        <w:t>1.3 Правоустанавливающие документы объекта(-ов):</w:t>
      </w:r>
    </w:p>
    <w:p w:rsidR="00D84E62" w:rsidRPr="00D84E62" w:rsidRDefault="00D84E62" w:rsidP="00D84E62">
      <w:pPr>
        <w:pStyle w:val="a3"/>
        <w:tabs>
          <w:tab w:val="left" w:pos="540"/>
        </w:tabs>
        <w:spacing w:line="257" w:lineRule="exact"/>
        <w:rPr>
          <w:szCs w:val="28"/>
        </w:rPr>
      </w:pPr>
      <w:r w:rsidRPr="00D84E62">
        <w:rPr>
          <w:szCs w:val="28"/>
        </w:rPr>
        <w:t>1.4.Правовое положение:</w:t>
      </w:r>
    </w:p>
    <w:p w:rsidR="00D84E62" w:rsidRPr="00D84E62" w:rsidRDefault="00D84E62" w:rsidP="00D84E62">
      <w:pPr>
        <w:pStyle w:val="a3"/>
        <w:tabs>
          <w:tab w:val="left" w:pos="894"/>
          <w:tab w:val="left" w:leader="underscore" w:pos="8041"/>
        </w:tabs>
        <w:spacing w:line="240" w:lineRule="auto"/>
        <w:rPr>
          <w:szCs w:val="28"/>
        </w:rPr>
      </w:pPr>
      <w:r w:rsidRPr="00D84E62">
        <w:rPr>
          <w:szCs w:val="28"/>
        </w:rPr>
        <w:t>недвижимого имущества объекта(-ов):</w:t>
      </w:r>
    </w:p>
    <w:p w:rsidR="00D84E62" w:rsidRDefault="00D84E62" w:rsidP="00D84E62">
      <w:pPr>
        <w:pStyle w:val="a3"/>
        <w:tabs>
          <w:tab w:val="left" w:pos="903"/>
          <w:tab w:val="left" w:leader="underscore" w:pos="8053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земли объекта(-ов): </w:t>
      </w:r>
    </w:p>
    <w:p w:rsidR="00D84E62" w:rsidRPr="00D84E62" w:rsidRDefault="00D84E62" w:rsidP="00D84E62">
      <w:pPr>
        <w:pStyle w:val="a3"/>
        <w:tabs>
          <w:tab w:val="left" w:pos="903"/>
          <w:tab w:val="left" w:leader="underscore" w:pos="8053"/>
        </w:tabs>
        <w:spacing w:line="240" w:lineRule="auto"/>
        <w:rPr>
          <w:szCs w:val="28"/>
        </w:rPr>
      </w:pPr>
      <w:r w:rsidRPr="00D84E62">
        <w:rPr>
          <w:szCs w:val="28"/>
        </w:rPr>
        <w:t>1.5. Регистрационные номера, сроки действия лицензии и свидетельства о</w:t>
      </w:r>
    </w:p>
    <w:p w:rsidR="00D84E62" w:rsidRPr="00D84E62" w:rsidRDefault="00D84E62" w:rsidP="00D84E62">
      <w:pPr>
        <w:pStyle w:val="a3"/>
        <w:tabs>
          <w:tab w:val="left" w:pos="5658"/>
          <w:tab w:val="left" w:leader="underscore" w:pos="8178"/>
        </w:tabs>
        <w:spacing w:line="240" w:lineRule="auto"/>
        <w:rPr>
          <w:szCs w:val="28"/>
        </w:rPr>
      </w:pPr>
      <w:r w:rsidRPr="00D84E62">
        <w:rPr>
          <w:szCs w:val="28"/>
        </w:rPr>
        <w:t>государственной аккредитации</w:t>
      </w:r>
      <w:r>
        <w:rPr>
          <w:szCs w:val="28"/>
        </w:rPr>
        <w:t>:</w:t>
      </w:r>
      <w:r w:rsidRPr="00D84E62">
        <w:rPr>
          <w:szCs w:val="28"/>
        </w:rPr>
        <w:tab/>
      </w:r>
    </w:p>
    <w:p w:rsidR="00D84E62" w:rsidRDefault="00D84E62" w:rsidP="00D84E62">
      <w:pPr>
        <w:pStyle w:val="a3"/>
        <w:tabs>
          <w:tab w:val="left" w:pos="9955"/>
        </w:tabs>
        <w:spacing w:line="240" w:lineRule="auto"/>
        <w:rPr>
          <w:szCs w:val="28"/>
        </w:rPr>
      </w:pPr>
      <w:r w:rsidRPr="00D84E62">
        <w:rPr>
          <w:szCs w:val="28"/>
        </w:rPr>
        <w:t>1.6.Дата ввода здания (ии) в эксплуатацию, % износа</w:t>
      </w:r>
      <w:r>
        <w:rPr>
          <w:szCs w:val="28"/>
        </w:rPr>
        <w:t>:</w:t>
      </w:r>
      <w:r w:rsidRPr="00D84E62">
        <w:rPr>
          <w:szCs w:val="28"/>
        </w:rPr>
        <w:t xml:space="preserve"> </w:t>
      </w:r>
    </w:p>
    <w:p w:rsidR="00D84E62" w:rsidRDefault="00D84E62" w:rsidP="00D84E62">
      <w:pPr>
        <w:pStyle w:val="a3"/>
        <w:tabs>
          <w:tab w:val="left" w:pos="9955"/>
        </w:tabs>
        <w:spacing w:line="240" w:lineRule="auto"/>
        <w:rPr>
          <w:szCs w:val="28"/>
        </w:rPr>
      </w:pPr>
      <w:r w:rsidRPr="00D84E62">
        <w:rPr>
          <w:szCs w:val="28"/>
        </w:rPr>
        <w:t>1.7. Предельный контингент обучающихся (воспитанников) по лицензии</w:t>
      </w:r>
      <w:r>
        <w:rPr>
          <w:szCs w:val="28"/>
        </w:rPr>
        <w:t>:</w:t>
      </w:r>
    </w:p>
    <w:p w:rsidR="00D84E62" w:rsidRPr="00D84E62" w:rsidRDefault="00D84E62" w:rsidP="00D84E62">
      <w:pPr>
        <w:pStyle w:val="a3"/>
        <w:tabs>
          <w:tab w:val="left" w:pos="9955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                       </w:t>
      </w:r>
      <w:bookmarkStart w:id="2" w:name="bookmark1"/>
    </w:p>
    <w:p w:rsidR="009D0392" w:rsidRDefault="00D84E62" w:rsidP="00D84E62">
      <w:pPr>
        <w:pStyle w:val="a3"/>
        <w:tabs>
          <w:tab w:val="left" w:pos="9955"/>
        </w:tabs>
        <w:spacing w:line="240" w:lineRule="auto"/>
        <w:rPr>
          <w:szCs w:val="28"/>
        </w:rPr>
      </w:pPr>
      <w:r w:rsidRPr="00D84E62">
        <w:rPr>
          <w:szCs w:val="28"/>
        </w:rPr>
        <w:t>2.Обоснование проводимых изменений</w:t>
      </w:r>
      <w:bookmarkStart w:id="3" w:name="bookmark2"/>
      <w:bookmarkEnd w:id="2"/>
      <w:r w:rsidR="009D0392">
        <w:rPr>
          <w:szCs w:val="28"/>
        </w:rPr>
        <w:t>:</w:t>
      </w:r>
      <w:r w:rsidRPr="00D84E62">
        <w:rPr>
          <w:szCs w:val="28"/>
        </w:rPr>
        <w:t xml:space="preserve"> </w:t>
      </w:r>
    </w:p>
    <w:p w:rsidR="00D84E62" w:rsidRPr="00D84E62" w:rsidRDefault="00D84E62" w:rsidP="00D84E62">
      <w:pPr>
        <w:pStyle w:val="a3"/>
        <w:tabs>
          <w:tab w:val="left" w:pos="9955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3.Социальные</w:t>
      </w:r>
      <w:r w:rsidR="009D0392">
        <w:rPr>
          <w:szCs w:val="28"/>
        </w:rPr>
        <w:t xml:space="preserve"> </w:t>
      </w:r>
      <w:r w:rsidRPr="00D84E62">
        <w:rPr>
          <w:szCs w:val="28"/>
        </w:rPr>
        <w:t>последствия реорганизации (ликвидации) образовательно</w:t>
      </w:r>
      <w:r w:rsidR="009D0392">
        <w:rPr>
          <w:szCs w:val="28"/>
        </w:rPr>
        <w:t>й</w:t>
      </w:r>
      <w:r w:rsidRPr="00D84E62">
        <w:rPr>
          <w:szCs w:val="28"/>
        </w:rPr>
        <w:t xml:space="preserve"> </w:t>
      </w:r>
      <w:r w:rsidR="009D0392">
        <w:rPr>
          <w:szCs w:val="28"/>
        </w:rPr>
        <w:t>организации</w:t>
      </w:r>
      <w:r w:rsidRPr="00D84E62">
        <w:rPr>
          <w:szCs w:val="28"/>
        </w:rPr>
        <w:t>:</w:t>
      </w:r>
      <w:bookmarkEnd w:id="3"/>
    </w:p>
    <w:p w:rsidR="00D84E62" w:rsidRPr="00D84E62" w:rsidRDefault="00D84E62" w:rsidP="00D84E62">
      <w:pPr>
        <w:pStyle w:val="a3"/>
        <w:tabs>
          <w:tab w:val="left" w:pos="1004"/>
          <w:tab w:val="left" w:leader="underscore" w:pos="7458"/>
        </w:tabs>
        <w:spacing w:line="240" w:lineRule="auto"/>
        <w:rPr>
          <w:szCs w:val="28"/>
        </w:rPr>
      </w:pPr>
      <w:r w:rsidRPr="00D84E62">
        <w:rPr>
          <w:szCs w:val="28"/>
        </w:rPr>
        <w:lastRenderedPageBreak/>
        <w:t xml:space="preserve">3.1.Количество работников в </w:t>
      </w:r>
      <w:r w:rsidR="009D0392">
        <w:rPr>
          <w:szCs w:val="28"/>
        </w:rPr>
        <w:t>образовательной организации</w:t>
      </w:r>
      <w:r w:rsidRPr="00D84E62">
        <w:rPr>
          <w:szCs w:val="28"/>
        </w:rPr>
        <w:t xml:space="preserve"> на момент экспертизы</w:t>
      </w:r>
      <w:r w:rsidR="009D0392">
        <w:rPr>
          <w:szCs w:val="28"/>
        </w:rPr>
        <w:t>:</w:t>
      </w:r>
    </w:p>
    <w:p w:rsidR="00D84E62" w:rsidRPr="00D84E62" w:rsidRDefault="00D84E62" w:rsidP="00D84E62">
      <w:pPr>
        <w:pStyle w:val="a3"/>
        <w:tabs>
          <w:tab w:val="left" w:pos="1004"/>
          <w:tab w:val="left" w:pos="5346"/>
          <w:tab w:val="left" w:leader="underscore" w:pos="8276"/>
        </w:tabs>
        <w:spacing w:line="240" w:lineRule="auto"/>
        <w:rPr>
          <w:szCs w:val="28"/>
        </w:rPr>
      </w:pPr>
      <w:r w:rsidRPr="00D84E62">
        <w:rPr>
          <w:szCs w:val="28"/>
        </w:rPr>
        <w:t>3.2.Ко</w:t>
      </w:r>
      <w:r w:rsidR="009D0392">
        <w:rPr>
          <w:szCs w:val="28"/>
        </w:rPr>
        <w:t>личество увольняемых работников:</w:t>
      </w:r>
    </w:p>
    <w:p w:rsidR="00D84E62" w:rsidRPr="00D84E62" w:rsidRDefault="00D84E62" w:rsidP="00D84E62">
      <w:pPr>
        <w:pStyle w:val="a3"/>
        <w:tabs>
          <w:tab w:val="left" w:pos="1004"/>
          <w:tab w:val="left" w:leader="underscore" w:pos="8302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3.3.Количество работников, трудоустраиваемых в другие </w:t>
      </w:r>
      <w:r w:rsidR="009D0392">
        <w:rPr>
          <w:szCs w:val="28"/>
        </w:rPr>
        <w:t>образовательные организации:</w:t>
      </w:r>
    </w:p>
    <w:p w:rsidR="00D84E62" w:rsidRPr="00D84E62" w:rsidRDefault="00D84E62" w:rsidP="00D84E62">
      <w:pPr>
        <w:pStyle w:val="a3"/>
        <w:tabs>
          <w:tab w:val="left" w:pos="1011"/>
          <w:tab w:val="left" w:leader="underscore" w:pos="8372"/>
        </w:tabs>
        <w:spacing w:line="240" w:lineRule="auto"/>
        <w:rPr>
          <w:szCs w:val="28"/>
        </w:rPr>
      </w:pPr>
      <w:r w:rsidRPr="00D84E62">
        <w:rPr>
          <w:szCs w:val="28"/>
        </w:rPr>
        <w:t>3.4.Количество работников, т</w:t>
      </w:r>
      <w:r w:rsidR="009D0392">
        <w:rPr>
          <w:szCs w:val="28"/>
        </w:rPr>
        <w:t>рудоустраиваемых в другие сферы:</w:t>
      </w:r>
    </w:p>
    <w:p w:rsidR="00D84E62" w:rsidRDefault="00D84E62" w:rsidP="00D84E62">
      <w:pPr>
        <w:pStyle w:val="a3"/>
        <w:tabs>
          <w:tab w:val="left" w:pos="1090"/>
          <w:tab w:val="left" w:leader="underscore" w:pos="5900"/>
          <w:tab w:val="left" w:leader="underscore" w:pos="7719"/>
        </w:tabs>
        <w:spacing w:line="240" w:lineRule="auto"/>
        <w:ind w:right="20"/>
        <w:rPr>
          <w:szCs w:val="28"/>
        </w:rPr>
      </w:pPr>
      <w:r w:rsidRPr="00D84E62">
        <w:rPr>
          <w:szCs w:val="28"/>
        </w:rPr>
        <w:t xml:space="preserve">3.5.Возможные негативные последствия для уволенных работников или работников, трудоустроенных в другие </w:t>
      </w:r>
      <w:r w:rsidR="009D0392">
        <w:rPr>
          <w:szCs w:val="28"/>
        </w:rPr>
        <w:t>образовательные организации:</w:t>
      </w:r>
    </w:p>
    <w:p w:rsidR="009D0392" w:rsidRPr="00D84E62" w:rsidRDefault="009D0392" w:rsidP="00D84E62">
      <w:pPr>
        <w:pStyle w:val="a3"/>
        <w:tabs>
          <w:tab w:val="left" w:pos="1090"/>
          <w:tab w:val="left" w:leader="underscore" w:pos="5900"/>
          <w:tab w:val="left" w:leader="underscore" w:pos="7719"/>
        </w:tabs>
        <w:spacing w:line="240" w:lineRule="auto"/>
        <w:ind w:right="20"/>
        <w:rPr>
          <w:szCs w:val="28"/>
        </w:rPr>
      </w:pPr>
    </w:p>
    <w:p w:rsidR="00D84E62" w:rsidRPr="00D84E62" w:rsidRDefault="00D84E62" w:rsidP="00D84E62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E62">
        <w:rPr>
          <w:rFonts w:ascii="Times New Roman" w:hAnsi="Times New Roman" w:cs="Times New Roman"/>
          <w:b w:val="0"/>
          <w:sz w:val="28"/>
          <w:szCs w:val="28"/>
        </w:rPr>
        <w:t>4. Педагогические последствия реорганизации (ликвидации) образовательно</w:t>
      </w:r>
      <w:r w:rsidR="009D039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4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392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D84E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4E62" w:rsidRPr="00D84E62" w:rsidRDefault="00D84E62" w:rsidP="00D84E62">
      <w:pPr>
        <w:pStyle w:val="a3"/>
        <w:tabs>
          <w:tab w:val="left" w:pos="0"/>
          <w:tab w:val="left" w:leader="underscore" w:pos="8765"/>
        </w:tabs>
        <w:spacing w:line="240" w:lineRule="auto"/>
        <w:rPr>
          <w:szCs w:val="28"/>
        </w:rPr>
      </w:pPr>
      <w:r w:rsidRPr="00D84E62">
        <w:rPr>
          <w:szCs w:val="28"/>
        </w:rPr>
        <w:t>4.1.Количество обучающихся (воспитанников) на момент реорганизации (ликвидации) образовательно</w:t>
      </w:r>
      <w:r w:rsidR="009D0392">
        <w:rPr>
          <w:szCs w:val="28"/>
        </w:rPr>
        <w:t>й</w:t>
      </w:r>
      <w:r w:rsidRPr="00D84E62">
        <w:rPr>
          <w:szCs w:val="28"/>
        </w:rPr>
        <w:t xml:space="preserve"> </w:t>
      </w:r>
      <w:r w:rsidR="009D0392">
        <w:rPr>
          <w:szCs w:val="28"/>
        </w:rPr>
        <w:t>организации:</w:t>
      </w:r>
    </w:p>
    <w:p w:rsidR="00D84E62" w:rsidRPr="00D84E62" w:rsidRDefault="00D84E62" w:rsidP="00D84E62">
      <w:pPr>
        <w:pStyle w:val="a3"/>
        <w:tabs>
          <w:tab w:val="left" w:pos="0"/>
          <w:tab w:val="left" w:leader="underscore" w:pos="8866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4.2. В какие </w:t>
      </w:r>
      <w:r w:rsidR="009D0392">
        <w:rPr>
          <w:szCs w:val="28"/>
        </w:rPr>
        <w:t>образовательные организации</w:t>
      </w:r>
      <w:r w:rsidRPr="00D84E62">
        <w:rPr>
          <w:szCs w:val="28"/>
        </w:rPr>
        <w:t xml:space="preserve"> будут направлены обучающиеся (воспитанники) после ликвидации (реорганизации)</w:t>
      </w:r>
      <w:r w:rsidR="009D0392">
        <w:rPr>
          <w:szCs w:val="28"/>
        </w:rPr>
        <w:t>:</w:t>
      </w:r>
    </w:p>
    <w:p w:rsidR="009D0392" w:rsidRDefault="00D84E62" w:rsidP="00D84E62">
      <w:pPr>
        <w:pStyle w:val="a3"/>
        <w:tabs>
          <w:tab w:val="left" w:pos="1154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 4.3.Возможные негативные последствия для переведенных учащихся (воспитанников) (изменение режима занятий, увеличение наполняемости классов (групп) и др.)</w:t>
      </w:r>
      <w:r w:rsidR="009D0392">
        <w:rPr>
          <w:szCs w:val="28"/>
        </w:rPr>
        <w:t>:</w:t>
      </w:r>
    </w:p>
    <w:p w:rsidR="00D84E62" w:rsidRPr="00D84E62" w:rsidRDefault="00D84E62" w:rsidP="00D84E62">
      <w:pPr>
        <w:pStyle w:val="a3"/>
        <w:tabs>
          <w:tab w:val="left" w:pos="1154"/>
        </w:tabs>
        <w:spacing w:line="240" w:lineRule="auto"/>
        <w:rPr>
          <w:szCs w:val="28"/>
        </w:rPr>
      </w:pPr>
      <w:r w:rsidRPr="00D84E62">
        <w:rPr>
          <w:szCs w:val="28"/>
        </w:rPr>
        <w:tab/>
      </w:r>
    </w:p>
    <w:p w:rsidR="00D84E62" w:rsidRPr="00D84E62" w:rsidRDefault="00D84E62" w:rsidP="00D84E62">
      <w:pPr>
        <w:pStyle w:val="10"/>
        <w:keepNext/>
        <w:keepLines/>
        <w:shd w:val="clear" w:color="auto" w:fill="auto"/>
        <w:tabs>
          <w:tab w:val="left" w:pos="888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E62">
        <w:rPr>
          <w:rFonts w:ascii="Times New Roman" w:hAnsi="Times New Roman" w:cs="Times New Roman"/>
          <w:b w:val="0"/>
          <w:sz w:val="28"/>
          <w:szCs w:val="28"/>
        </w:rPr>
        <w:t>5. Экономические последствия реорганизации (ликвидации) образовательно</w:t>
      </w:r>
      <w:r w:rsidR="009D039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4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392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D84E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4E62" w:rsidRPr="00D84E62" w:rsidRDefault="00D84E62" w:rsidP="00D84E62">
      <w:pPr>
        <w:pStyle w:val="a3"/>
        <w:tabs>
          <w:tab w:val="left" w:pos="1169"/>
          <w:tab w:val="left" w:leader="underscore" w:pos="8830"/>
        </w:tabs>
        <w:spacing w:line="240" w:lineRule="auto"/>
        <w:rPr>
          <w:szCs w:val="28"/>
        </w:rPr>
      </w:pPr>
      <w:r w:rsidRPr="00D84E62">
        <w:rPr>
          <w:szCs w:val="28"/>
        </w:rPr>
        <w:t>5.1.Размер прямых затрат, связанных с реорганизацией (ликвидацией) образовательно</w:t>
      </w:r>
      <w:r w:rsidR="009D0392">
        <w:rPr>
          <w:szCs w:val="28"/>
        </w:rPr>
        <w:t>й</w:t>
      </w:r>
      <w:r w:rsidRPr="00D84E62">
        <w:rPr>
          <w:szCs w:val="28"/>
        </w:rPr>
        <w:t xml:space="preserve"> </w:t>
      </w:r>
      <w:r w:rsidR="009D0392">
        <w:rPr>
          <w:szCs w:val="28"/>
        </w:rPr>
        <w:t>организации</w:t>
      </w:r>
      <w:r w:rsidRPr="00D84E62">
        <w:rPr>
          <w:szCs w:val="28"/>
        </w:rPr>
        <w:t xml:space="preserve"> (выплата выходных пособий, затраты по консервации здания и др</w:t>
      </w:r>
      <w:r w:rsidR="00B820FC">
        <w:rPr>
          <w:szCs w:val="28"/>
        </w:rPr>
        <w:t>.</w:t>
      </w:r>
      <w:r w:rsidR="009D0392">
        <w:rPr>
          <w:szCs w:val="28"/>
        </w:rPr>
        <w:t>:</w:t>
      </w:r>
    </w:p>
    <w:p w:rsidR="00D84E62" w:rsidRPr="00D84E62" w:rsidRDefault="00D84E62" w:rsidP="00D84E62">
      <w:pPr>
        <w:pStyle w:val="a3"/>
        <w:tabs>
          <w:tab w:val="left" w:pos="1186"/>
          <w:tab w:val="left" w:leader="underscore" w:pos="8950"/>
        </w:tabs>
        <w:spacing w:line="240" w:lineRule="auto"/>
        <w:rPr>
          <w:szCs w:val="28"/>
        </w:rPr>
      </w:pPr>
      <w:r w:rsidRPr="00D84E62">
        <w:rPr>
          <w:szCs w:val="28"/>
        </w:rPr>
        <w:t>5.2.Размер сопутствующих затрат, связанных с реорганизацией, ликвидацией образовательно</w:t>
      </w:r>
      <w:r w:rsidR="009D0392">
        <w:rPr>
          <w:szCs w:val="28"/>
        </w:rPr>
        <w:t>й</w:t>
      </w:r>
      <w:r w:rsidRPr="00D84E62">
        <w:rPr>
          <w:szCs w:val="28"/>
        </w:rPr>
        <w:t xml:space="preserve"> </w:t>
      </w:r>
      <w:r w:rsidR="009D0392">
        <w:rPr>
          <w:szCs w:val="28"/>
        </w:rPr>
        <w:t>организации</w:t>
      </w:r>
      <w:r w:rsidRPr="00D84E62">
        <w:rPr>
          <w:szCs w:val="28"/>
        </w:rPr>
        <w:t xml:space="preserve"> (переподготовка кадров, осуществление подвоза детей и др</w:t>
      </w:r>
      <w:r w:rsidR="009D0392">
        <w:rPr>
          <w:szCs w:val="28"/>
        </w:rPr>
        <w:t>.):</w:t>
      </w:r>
    </w:p>
    <w:p w:rsidR="00D84E62" w:rsidRPr="00D84E62" w:rsidRDefault="00D84E62" w:rsidP="00D84E62">
      <w:pPr>
        <w:pStyle w:val="a3"/>
        <w:tabs>
          <w:tab w:val="left" w:pos="1058"/>
          <w:tab w:val="left" w:leader="underscore" w:pos="7510"/>
        </w:tabs>
        <w:spacing w:line="240" w:lineRule="auto"/>
        <w:rPr>
          <w:szCs w:val="28"/>
        </w:rPr>
      </w:pPr>
      <w:r w:rsidRPr="00D84E62">
        <w:rPr>
          <w:szCs w:val="28"/>
        </w:rPr>
        <w:t>5.3.Использование высвободившихся финансовых средств</w:t>
      </w:r>
      <w:r w:rsidR="009D0392">
        <w:rPr>
          <w:szCs w:val="28"/>
        </w:rPr>
        <w:t>:</w:t>
      </w:r>
      <w:r w:rsidRPr="00D84E62">
        <w:rPr>
          <w:szCs w:val="28"/>
        </w:rPr>
        <w:tab/>
      </w:r>
    </w:p>
    <w:p w:rsidR="00D84E62" w:rsidRDefault="00D84E62" w:rsidP="00D84E62">
      <w:pPr>
        <w:pStyle w:val="a3"/>
        <w:tabs>
          <w:tab w:val="left" w:pos="1262"/>
          <w:tab w:val="left" w:leader="underscore" w:pos="8959"/>
        </w:tabs>
        <w:spacing w:line="240" w:lineRule="auto"/>
        <w:rPr>
          <w:szCs w:val="28"/>
        </w:rPr>
      </w:pPr>
      <w:r w:rsidRPr="00D84E62">
        <w:rPr>
          <w:szCs w:val="28"/>
        </w:rPr>
        <w:t>5.4. Использование помещений, зданий, сооружений, имущества, оборудования реорганизованного (ликвидированного) образовательно</w:t>
      </w:r>
      <w:r w:rsidR="009D0392">
        <w:rPr>
          <w:szCs w:val="28"/>
        </w:rPr>
        <w:t>й</w:t>
      </w:r>
      <w:r w:rsidRPr="00D84E62">
        <w:rPr>
          <w:szCs w:val="28"/>
        </w:rPr>
        <w:t xml:space="preserve"> </w:t>
      </w:r>
      <w:r w:rsidR="009D0392">
        <w:rPr>
          <w:szCs w:val="28"/>
        </w:rPr>
        <w:t>организации:</w:t>
      </w:r>
    </w:p>
    <w:p w:rsidR="009D0392" w:rsidRPr="00D84E62" w:rsidRDefault="009D0392" w:rsidP="00D84E62">
      <w:pPr>
        <w:pStyle w:val="a3"/>
        <w:tabs>
          <w:tab w:val="left" w:pos="1262"/>
          <w:tab w:val="left" w:leader="underscore" w:pos="8959"/>
        </w:tabs>
        <w:spacing w:line="240" w:lineRule="auto"/>
        <w:rPr>
          <w:szCs w:val="28"/>
        </w:rPr>
      </w:pPr>
    </w:p>
    <w:p w:rsidR="00D84E62" w:rsidRPr="00D84E62" w:rsidRDefault="00D84E62" w:rsidP="009D0392">
      <w:pPr>
        <w:pStyle w:val="a3"/>
        <w:spacing w:line="240" w:lineRule="auto"/>
      </w:pPr>
      <w:r w:rsidRPr="00D84E62">
        <w:t>6.Вывод по результатам экспертизы:</w:t>
      </w:r>
    </w:p>
    <w:p w:rsidR="009D0392" w:rsidRDefault="009D0392" w:rsidP="009D0392">
      <w:pPr>
        <w:pStyle w:val="a3"/>
        <w:spacing w:line="240" w:lineRule="auto"/>
      </w:pPr>
    </w:p>
    <w:p w:rsidR="00D84E62" w:rsidRDefault="00D84E62" w:rsidP="009D0392">
      <w:pPr>
        <w:pStyle w:val="a3"/>
        <w:spacing w:line="240" w:lineRule="auto"/>
      </w:pPr>
      <w:r w:rsidRPr="00D84E62">
        <w:t xml:space="preserve">Экспертное заключение прилагается к протоколу экспертной комиссии </w:t>
      </w:r>
      <w:r w:rsidR="009D0392">
        <w:t>от «___»______________года №_____</w:t>
      </w:r>
      <w:r w:rsidRPr="00D84E62">
        <w:t>.</w:t>
      </w:r>
    </w:p>
    <w:p w:rsidR="009D0392" w:rsidRPr="00D84E62" w:rsidRDefault="009D0392" w:rsidP="009D0392">
      <w:pPr>
        <w:pStyle w:val="a3"/>
        <w:spacing w:line="240" w:lineRule="auto"/>
      </w:pPr>
    </w:p>
    <w:p w:rsidR="00D84E62" w:rsidRPr="00D84E62" w:rsidRDefault="00D84E62" w:rsidP="00D84E62">
      <w:pPr>
        <w:pStyle w:val="a3"/>
        <w:tabs>
          <w:tab w:val="left" w:leader="underscore" w:pos="6478"/>
        </w:tabs>
        <w:spacing w:line="240" w:lineRule="auto"/>
        <w:rPr>
          <w:szCs w:val="28"/>
        </w:rPr>
      </w:pPr>
      <w:r w:rsidRPr="00D84E62">
        <w:rPr>
          <w:szCs w:val="28"/>
        </w:rPr>
        <w:t>Председатель Комиссии __</w:t>
      </w:r>
      <w:r w:rsidRPr="00D84E62">
        <w:rPr>
          <w:szCs w:val="28"/>
        </w:rPr>
        <w:tab/>
        <w:t xml:space="preserve"> ____________</w:t>
      </w:r>
      <w:r w:rsidR="009D0392">
        <w:rPr>
          <w:szCs w:val="28"/>
        </w:rPr>
        <w:t>______</w:t>
      </w:r>
    </w:p>
    <w:p w:rsidR="00D84E62" w:rsidRPr="00D84E62" w:rsidRDefault="00D84E62" w:rsidP="00D84E62">
      <w:pPr>
        <w:pStyle w:val="a3"/>
        <w:tabs>
          <w:tab w:val="left" w:leader="underscore" w:pos="6478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                                                          подпись                                Ф.И.О.</w:t>
      </w:r>
    </w:p>
    <w:p w:rsidR="00D84E62" w:rsidRPr="00D84E62" w:rsidRDefault="00D84E62" w:rsidP="00D84E62">
      <w:pPr>
        <w:pStyle w:val="a3"/>
        <w:tabs>
          <w:tab w:val="left" w:leader="underscore" w:pos="6305"/>
        </w:tabs>
        <w:spacing w:line="240" w:lineRule="auto"/>
        <w:rPr>
          <w:szCs w:val="28"/>
        </w:rPr>
      </w:pPr>
      <w:r w:rsidRPr="00D84E62">
        <w:rPr>
          <w:szCs w:val="28"/>
        </w:rPr>
        <w:t>Секретарь Комиссии _____________________    _________</w:t>
      </w:r>
    </w:p>
    <w:p w:rsidR="00D84E62" w:rsidRPr="00D84E62" w:rsidRDefault="00D84E62" w:rsidP="00D84E62">
      <w:pPr>
        <w:pStyle w:val="a3"/>
        <w:tabs>
          <w:tab w:val="left" w:leader="underscore" w:pos="6478"/>
        </w:tabs>
        <w:spacing w:line="240" w:lineRule="auto"/>
        <w:rPr>
          <w:szCs w:val="28"/>
        </w:rPr>
      </w:pPr>
      <w:r w:rsidRPr="00D84E62">
        <w:rPr>
          <w:szCs w:val="28"/>
        </w:rPr>
        <w:t xml:space="preserve">                                                          подпись                                Ф.И.О.</w:t>
      </w:r>
    </w:p>
    <w:p w:rsidR="00D84E62" w:rsidRPr="00D84E62" w:rsidRDefault="00D84E62" w:rsidP="00D84E62">
      <w:pPr>
        <w:pStyle w:val="a3"/>
        <w:tabs>
          <w:tab w:val="left" w:leader="underscore" w:pos="6478"/>
        </w:tabs>
        <w:spacing w:line="240" w:lineRule="auto"/>
        <w:rPr>
          <w:szCs w:val="28"/>
        </w:rPr>
      </w:pPr>
      <w:r w:rsidRPr="00D84E62">
        <w:rPr>
          <w:szCs w:val="28"/>
        </w:rPr>
        <w:t>Члены Комиссии _______________________   ______________</w:t>
      </w:r>
    </w:p>
    <w:p w:rsidR="00D84E62" w:rsidRPr="00D84E62" w:rsidRDefault="009D0392" w:rsidP="00D84E62">
      <w:pPr>
        <w:pStyle w:val="a3"/>
        <w:tabs>
          <w:tab w:val="left" w:leader="underscore" w:pos="6478"/>
        </w:tabs>
        <w:spacing w:line="240" w:lineRule="auto"/>
        <w:ind w:left="660"/>
        <w:rPr>
          <w:szCs w:val="28"/>
        </w:rPr>
      </w:pPr>
      <w:r>
        <w:rPr>
          <w:szCs w:val="28"/>
        </w:rPr>
        <w:t xml:space="preserve">                   </w:t>
      </w:r>
      <w:r w:rsidR="00D84E62" w:rsidRPr="00D84E62">
        <w:rPr>
          <w:szCs w:val="28"/>
        </w:rPr>
        <w:t xml:space="preserve"> _______________________    ______________</w:t>
      </w:r>
    </w:p>
    <w:p w:rsidR="009D0392" w:rsidRPr="00D84E62" w:rsidRDefault="009D0392" w:rsidP="009D0392">
      <w:pPr>
        <w:pStyle w:val="a3"/>
        <w:tabs>
          <w:tab w:val="left" w:leader="underscore" w:pos="647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</w:t>
      </w:r>
      <w:r w:rsidRPr="00D84E62">
        <w:rPr>
          <w:szCs w:val="28"/>
        </w:rPr>
        <w:t>_______________________   ______________</w:t>
      </w:r>
    </w:p>
    <w:p w:rsidR="009D0392" w:rsidRPr="00D84E62" w:rsidRDefault="009D0392" w:rsidP="009D0392">
      <w:pPr>
        <w:pStyle w:val="a3"/>
        <w:tabs>
          <w:tab w:val="left" w:leader="underscore" w:pos="6478"/>
        </w:tabs>
        <w:spacing w:line="240" w:lineRule="auto"/>
        <w:ind w:left="660"/>
        <w:rPr>
          <w:szCs w:val="28"/>
        </w:rPr>
      </w:pPr>
      <w:r>
        <w:rPr>
          <w:szCs w:val="28"/>
        </w:rPr>
        <w:t xml:space="preserve">                   </w:t>
      </w:r>
      <w:r w:rsidRPr="00D84E62">
        <w:rPr>
          <w:szCs w:val="28"/>
        </w:rPr>
        <w:t xml:space="preserve"> _______________________    ______________</w:t>
      </w:r>
    </w:p>
    <w:p w:rsidR="00D84E62" w:rsidRPr="00D84E62" w:rsidRDefault="009D0392" w:rsidP="00F36B57">
      <w:pPr>
        <w:pStyle w:val="aa"/>
        <w:rPr>
          <w:szCs w:val="28"/>
        </w:rPr>
      </w:pPr>
      <w:r>
        <w:rPr>
          <w:szCs w:val="28"/>
        </w:rPr>
        <w:t xml:space="preserve">                              _________________________    _______________</w:t>
      </w:r>
    </w:p>
    <w:sectPr w:rsidR="00D84E62" w:rsidRPr="00D84E62" w:rsidSect="008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9D" w:rsidRDefault="00DA1E9D">
      <w:r>
        <w:separator/>
      </w:r>
    </w:p>
  </w:endnote>
  <w:endnote w:type="continuationSeparator" w:id="1">
    <w:p w:rsidR="00DA1E9D" w:rsidRDefault="00DA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9D" w:rsidRDefault="00DA1E9D">
      <w:r>
        <w:separator/>
      </w:r>
    </w:p>
  </w:footnote>
  <w:footnote w:type="continuationSeparator" w:id="1">
    <w:p w:rsidR="00DA1E9D" w:rsidRDefault="00DA1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2DE"/>
    <w:multiLevelType w:val="singleLevel"/>
    <w:tmpl w:val="5C8062DE"/>
    <w:lvl w:ilvl="0">
      <w:start w:val="1"/>
      <w:numFmt w:val="decimal"/>
      <w:suff w:val="space"/>
      <w:lvlText w:val="%1.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4EA"/>
    <w:rsid w:val="00084905"/>
    <w:rsid w:val="000C32FB"/>
    <w:rsid w:val="000E00B3"/>
    <w:rsid w:val="002F59C7"/>
    <w:rsid w:val="003905D5"/>
    <w:rsid w:val="004902D1"/>
    <w:rsid w:val="0050351B"/>
    <w:rsid w:val="00530F44"/>
    <w:rsid w:val="00654875"/>
    <w:rsid w:val="006774C8"/>
    <w:rsid w:val="00764802"/>
    <w:rsid w:val="00774B95"/>
    <w:rsid w:val="007F28AA"/>
    <w:rsid w:val="00843109"/>
    <w:rsid w:val="00915062"/>
    <w:rsid w:val="009A0FE1"/>
    <w:rsid w:val="009D0392"/>
    <w:rsid w:val="00A20268"/>
    <w:rsid w:val="00B820FC"/>
    <w:rsid w:val="00B8753E"/>
    <w:rsid w:val="00BE4261"/>
    <w:rsid w:val="00D00818"/>
    <w:rsid w:val="00D33E21"/>
    <w:rsid w:val="00D84E62"/>
    <w:rsid w:val="00D97D69"/>
    <w:rsid w:val="00DA1E9D"/>
    <w:rsid w:val="00E5130E"/>
    <w:rsid w:val="00E835E6"/>
    <w:rsid w:val="00EA7C3B"/>
    <w:rsid w:val="00ED67FC"/>
    <w:rsid w:val="00F00422"/>
    <w:rsid w:val="00F07421"/>
    <w:rsid w:val="00F36B57"/>
    <w:rsid w:val="00F764EA"/>
    <w:rsid w:val="24BC774E"/>
    <w:rsid w:val="583E212B"/>
    <w:rsid w:val="5A7C6E40"/>
    <w:rsid w:val="654E5EB2"/>
    <w:rsid w:val="76C4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09"/>
    <w:rPr>
      <w:rFonts w:ascii="Times New Roman" w:eastAsia="Times New Roman" w:hAnsi="Times New Roman" w:cs="Times New Roman"/>
      <w:kern w:val="2"/>
      <w:sz w:val="28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843109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843109"/>
    <w:pPr>
      <w:spacing w:line="288" w:lineRule="auto"/>
      <w:jc w:val="both"/>
    </w:pPr>
  </w:style>
  <w:style w:type="paragraph" w:styleId="a5">
    <w:name w:val="Title"/>
    <w:basedOn w:val="a"/>
    <w:next w:val="a3"/>
    <w:link w:val="a6"/>
    <w:qFormat/>
    <w:rsid w:val="00843109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paragraph" w:styleId="a7">
    <w:name w:val="Signature"/>
    <w:basedOn w:val="a"/>
    <w:link w:val="a8"/>
    <w:semiHidden/>
    <w:unhideWhenUsed/>
    <w:qFormat/>
    <w:rsid w:val="00843109"/>
    <w:pPr>
      <w:suppressLineNumbers/>
      <w:tabs>
        <w:tab w:val="right" w:pos="9864"/>
      </w:tabs>
      <w:jc w:val="both"/>
    </w:pPr>
    <w:rPr>
      <w:szCs w:val="28"/>
    </w:rPr>
  </w:style>
  <w:style w:type="table" w:styleId="a9">
    <w:name w:val="Table Grid"/>
    <w:basedOn w:val="a1"/>
    <w:uiPriority w:val="59"/>
    <w:qFormat/>
    <w:rsid w:val="00843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qFormat/>
    <w:rsid w:val="008431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843109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843109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character" w:customStyle="1" w:styleId="a8">
    <w:name w:val="Подпись Знак"/>
    <w:basedOn w:val="a0"/>
    <w:link w:val="a7"/>
    <w:semiHidden/>
    <w:qFormat/>
    <w:rsid w:val="00843109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a">
    <w:name w:val="No Spacing"/>
    <w:uiPriority w:val="1"/>
    <w:qFormat/>
    <w:rsid w:val="00843109"/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ab">
    <w:name w:val="Текст акта"/>
    <w:basedOn w:val="a3"/>
    <w:qFormat/>
    <w:rsid w:val="00843109"/>
    <w:pPr>
      <w:spacing w:line="240" w:lineRule="auto"/>
      <w:ind w:firstLine="709"/>
    </w:pPr>
    <w:rPr>
      <w:szCs w:val="28"/>
    </w:rPr>
  </w:style>
  <w:style w:type="paragraph" w:styleId="ac">
    <w:name w:val="List Paragraph"/>
    <w:basedOn w:val="a"/>
    <w:uiPriority w:val="34"/>
    <w:qFormat/>
    <w:rsid w:val="000E00B3"/>
    <w:pPr>
      <w:ind w:left="720"/>
      <w:contextualSpacing/>
    </w:pPr>
    <w:rPr>
      <w:kern w:val="0"/>
      <w:sz w:val="24"/>
    </w:rPr>
  </w:style>
  <w:style w:type="paragraph" w:customStyle="1" w:styleId="ConsPlusNormal">
    <w:name w:val="ConsPlusNormal"/>
    <w:rsid w:val="000E00B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D84E62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84E62"/>
    <w:pPr>
      <w:shd w:val="clear" w:color="auto" w:fill="FFFFFF"/>
      <w:spacing w:before="240" w:after="240" w:line="262" w:lineRule="exact"/>
      <w:jc w:val="center"/>
      <w:outlineLvl w:val="0"/>
    </w:pPr>
    <w:rPr>
      <w:rFonts w:asciiTheme="minorHAnsi" w:eastAsiaTheme="minorHAnsi" w:hAnsiTheme="minorHAnsi" w:cstheme="minorBidi"/>
      <w:b/>
      <w:bCs/>
      <w:kern w:val="0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D84E62"/>
    <w:rPr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E62"/>
    <w:pPr>
      <w:shd w:val="clear" w:color="auto" w:fill="FFFFFF"/>
      <w:spacing w:line="257" w:lineRule="exact"/>
      <w:ind w:firstLine="480"/>
    </w:pPr>
    <w:rPr>
      <w:rFonts w:asciiTheme="minorHAnsi" w:eastAsiaTheme="minorHAnsi" w:hAnsiTheme="minorHAnsi" w:cstheme="minorBidi"/>
      <w:b/>
      <w:bCs/>
      <w:i/>
      <w:iCs/>
      <w:kern w:val="0"/>
      <w:sz w:val="21"/>
      <w:szCs w:val="21"/>
    </w:rPr>
  </w:style>
  <w:style w:type="character" w:customStyle="1" w:styleId="211">
    <w:name w:val="Основной текст (2) + 11"/>
    <w:aliases w:val="5 pt,Не курсив"/>
    <w:basedOn w:val="2"/>
    <w:rsid w:val="00D84E62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9D16-4AEC-4288-9A1E-23C7F1D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7</cp:revision>
  <cp:lastPrinted>2025-05-21T07:36:00Z</cp:lastPrinted>
  <dcterms:created xsi:type="dcterms:W3CDTF">2025-05-18T14:40:00Z</dcterms:created>
  <dcterms:modified xsi:type="dcterms:W3CDTF">2025-05-21T08:16:00Z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A22EB697376646AFAD61B6BBF702083D_12</vt:lpwstr>
  </property>
</Properties>
</file>