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AB" w:rsidRPr="005D3EAB" w:rsidRDefault="005D3EAB" w:rsidP="005D3EAB">
      <w:pPr>
        <w:widowControl/>
        <w:suppressAutoHyphens w:val="0"/>
        <w:ind w:firstLine="70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D3EA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Действие программы «Льготная ипотека» продлено до 1 июля 2024 года, а программа «Семейной ипотеки» стала доступнее более широкому кругу семей</w:t>
      </w:r>
      <w:r w:rsidRPr="005D3EA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5D3EAB" w:rsidRPr="005D3EAB" w:rsidRDefault="005D3EAB" w:rsidP="005D3EA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D3EAB">
        <w:rPr>
          <w:rFonts w:eastAsia="Times New Roman" w:cs="Times New Roman"/>
          <w:kern w:val="0"/>
          <w:sz w:val="28"/>
          <w:szCs w:val="28"/>
          <w:lang w:eastAsia="ru-RU" w:bidi="ar-SA"/>
        </w:rPr>
        <w:t>Льготный ипотечный кредит можно получить по ставке до 8% годовых. Максимальный размер кредита - 6 млн. рублей, за исключением Москвы, Санкт-Петербурга, Московской и Лен</w:t>
      </w:r>
      <w:bookmarkStart w:id="0" w:name="_GoBack"/>
      <w:bookmarkEnd w:id="0"/>
      <w:r w:rsidRPr="005D3E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инградской областей, где максимальный размер составляет 12 млн. рублей. </w:t>
      </w:r>
    </w:p>
    <w:p w:rsidR="005D3EAB" w:rsidRPr="005D3EAB" w:rsidRDefault="005D3EAB" w:rsidP="005D3EA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D3E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Программа «Семейная ипотека» теперь доступна для семей, имеющих двух и более детей, которые не достигли возраста 18 лет на дату заключения кредитного договора (договора займа). Раньше участвовать в программе могли семьи, где хотя бы один ребенок родился после 1 января 2018 года. </w:t>
      </w:r>
    </w:p>
    <w:p w:rsidR="005D3EAB" w:rsidRPr="005D3EAB" w:rsidRDefault="005D3EAB" w:rsidP="005D3EAB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hyperlink r:id="rId4" w:history="1">
        <w:r w:rsidRPr="005D3EAB">
          <w:rPr>
            <w:rFonts w:cs="Times New Roman"/>
            <w:i/>
            <w:sz w:val="28"/>
            <w:szCs w:val="28"/>
          </w:rPr>
          <w:t>Постановление</w:t>
        </w:r>
      </w:hyperlink>
      <w:r w:rsidRPr="005D3EAB">
        <w:rPr>
          <w:rFonts w:cs="Times New Roman"/>
          <w:i/>
          <w:sz w:val="28"/>
          <w:szCs w:val="28"/>
        </w:rPr>
        <w:t xml:space="preserve"> Правительства РФ от 28.12.2022 № 2485 «О внесении изменений в некоторые акты Правительства Российской Федерации по вопросам жилищного (ипотечного) кредитования граждан Российской Федерации» (вступил в силу 06.01.2023).</w:t>
      </w:r>
    </w:p>
    <w:p w:rsidR="00356B70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Помощник прокурора района</w:t>
      </w:r>
    </w:p>
    <w:p w:rsidR="00356B70" w:rsidRPr="0087146F" w:rsidRDefault="00356B70" w:rsidP="00356B70">
      <w:pPr>
        <w:widowControl/>
        <w:suppressAutoHyphens w:val="0"/>
        <w:ind w:firstLine="708"/>
        <w:jc w:val="both"/>
        <w:rPr>
          <w:rFonts w:eastAsia="Times New Roman" w:cs="Times New Roman"/>
          <w:i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                                                                        Щербаков Е.И.</w:t>
      </w:r>
      <w:r w:rsidRPr="0087146F">
        <w:rPr>
          <w:rFonts w:eastAsia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</w:p>
    <w:p w:rsidR="00C41B0A" w:rsidRDefault="00C41B0A"/>
    <w:sectPr w:rsidR="00C4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6"/>
    <w:rsid w:val="00280D46"/>
    <w:rsid w:val="00356B70"/>
    <w:rsid w:val="005925ED"/>
    <w:rsid w:val="005D3EAB"/>
    <w:rsid w:val="00911E32"/>
    <w:rsid w:val="00C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F83CC-6887-4CED-BF3A-20E08FF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7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2&amp;base=LAW&amp;n=435953&amp;date=08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 Роман Игоревич</dc:creator>
  <cp:keywords/>
  <dc:description/>
  <cp:lastModifiedBy>Сухоруков Роман Игоревич</cp:lastModifiedBy>
  <cp:revision>5</cp:revision>
  <dcterms:created xsi:type="dcterms:W3CDTF">2023-02-02T12:08:00Z</dcterms:created>
  <dcterms:modified xsi:type="dcterms:W3CDTF">2023-02-02T13:26:00Z</dcterms:modified>
</cp:coreProperties>
</file>