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B0F" w:rsidRPr="00DA0E69" w:rsidRDefault="00601B0F" w:rsidP="00601B0F">
      <w:pPr>
        <w:jc w:val="center"/>
        <w:rPr>
          <w:b/>
          <w:bCs/>
          <w:color w:val="000000" w:themeColor="text1"/>
          <w:sz w:val="28"/>
          <w:szCs w:val="28"/>
        </w:rPr>
      </w:pPr>
    </w:p>
    <w:p w:rsidR="00601B0F" w:rsidRDefault="00601B0F" w:rsidP="00601B0F">
      <w:pPr>
        <w:jc w:val="center"/>
        <w:rPr>
          <w:bCs/>
        </w:rP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posOffset>-457200</wp:posOffset>
            </wp:positionV>
            <wp:extent cx="511810" cy="571500"/>
            <wp:effectExtent l="19050" t="0" r="2540" b="0"/>
            <wp:wrapNone/>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11810" cy="571500"/>
                    </a:xfrm>
                    <a:prstGeom prst="rect">
                      <a:avLst/>
                    </a:prstGeom>
                    <a:solidFill>
                      <a:srgbClr val="FFFFFF"/>
                    </a:solidFill>
                  </pic:spPr>
                </pic:pic>
              </a:graphicData>
            </a:graphic>
          </wp:anchor>
        </w:drawing>
      </w:r>
    </w:p>
    <w:p w:rsidR="00601B0F" w:rsidRDefault="00601B0F" w:rsidP="00601B0F">
      <w:pPr>
        <w:jc w:val="center"/>
        <w:rPr>
          <w:sz w:val="20"/>
          <w:szCs w:val="20"/>
        </w:rPr>
      </w:pPr>
      <w:r>
        <w:rPr>
          <w:sz w:val="20"/>
          <w:szCs w:val="20"/>
        </w:rPr>
        <w:softHyphen/>
        <w:t>АДМИНИСТРАЦИЯ БАБУШКИНСКОГО МУНИЦИПАЛЬНОГО ОКРУГА ВОЛОГОДСКОЙ ОБЛАСТИ</w:t>
      </w:r>
    </w:p>
    <w:p w:rsidR="00601B0F" w:rsidRDefault="00601B0F" w:rsidP="00601B0F">
      <w:pPr>
        <w:jc w:val="center"/>
        <w:rPr>
          <w:sz w:val="20"/>
          <w:szCs w:val="20"/>
        </w:rPr>
      </w:pPr>
    </w:p>
    <w:p w:rsidR="00601B0F" w:rsidRDefault="00601B0F" w:rsidP="00601B0F">
      <w:pPr>
        <w:jc w:val="center"/>
        <w:rPr>
          <w:b/>
          <w:sz w:val="36"/>
          <w:szCs w:val="36"/>
        </w:rPr>
      </w:pPr>
      <w:r>
        <w:rPr>
          <w:b/>
          <w:sz w:val="36"/>
          <w:szCs w:val="36"/>
        </w:rPr>
        <w:t>ПОСТАНОВЛЕНИЕ</w:t>
      </w:r>
    </w:p>
    <w:p w:rsidR="00601B0F" w:rsidRDefault="00601B0F" w:rsidP="00601B0F">
      <w:pPr>
        <w:tabs>
          <w:tab w:val="left" w:pos="1125"/>
          <w:tab w:val="left" w:pos="7935"/>
        </w:tabs>
      </w:pPr>
    </w:p>
    <w:p w:rsidR="00601B0F" w:rsidRDefault="006E6F1D" w:rsidP="00601B0F">
      <w:pPr>
        <w:tabs>
          <w:tab w:val="left" w:pos="1125"/>
          <w:tab w:val="left" w:pos="7935"/>
        </w:tabs>
        <w:rPr>
          <w:b/>
          <w:bCs/>
          <w:sz w:val="28"/>
          <w:szCs w:val="28"/>
        </w:rPr>
      </w:pPr>
      <w:r>
        <w:rPr>
          <w:sz w:val="28"/>
          <w:szCs w:val="28"/>
          <w:u w:val="single"/>
        </w:rPr>
        <w:t>14.11.2023 г.</w:t>
      </w:r>
      <w:r w:rsidR="00601B0F">
        <w:rPr>
          <w:sz w:val="28"/>
          <w:szCs w:val="28"/>
        </w:rPr>
        <w:t xml:space="preserve">                                                                      </w:t>
      </w:r>
      <w:r>
        <w:rPr>
          <w:sz w:val="28"/>
          <w:szCs w:val="28"/>
        </w:rPr>
        <w:t xml:space="preserve">                 </w:t>
      </w:r>
      <w:r w:rsidR="00601B0F">
        <w:rPr>
          <w:sz w:val="28"/>
          <w:szCs w:val="28"/>
        </w:rPr>
        <w:t xml:space="preserve">                      </w:t>
      </w:r>
      <w:r w:rsidR="00601B0F" w:rsidRPr="006E6F1D">
        <w:rPr>
          <w:sz w:val="28"/>
          <w:szCs w:val="28"/>
        </w:rPr>
        <w:t>№</w:t>
      </w:r>
      <w:r w:rsidR="00943DF2" w:rsidRPr="006E6F1D">
        <w:rPr>
          <w:sz w:val="28"/>
          <w:szCs w:val="28"/>
        </w:rPr>
        <w:t xml:space="preserve"> </w:t>
      </w:r>
      <w:r w:rsidRPr="006E6F1D">
        <w:rPr>
          <w:sz w:val="28"/>
          <w:szCs w:val="28"/>
        </w:rPr>
        <w:t>958</w:t>
      </w:r>
    </w:p>
    <w:p w:rsidR="00601B0F" w:rsidRDefault="00601B0F" w:rsidP="00545E0D">
      <w:pPr>
        <w:ind w:firstLine="709"/>
        <w:jc w:val="center"/>
      </w:pPr>
      <w:r>
        <w:t>с.им. Бабушкина</w:t>
      </w:r>
    </w:p>
    <w:p w:rsidR="00545E0D" w:rsidRPr="00545E0D" w:rsidRDefault="00545E0D" w:rsidP="00545E0D">
      <w:pPr>
        <w:ind w:firstLine="709"/>
        <w:jc w:val="center"/>
      </w:pPr>
    </w:p>
    <w:p w:rsidR="00943DF2" w:rsidRDefault="004B7899" w:rsidP="00943DF2">
      <w:pPr>
        <w:jc w:val="center"/>
        <w:rPr>
          <w:b/>
          <w:color w:val="000000"/>
          <w:sz w:val="28"/>
          <w:szCs w:val="28"/>
        </w:rPr>
      </w:pPr>
      <w:r w:rsidRPr="004B7899">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w:t>
      </w:r>
      <w:r w:rsidRPr="00943DF2">
        <w:rPr>
          <w:b/>
          <w:color w:val="000000"/>
          <w:sz w:val="28"/>
          <w:szCs w:val="28"/>
        </w:rPr>
        <w:t xml:space="preserve"> </w:t>
      </w:r>
      <w:r w:rsidR="00943DF2" w:rsidRPr="00943DF2">
        <w:rPr>
          <w:b/>
          <w:color w:val="000000"/>
          <w:sz w:val="28"/>
          <w:szCs w:val="28"/>
        </w:rPr>
        <w:t>Бабушкинского муниципального округа Вологодской области</w:t>
      </w:r>
    </w:p>
    <w:p w:rsidR="00943DF2" w:rsidRPr="00943DF2" w:rsidRDefault="00943DF2" w:rsidP="00943DF2">
      <w:pPr>
        <w:jc w:val="center"/>
        <w:rPr>
          <w:b/>
          <w:bCs/>
          <w:color w:val="000000" w:themeColor="text1"/>
          <w:sz w:val="28"/>
          <w:szCs w:val="28"/>
        </w:rPr>
      </w:pPr>
    </w:p>
    <w:p w:rsidR="00601B0F" w:rsidRPr="006548C9" w:rsidRDefault="00601B0F" w:rsidP="00601B0F">
      <w:pPr>
        <w:jc w:val="both"/>
        <w:rPr>
          <w:sz w:val="28"/>
          <w:szCs w:val="28"/>
        </w:rPr>
      </w:pPr>
      <w:r>
        <w:rPr>
          <w:sz w:val="28"/>
          <w:szCs w:val="28"/>
        </w:rPr>
        <w:tab/>
      </w:r>
      <w:r w:rsidR="006548C9" w:rsidRPr="006548C9">
        <w:rPr>
          <w:sz w:val="28"/>
          <w:szCs w:val="28"/>
        </w:rPr>
        <w:t>В соответствии со статьей 44 Федерального закона от 31.07. 2020 № 248-ФЗ «О государственном контроле (надзоре) и муниципальном контроле в Российской Федерации»,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РФ от 25.06.2021 № 990, руководствуясь Уставом Бабушкинского муниципального округа Вологодской области</w:t>
      </w:r>
      <w:r w:rsidR="00D32718" w:rsidRPr="006548C9">
        <w:rPr>
          <w:sz w:val="28"/>
          <w:szCs w:val="28"/>
          <w:shd w:val="clear" w:color="auto" w:fill="FFFFFF"/>
        </w:rPr>
        <w:t xml:space="preserve">, </w:t>
      </w:r>
    </w:p>
    <w:p w:rsidR="00601B0F" w:rsidRDefault="00601B0F" w:rsidP="00601B0F">
      <w:pPr>
        <w:jc w:val="both"/>
        <w:rPr>
          <w:b/>
          <w:sz w:val="28"/>
          <w:szCs w:val="28"/>
        </w:rPr>
      </w:pPr>
    </w:p>
    <w:p w:rsidR="00601B0F" w:rsidRPr="006E6F1D" w:rsidRDefault="00601B0F" w:rsidP="00601B0F">
      <w:pPr>
        <w:jc w:val="both"/>
        <w:rPr>
          <w:sz w:val="28"/>
          <w:szCs w:val="28"/>
        </w:rPr>
      </w:pPr>
      <w:r>
        <w:rPr>
          <w:b/>
          <w:sz w:val="28"/>
          <w:szCs w:val="28"/>
        </w:rPr>
        <w:tab/>
      </w:r>
      <w:r w:rsidRPr="006E6F1D">
        <w:rPr>
          <w:sz w:val="28"/>
          <w:szCs w:val="28"/>
        </w:rPr>
        <w:t>ПОСТАНОВЛЯЮ:</w:t>
      </w:r>
    </w:p>
    <w:p w:rsidR="00601B0F" w:rsidRDefault="00601B0F" w:rsidP="00601B0F">
      <w:pPr>
        <w:jc w:val="both"/>
        <w:rPr>
          <w:sz w:val="28"/>
          <w:szCs w:val="28"/>
        </w:rPr>
      </w:pPr>
    </w:p>
    <w:p w:rsidR="001301E2" w:rsidRPr="00FB13ED" w:rsidRDefault="00601B0F" w:rsidP="00FB13ED">
      <w:pPr>
        <w:jc w:val="both"/>
        <w:rPr>
          <w:sz w:val="28"/>
          <w:szCs w:val="28"/>
        </w:rPr>
      </w:pPr>
      <w:r>
        <w:rPr>
          <w:sz w:val="28"/>
          <w:szCs w:val="28"/>
        </w:rPr>
        <w:tab/>
        <w:t xml:space="preserve">1. </w:t>
      </w:r>
      <w:r w:rsidR="006548C9" w:rsidRPr="006548C9">
        <w:rPr>
          <w:sz w:val="28"/>
          <w:szCs w:val="28"/>
        </w:rPr>
        <w:t>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Бабушкинского муниципального округа Вологодской области на 2024 год.</w:t>
      </w:r>
    </w:p>
    <w:p w:rsidR="00601B0F" w:rsidRDefault="00601B0F" w:rsidP="00601B0F">
      <w:pPr>
        <w:jc w:val="both"/>
        <w:rPr>
          <w:sz w:val="28"/>
          <w:szCs w:val="28"/>
        </w:rPr>
      </w:pPr>
      <w:r>
        <w:rPr>
          <w:sz w:val="28"/>
          <w:szCs w:val="28"/>
        </w:rPr>
        <w:tab/>
      </w:r>
      <w:r w:rsidR="00FB13ED">
        <w:rPr>
          <w:sz w:val="28"/>
          <w:szCs w:val="28"/>
        </w:rPr>
        <w:t>2</w:t>
      </w:r>
      <w:r>
        <w:rPr>
          <w:sz w:val="28"/>
          <w:szCs w:val="28"/>
        </w:rPr>
        <w:t xml:space="preserve">. Настоящее постановление подлежит </w:t>
      </w:r>
      <w:r w:rsidR="00943DF2">
        <w:rPr>
          <w:sz w:val="28"/>
          <w:szCs w:val="28"/>
        </w:rPr>
        <w:t>размещению на</w:t>
      </w:r>
      <w:r>
        <w:rPr>
          <w:sz w:val="28"/>
          <w:szCs w:val="28"/>
        </w:rPr>
        <w:t xml:space="preserve"> официальном сайте Бабушкинского муниципального округа в информационно-к</w:t>
      </w:r>
      <w:r w:rsidR="006548C9">
        <w:rPr>
          <w:sz w:val="28"/>
          <w:szCs w:val="28"/>
        </w:rPr>
        <w:t>оммуникационной сети «Интернет».</w:t>
      </w:r>
    </w:p>
    <w:p w:rsidR="00601B0F" w:rsidRDefault="00FB13ED" w:rsidP="005165C7">
      <w:pPr>
        <w:ind w:firstLine="708"/>
        <w:jc w:val="both"/>
        <w:rPr>
          <w:sz w:val="28"/>
          <w:szCs w:val="28"/>
        </w:rPr>
      </w:pPr>
      <w:r>
        <w:rPr>
          <w:sz w:val="28"/>
          <w:szCs w:val="28"/>
        </w:rPr>
        <w:t>3</w:t>
      </w:r>
      <w:r w:rsidR="00EC591B">
        <w:rPr>
          <w:sz w:val="28"/>
          <w:szCs w:val="28"/>
        </w:rPr>
        <w:t>. Конт</w:t>
      </w:r>
      <w:r w:rsidR="006C277E">
        <w:rPr>
          <w:sz w:val="28"/>
          <w:szCs w:val="28"/>
        </w:rPr>
        <w:t>роль за исполнением настоящего П</w:t>
      </w:r>
      <w:r w:rsidR="00EC591B">
        <w:rPr>
          <w:sz w:val="28"/>
          <w:szCs w:val="28"/>
        </w:rPr>
        <w:t xml:space="preserve">остановления </w:t>
      </w:r>
      <w:r w:rsidR="006C277E">
        <w:rPr>
          <w:sz w:val="28"/>
          <w:szCs w:val="28"/>
        </w:rPr>
        <w:t xml:space="preserve">возложить на первого заместителя Главы Бабушкинского </w:t>
      </w:r>
      <w:r w:rsidR="005165C7">
        <w:rPr>
          <w:sz w:val="28"/>
          <w:szCs w:val="28"/>
        </w:rPr>
        <w:t>муниципального округа.</w:t>
      </w:r>
    </w:p>
    <w:p w:rsidR="005165C7" w:rsidRDefault="005165C7" w:rsidP="005165C7">
      <w:pPr>
        <w:ind w:firstLine="708"/>
        <w:jc w:val="both"/>
        <w:rPr>
          <w:sz w:val="28"/>
          <w:szCs w:val="28"/>
        </w:rPr>
      </w:pPr>
    </w:p>
    <w:p w:rsidR="005165C7" w:rsidRDefault="005165C7" w:rsidP="005165C7">
      <w:pPr>
        <w:ind w:firstLine="708"/>
        <w:jc w:val="both"/>
        <w:rPr>
          <w:sz w:val="28"/>
          <w:szCs w:val="28"/>
        </w:rPr>
      </w:pPr>
    </w:p>
    <w:p w:rsidR="00601B0F" w:rsidRDefault="00CF35A4" w:rsidP="00EC591B">
      <w:pPr>
        <w:jc w:val="both"/>
        <w:rPr>
          <w:color w:val="000000" w:themeColor="text1"/>
          <w:sz w:val="28"/>
          <w:szCs w:val="28"/>
        </w:rPr>
      </w:pPr>
      <w:r>
        <w:rPr>
          <w:sz w:val="28"/>
          <w:szCs w:val="28"/>
        </w:rPr>
        <w:t xml:space="preserve">Глава округа                         </w:t>
      </w:r>
      <w:r w:rsidR="00EC591B">
        <w:rPr>
          <w:sz w:val="28"/>
          <w:szCs w:val="28"/>
        </w:rPr>
        <w:t xml:space="preserve">             </w:t>
      </w:r>
      <w:r>
        <w:rPr>
          <w:sz w:val="28"/>
          <w:szCs w:val="28"/>
        </w:rPr>
        <w:t xml:space="preserve">                                              </w:t>
      </w:r>
      <w:r w:rsidR="00FB13ED">
        <w:rPr>
          <w:sz w:val="28"/>
          <w:szCs w:val="28"/>
        </w:rPr>
        <w:t xml:space="preserve">         </w:t>
      </w:r>
      <w:r>
        <w:rPr>
          <w:sz w:val="28"/>
          <w:szCs w:val="28"/>
        </w:rPr>
        <w:t xml:space="preserve"> Т.С. Жирохова</w:t>
      </w:r>
    </w:p>
    <w:p w:rsidR="00601B0F" w:rsidRDefault="00601B0F" w:rsidP="00601B0F">
      <w:pPr>
        <w:tabs>
          <w:tab w:val="num" w:pos="200"/>
        </w:tabs>
        <w:ind w:left="4536"/>
        <w:jc w:val="center"/>
        <w:outlineLvl w:val="0"/>
        <w:rPr>
          <w:color w:val="000000" w:themeColor="text1"/>
        </w:rPr>
      </w:pPr>
    </w:p>
    <w:p w:rsidR="00601B0F" w:rsidRDefault="00601B0F" w:rsidP="00601B0F">
      <w:pPr>
        <w:tabs>
          <w:tab w:val="num" w:pos="200"/>
        </w:tabs>
        <w:ind w:left="4536"/>
        <w:jc w:val="center"/>
        <w:outlineLvl w:val="0"/>
        <w:rPr>
          <w:color w:val="000000" w:themeColor="text1"/>
        </w:rPr>
      </w:pPr>
    </w:p>
    <w:p w:rsidR="00601B0F" w:rsidRDefault="00601B0F" w:rsidP="00601B0F">
      <w:pPr>
        <w:rPr>
          <w:color w:val="000000" w:themeColor="text1"/>
        </w:rPr>
      </w:pPr>
      <w:r>
        <w:rPr>
          <w:color w:val="000000" w:themeColor="text1"/>
        </w:rPr>
        <w:br w:type="page"/>
      </w:r>
    </w:p>
    <w:p w:rsidR="00601B0F" w:rsidRDefault="00601B0F" w:rsidP="00601B0F">
      <w:pPr>
        <w:spacing w:line="264" w:lineRule="auto"/>
        <w:ind w:right="-108" w:firstLine="6237"/>
        <w:rPr>
          <w:sz w:val="28"/>
        </w:rPr>
      </w:pPr>
      <w:r>
        <w:rPr>
          <w:sz w:val="28"/>
        </w:rPr>
        <w:lastRenderedPageBreak/>
        <w:t>УТВЕРЖДЕНО</w:t>
      </w:r>
    </w:p>
    <w:p w:rsidR="00601B0F" w:rsidRDefault="00601B0F" w:rsidP="00601B0F">
      <w:pPr>
        <w:spacing w:line="264" w:lineRule="auto"/>
        <w:ind w:right="-108" w:firstLine="6237"/>
      </w:pPr>
      <w:r>
        <w:t xml:space="preserve">постановлением </w:t>
      </w:r>
    </w:p>
    <w:p w:rsidR="00601B0F" w:rsidRDefault="00601B0F" w:rsidP="00601B0F">
      <w:pPr>
        <w:spacing w:line="264" w:lineRule="auto"/>
        <w:ind w:right="-108" w:firstLine="6237"/>
      </w:pPr>
      <w:r>
        <w:t xml:space="preserve">администрации </w:t>
      </w:r>
    </w:p>
    <w:p w:rsidR="00601B0F" w:rsidRDefault="00601B0F" w:rsidP="00601B0F">
      <w:pPr>
        <w:spacing w:line="264" w:lineRule="auto"/>
        <w:ind w:right="-108" w:firstLine="6237"/>
      </w:pPr>
      <w:r>
        <w:t>Бабушкинского</w:t>
      </w:r>
    </w:p>
    <w:p w:rsidR="006548C9" w:rsidRDefault="00CF35A4" w:rsidP="00601B0F">
      <w:pPr>
        <w:spacing w:line="264" w:lineRule="auto"/>
        <w:ind w:right="-108" w:firstLine="6237"/>
      </w:pPr>
      <w:r>
        <w:t>муниципального округ</w:t>
      </w:r>
      <w:r w:rsidR="00601B0F">
        <w:t>а</w:t>
      </w:r>
      <w:r w:rsidR="006548C9">
        <w:t xml:space="preserve">            </w:t>
      </w:r>
    </w:p>
    <w:p w:rsidR="00601B0F" w:rsidRDefault="006548C9" w:rsidP="00601B0F">
      <w:pPr>
        <w:spacing w:line="264" w:lineRule="auto"/>
        <w:ind w:right="-108" w:firstLine="6237"/>
      </w:pPr>
      <w:r>
        <w:t>Вологодской области</w:t>
      </w:r>
      <w:r w:rsidR="00601B0F">
        <w:t xml:space="preserve"> </w:t>
      </w:r>
    </w:p>
    <w:p w:rsidR="00601B0F" w:rsidRDefault="006E6F1D" w:rsidP="00601B0F">
      <w:pPr>
        <w:spacing w:line="264" w:lineRule="auto"/>
        <w:ind w:right="-108" w:firstLine="6237"/>
      </w:pPr>
      <w:r>
        <w:t>От 14.11.</w:t>
      </w:r>
      <w:r w:rsidR="00CF35A4">
        <w:t>2023</w:t>
      </w:r>
      <w:r w:rsidR="009C661F">
        <w:t xml:space="preserve"> года</w:t>
      </w:r>
      <w:r w:rsidR="00943DF2">
        <w:t xml:space="preserve"> № </w:t>
      </w:r>
      <w:r>
        <w:t>958</w:t>
      </w:r>
    </w:p>
    <w:p w:rsidR="006548C9" w:rsidRDefault="006548C9" w:rsidP="00601B0F">
      <w:pPr>
        <w:spacing w:line="264" w:lineRule="auto"/>
        <w:ind w:right="-108" w:firstLine="6237"/>
      </w:pPr>
    </w:p>
    <w:p w:rsidR="006548C9" w:rsidRDefault="006548C9" w:rsidP="006548C9">
      <w:pPr>
        <w:pStyle w:val="1"/>
        <w:spacing w:before="90"/>
        <w:jc w:val="center"/>
        <w:rPr>
          <w:rFonts w:ascii="Times New Roman" w:hAnsi="Times New Roman" w:cs="Times New Roman"/>
          <w:color w:val="auto"/>
          <w:sz w:val="28"/>
          <w:szCs w:val="28"/>
        </w:rPr>
      </w:pPr>
      <w:r w:rsidRPr="006548C9">
        <w:rPr>
          <w:rFonts w:ascii="Times New Roman" w:hAnsi="Times New Roman" w:cs="Times New Roman"/>
          <w:color w:val="auto"/>
          <w:sz w:val="28"/>
          <w:szCs w:val="28"/>
        </w:rPr>
        <w:t>Программа</w:t>
      </w:r>
      <w:r w:rsidRPr="006548C9">
        <w:rPr>
          <w:rFonts w:ascii="Times New Roman" w:hAnsi="Times New Roman" w:cs="Times New Roman"/>
          <w:color w:val="auto"/>
          <w:spacing w:val="-4"/>
          <w:sz w:val="28"/>
          <w:szCs w:val="28"/>
        </w:rPr>
        <w:t xml:space="preserve"> </w:t>
      </w:r>
      <w:r w:rsidRPr="006548C9">
        <w:rPr>
          <w:rFonts w:ascii="Times New Roman" w:hAnsi="Times New Roman" w:cs="Times New Roman"/>
          <w:color w:val="auto"/>
          <w:sz w:val="28"/>
          <w:szCs w:val="28"/>
        </w:rPr>
        <w:t>профилактики</w:t>
      </w:r>
      <w:r w:rsidRPr="006548C9">
        <w:rPr>
          <w:rFonts w:ascii="Times New Roman" w:hAnsi="Times New Roman" w:cs="Times New Roman"/>
          <w:color w:val="auto"/>
          <w:spacing w:val="-3"/>
          <w:sz w:val="28"/>
          <w:szCs w:val="28"/>
        </w:rPr>
        <w:t xml:space="preserve"> </w:t>
      </w:r>
      <w:r w:rsidRPr="006548C9">
        <w:rPr>
          <w:rFonts w:ascii="Times New Roman" w:hAnsi="Times New Roman" w:cs="Times New Roman"/>
          <w:color w:val="auto"/>
          <w:sz w:val="28"/>
          <w:szCs w:val="28"/>
        </w:rPr>
        <w:t>рисков</w:t>
      </w:r>
      <w:r w:rsidRPr="006548C9">
        <w:rPr>
          <w:rFonts w:ascii="Times New Roman" w:hAnsi="Times New Roman" w:cs="Times New Roman"/>
          <w:color w:val="auto"/>
          <w:spacing w:val="-6"/>
          <w:sz w:val="28"/>
          <w:szCs w:val="28"/>
        </w:rPr>
        <w:t xml:space="preserve"> </w:t>
      </w:r>
      <w:r w:rsidRPr="006548C9">
        <w:rPr>
          <w:rFonts w:ascii="Times New Roman" w:hAnsi="Times New Roman" w:cs="Times New Roman"/>
          <w:color w:val="auto"/>
          <w:sz w:val="28"/>
          <w:szCs w:val="28"/>
        </w:rPr>
        <w:t>причинения</w:t>
      </w:r>
      <w:r w:rsidRPr="006548C9">
        <w:rPr>
          <w:rFonts w:ascii="Times New Roman" w:hAnsi="Times New Roman" w:cs="Times New Roman"/>
          <w:color w:val="auto"/>
          <w:spacing w:val="-6"/>
          <w:sz w:val="28"/>
          <w:szCs w:val="28"/>
        </w:rPr>
        <w:t xml:space="preserve"> </w:t>
      </w:r>
      <w:r w:rsidRPr="006548C9">
        <w:rPr>
          <w:rFonts w:ascii="Times New Roman" w:hAnsi="Times New Roman" w:cs="Times New Roman"/>
          <w:color w:val="auto"/>
          <w:sz w:val="28"/>
          <w:szCs w:val="28"/>
        </w:rPr>
        <w:t>вреда</w:t>
      </w:r>
      <w:r w:rsidRPr="006548C9">
        <w:rPr>
          <w:rFonts w:ascii="Times New Roman" w:hAnsi="Times New Roman" w:cs="Times New Roman"/>
          <w:color w:val="auto"/>
          <w:spacing w:val="-4"/>
          <w:sz w:val="28"/>
          <w:szCs w:val="28"/>
        </w:rPr>
        <w:t xml:space="preserve"> </w:t>
      </w:r>
      <w:r w:rsidRPr="006548C9">
        <w:rPr>
          <w:rFonts w:ascii="Times New Roman" w:hAnsi="Times New Roman" w:cs="Times New Roman"/>
          <w:color w:val="auto"/>
          <w:sz w:val="28"/>
          <w:szCs w:val="28"/>
        </w:rPr>
        <w:t>(ущерба)</w:t>
      </w:r>
      <w:r w:rsidRPr="006548C9">
        <w:rPr>
          <w:rFonts w:ascii="Times New Roman" w:hAnsi="Times New Roman" w:cs="Times New Roman"/>
          <w:color w:val="auto"/>
          <w:spacing w:val="-1"/>
          <w:sz w:val="28"/>
          <w:szCs w:val="28"/>
        </w:rPr>
        <w:t xml:space="preserve"> </w:t>
      </w:r>
      <w:r w:rsidRPr="006548C9">
        <w:rPr>
          <w:rFonts w:ascii="Times New Roman" w:hAnsi="Times New Roman" w:cs="Times New Roman"/>
          <w:color w:val="auto"/>
          <w:sz w:val="28"/>
          <w:szCs w:val="28"/>
        </w:rPr>
        <w:t>охраняемым</w:t>
      </w:r>
      <w:r w:rsidRPr="006548C9">
        <w:rPr>
          <w:rFonts w:ascii="Times New Roman" w:hAnsi="Times New Roman" w:cs="Times New Roman"/>
          <w:color w:val="auto"/>
          <w:spacing w:val="-5"/>
          <w:sz w:val="28"/>
          <w:szCs w:val="28"/>
        </w:rPr>
        <w:t xml:space="preserve"> </w:t>
      </w:r>
      <w:r w:rsidRPr="006548C9">
        <w:rPr>
          <w:rFonts w:ascii="Times New Roman" w:hAnsi="Times New Roman" w:cs="Times New Roman"/>
          <w:color w:val="auto"/>
          <w:sz w:val="28"/>
          <w:szCs w:val="28"/>
        </w:rPr>
        <w:t>законом</w:t>
      </w:r>
      <w:r w:rsidRPr="006548C9">
        <w:rPr>
          <w:rFonts w:ascii="Times New Roman" w:hAnsi="Times New Roman" w:cs="Times New Roman"/>
          <w:color w:val="auto"/>
          <w:spacing w:val="-57"/>
          <w:sz w:val="28"/>
          <w:szCs w:val="28"/>
        </w:rPr>
        <w:t xml:space="preserve"> </w:t>
      </w:r>
      <w:r w:rsidRPr="006548C9">
        <w:rPr>
          <w:rFonts w:ascii="Times New Roman" w:hAnsi="Times New Roman" w:cs="Times New Roman"/>
          <w:color w:val="auto"/>
          <w:sz w:val="28"/>
          <w:szCs w:val="28"/>
        </w:rPr>
        <w:t>ценностям при осуществлении муниципального контроля в сфере благоустройства</w:t>
      </w:r>
      <w:r w:rsidRPr="006548C9">
        <w:rPr>
          <w:rFonts w:ascii="Times New Roman" w:hAnsi="Times New Roman" w:cs="Times New Roman"/>
          <w:color w:val="auto"/>
          <w:spacing w:val="1"/>
          <w:sz w:val="28"/>
          <w:szCs w:val="28"/>
        </w:rPr>
        <w:t xml:space="preserve"> </w:t>
      </w:r>
      <w:r w:rsidRPr="006548C9">
        <w:rPr>
          <w:rFonts w:ascii="Times New Roman" w:hAnsi="Times New Roman" w:cs="Times New Roman"/>
          <w:color w:val="auto"/>
          <w:sz w:val="28"/>
          <w:szCs w:val="28"/>
        </w:rPr>
        <w:t>на</w:t>
      </w:r>
      <w:r w:rsidRPr="006548C9">
        <w:rPr>
          <w:rFonts w:ascii="Times New Roman" w:hAnsi="Times New Roman" w:cs="Times New Roman"/>
          <w:color w:val="auto"/>
          <w:spacing w:val="-2"/>
          <w:sz w:val="28"/>
          <w:szCs w:val="28"/>
        </w:rPr>
        <w:t xml:space="preserve"> </w:t>
      </w:r>
      <w:r w:rsidRPr="006548C9">
        <w:rPr>
          <w:rFonts w:ascii="Times New Roman" w:hAnsi="Times New Roman" w:cs="Times New Roman"/>
          <w:color w:val="auto"/>
          <w:sz w:val="28"/>
          <w:szCs w:val="28"/>
        </w:rPr>
        <w:t>территории</w:t>
      </w:r>
      <w:r w:rsidRPr="006548C9">
        <w:rPr>
          <w:rFonts w:ascii="Times New Roman" w:hAnsi="Times New Roman" w:cs="Times New Roman"/>
          <w:color w:val="auto"/>
          <w:spacing w:val="2"/>
          <w:sz w:val="28"/>
          <w:szCs w:val="28"/>
        </w:rPr>
        <w:t xml:space="preserve"> </w:t>
      </w:r>
      <w:r>
        <w:rPr>
          <w:rFonts w:ascii="Times New Roman" w:hAnsi="Times New Roman" w:cs="Times New Roman"/>
          <w:color w:val="auto"/>
          <w:sz w:val="28"/>
          <w:szCs w:val="28"/>
        </w:rPr>
        <w:t>Бабушкинского</w:t>
      </w:r>
      <w:r w:rsidRPr="006548C9">
        <w:rPr>
          <w:rFonts w:ascii="Times New Roman" w:hAnsi="Times New Roman" w:cs="Times New Roman"/>
          <w:color w:val="auto"/>
          <w:spacing w:val="-6"/>
          <w:sz w:val="28"/>
          <w:szCs w:val="28"/>
        </w:rPr>
        <w:t xml:space="preserve"> </w:t>
      </w:r>
      <w:r w:rsidRPr="006548C9">
        <w:rPr>
          <w:rFonts w:ascii="Times New Roman" w:hAnsi="Times New Roman" w:cs="Times New Roman"/>
          <w:color w:val="auto"/>
          <w:sz w:val="28"/>
          <w:szCs w:val="28"/>
        </w:rPr>
        <w:t>муниципального</w:t>
      </w:r>
      <w:r w:rsidRPr="006548C9">
        <w:rPr>
          <w:rFonts w:ascii="Times New Roman" w:hAnsi="Times New Roman" w:cs="Times New Roman"/>
          <w:color w:val="auto"/>
          <w:spacing w:val="-2"/>
          <w:sz w:val="28"/>
          <w:szCs w:val="28"/>
        </w:rPr>
        <w:t xml:space="preserve"> </w:t>
      </w:r>
      <w:r w:rsidRPr="006548C9">
        <w:rPr>
          <w:rFonts w:ascii="Times New Roman" w:hAnsi="Times New Roman" w:cs="Times New Roman"/>
          <w:color w:val="auto"/>
          <w:sz w:val="28"/>
          <w:szCs w:val="28"/>
        </w:rPr>
        <w:t>округа</w:t>
      </w:r>
      <w:r w:rsidRPr="006548C9">
        <w:rPr>
          <w:rFonts w:ascii="Times New Roman" w:hAnsi="Times New Roman" w:cs="Times New Roman"/>
          <w:color w:val="auto"/>
          <w:spacing w:val="58"/>
          <w:sz w:val="28"/>
          <w:szCs w:val="28"/>
        </w:rPr>
        <w:t xml:space="preserve"> </w:t>
      </w:r>
      <w:r>
        <w:rPr>
          <w:rFonts w:ascii="Times New Roman" w:hAnsi="Times New Roman" w:cs="Times New Roman"/>
          <w:color w:val="auto"/>
          <w:sz w:val="28"/>
          <w:szCs w:val="28"/>
        </w:rPr>
        <w:t>Вологодской</w:t>
      </w:r>
      <w:r w:rsidRPr="006548C9">
        <w:rPr>
          <w:rFonts w:ascii="Times New Roman" w:hAnsi="Times New Roman" w:cs="Times New Roman"/>
          <w:color w:val="auto"/>
          <w:sz w:val="28"/>
          <w:szCs w:val="28"/>
        </w:rPr>
        <w:t xml:space="preserve"> области</w:t>
      </w:r>
      <w:r>
        <w:rPr>
          <w:rFonts w:ascii="Times New Roman" w:hAnsi="Times New Roman" w:cs="Times New Roman"/>
          <w:color w:val="auto"/>
          <w:sz w:val="28"/>
          <w:szCs w:val="28"/>
        </w:rPr>
        <w:t xml:space="preserve"> </w:t>
      </w:r>
      <w:r w:rsidRPr="006548C9">
        <w:rPr>
          <w:rFonts w:ascii="Times New Roman" w:hAnsi="Times New Roman" w:cs="Times New Roman"/>
          <w:color w:val="auto"/>
          <w:sz w:val="28"/>
          <w:szCs w:val="28"/>
        </w:rPr>
        <w:t>на</w:t>
      </w:r>
      <w:r w:rsidRPr="006548C9">
        <w:rPr>
          <w:rFonts w:ascii="Times New Roman" w:hAnsi="Times New Roman" w:cs="Times New Roman"/>
          <w:color w:val="auto"/>
          <w:spacing w:val="-2"/>
          <w:sz w:val="28"/>
          <w:szCs w:val="28"/>
        </w:rPr>
        <w:t xml:space="preserve"> </w:t>
      </w:r>
      <w:r w:rsidRPr="006548C9">
        <w:rPr>
          <w:rFonts w:ascii="Times New Roman" w:hAnsi="Times New Roman" w:cs="Times New Roman"/>
          <w:color w:val="auto"/>
          <w:sz w:val="28"/>
          <w:szCs w:val="28"/>
        </w:rPr>
        <w:t>2024</w:t>
      </w:r>
      <w:r w:rsidRPr="006548C9">
        <w:rPr>
          <w:rFonts w:ascii="Times New Roman" w:hAnsi="Times New Roman" w:cs="Times New Roman"/>
          <w:color w:val="auto"/>
          <w:spacing w:val="-1"/>
          <w:sz w:val="28"/>
          <w:szCs w:val="28"/>
        </w:rPr>
        <w:t xml:space="preserve"> </w:t>
      </w:r>
      <w:r w:rsidRPr="006548C9">
        <w:rPr>
          <w:rFonts w:ascii="Times New Roman" w:hAnsi="Times New Roman" w:cs="Times New Roman"/>
          <w:color w:val="auto"/>
          <w:sz w:val="28"/>
          <w:szCs w:val="28"/>
        </w:rPr>
        <w:t>год</w:t>
      </w:r>
    </w:p>
    <w:p w:rsidR="00A131DB" w:rsidRPr="00A131DB" w:rsidRDefault="00A131DB" w:rsidP="00A131DB"/>
    <w:p w:rsidR="006548C9" w:rsidRPr="00A131DB" w:rsidRDefault="006548C9" w:rsidP="00FB13ED">
      <w:pPr>
        <w:pStyle w:val="af8"/>
        <w:tabs>
          <w:tab w:val="left" w:pos="9356"/>
        </w:tabs>
        <w:ind w:right="67" w:firstLine="599"/>
        <w:jc w:val="both"/>
        <w:rPr>
          <w:sz w:val="28"/>
          <w:szCs w:val="28"/>
        </w:rPr>
      </w:pPr>
      <w:r w:rsidRPr="00A131DB">
        <w:rPr>
          <w:sz w:val="28"/>
          <w:szCs w:val="28"/>
        </w:rPr>
        <w:t>Настоящая</w:t>
      </w:r>
      <w:r w:rsidRPr="00A131DB">
        <w:rPr>
          <w:spacing w:val="1"/>
          <w:sz w:val="28"/>
          <w:szCs w:val="28"/>
        </w:rPr>
        <w:t xml:space="preserve"> </w:t>
      </w:r>
      <w:r w:rsidRPr="00A131DB">
        <w:rPr>
          <w:sz w:val="28"/>
          <w:szCs w:val="28"/>
        </w:rPr>
        <w:t>программа</w:t>
      </w:r>
      <w:r w:rsidRPr="00A131DB">
        <w:rPr>
          <w:spacing w:val="1"/>
          <w:sz w:val="28"/>
          <w:szCs w:val="28"/>
        </w:rPr>
        <w:t xml:space="preserve"> </w:t>
      </w:r>
      <w:r w:rsidRPr="00A131DB">
        <w:rPr>
          <w:sz w:val="28"/>
          <w:szCs w:val="28"/>
        </w:rPr>
        <w:t>разработана</w:t>
      </w:r>
      <w:r w:rsidRPr="00A131DB">
        <w:rPr>
          <w:spacing w:val="1"/>
          <w:sz w:val="28"/>
          <w:szCs w:val="28"/>
        </w:rPr>
        <w:t xml:space="preserve"> </w:t>
      </w:r>
      <w:r w:rsidRPr="00A131DB">
        <w:rPr>
          <w:sz w:val="28"/>
          <w:szCs w:val="28"/>
        </w:rPr>
        <w:t>в</w:t>
      </w:r>
      <w:r w:rsidRPr="00A131DB">
        <w:rPr>
          <w:spacing w:val="1"/>
          <w:sz w:val="28"/>
          <w:szCs w:val="28"/>
        </w:rPr>
        <w:t xml:space="preserve"> </w:t>
      </w:r>
      <w:r w:rsidRPr="00A131DB">
        <w:rPr>
          <w:sz w:val="28"/>
          <w:szCs w:val="28"/>
        </w:rPr>
        <w:t>соответствии</w:t>
      </w:r>
      <w:r w:rsidRPr="00A131DB">
        <w:rPr>
          <w:spacing w:val="1"/>
          <w:sz w:val="28"/>
          <w:szCs w:val="28"/>
        </w:rPr>
        <w:t xml:space="preserve"> </w:t>
      </w:r>
      <w:r w:rsidRPr="00A131DB">
        <w:rPr>
          <w:sz w:val="28"/>
          <w:szCs w:val="28"/>
        </w:rPr>
        <w:t>со</w:t>
      </w:r>
      <w:r w:rsidRPr="00A131DB">
        <w:rPr>
          <w:spacing w:val="1"/>
          <w:sz w:val="28"/>
          <w:szCs w:val="28"/>
        </w:rPr>
        <w:t xml:space="preserve"> </w:t>
      </w:r>
      <w:r w:rsidRPr="00A131DB">
        <w:rPr>
          <w:sz w:val="28"/>
          <w:szCs w:val="28"/>
        </w:rPr>
        <w:t>статьей</w:t>
      </w:r>
      <w:r w:rsidRPr="00A131DB">
        <w:rPr>
          <w:spacing w:val="1"/>
          <w:sz w:val="28"/>
          <w:szCs w:val="28"/>
        </w:rPr>
        <w:t xml:space="preserve"> </w:t>
      </w:r>
      <w:r w:rsidRPr="00A131DB">
        <w:rPr>
          <w:sz w:val="28"/>
          <w:szCs w:val="28"/>
        </w:rPr>
        <w:t>44</w:t>
      </w:r>
      <w:r w:rsidRPr="00A131DB">
        <w:rPr>
          <w:spacing w:val="1"/>
          <w:sz w:val="28"/>
          <w:szCs w:val="28"/>
        </w:rPr>
        <w:t xml:space="preserve"> </w:t>
      </w:r>
      <w:r w:rsidRPr="00A131DB">
        <w:rPr>
          <w:sz w:val="28"/>
          <w:szCs w:val="28"/>
        </w:rPr>
        <w:t>Федерального</w:t>
      </w:r>
      <w:r w:rsidRPr="00A131DB">
        <w:rPr>
          <w:spacing w:val="1"/>
          <w:sz w:val="28"/>
          <w:szCs w:val="28"/>
        </w:rPr>
        <w:t xml:space="preserve"> </w:t>
      </w:r>
      <w:r w:rsidRPr="00A131DB">
        <w:rPr>
          <w:sz w:val="28"/>
          <w:szCs w:val="28"/>
        </w:rPr>
        <w:t>закона от 31.07.2020 № 248-ФЗ «О государственном контроле (надзоре) и муниципальном</w:t>
      </w:r>
      <w:r w:rsidRPr="00A131DB">
        <w:rPr>
          <w:spacing w:val="1"/>
          <w:sz w:val="28"/>
          <w:szCs w:val="28"/>
        </w:rPr>
        <w:t xml:space="preserve"> </w:t>
      </w:r>
      <w:r w:rsidRPr="00A131DB">
        <w:rPr>
          <w:sz w:val="28"/>
          <w:szCs w:val="28"/>
        </w:rPr>
        <w:t>контроле</w:t>
      </w:r>
      <w:r w:rsidRPr="00A131DB">
        <w:rPr>
          <w:spacing w:val="1"/>
          <w:sz w:val="28"/>
          <w:szCs w:val="28"/>
        </w:rPr>
        <w:t xml:space="preserve"> </w:t>
      </w:r>
      <w:r w:rsidRPr="00A131DB">
        <w:rPr>
          <w:sz w:val="28"/>
          <w:szCs w:val="28"/>
        </w:rPr>
        <w:t>в</w:t>
      </w:r>
      <w:r w:rsidRPr="00A131DB">
        <w:rPr>
          <w:spacing w:val="1"/>
          <w:sz w:val="28"/>
          <w:szCs w:val="28"/>
        </w:rPr>
        <w:t xml:space="preserve"> </w:t>
      </w:r>
      <w:r w:rsidRPr="00A131DB">
        <w:rPr>
          <w:sz w:val="28"/>
          <w:szCs w:val="28"/>
        </w:rPr>
        <w:t>Российской</w:t>
      </w:r>
      <w:r w:rsidRPr="00A131DB">
        <w:rPr>
          <w:spacing w:val="1"/>
          <w:sz w:val="28"/>
          <w:szCs w:val="28"/>
        </w:rPr>
        <w:t xml:space="preserve"> </w:t>
      </w:r>
      <w:r w:rsidRPr="00A131DB">
        <w:rPr>
          <w:sz w:val="28"/>
          <w:szCs w:val="28"/>
        </w:rPr>
        <w:t>Федерации»,</w:t>
      </w:r>
      <w:r w:rsidRPr="00A131DB">
        <w:rPr>
          <w:spacing w:val="1"/>
          <w:sz w:val="28"/>
          <w:szCs w:val="28"/>
        </w:rPr>
        <w:t xml:space="preserve"> </w:t>
      </w:r>
      <w:r w:rsidRPr="00A131DB">
        <w:rPr>
          <w:sz w:val="28"/>
          <w:szCs w:val="28"/>
        </w:rPr>
        <w:t>постановлением</w:t>
      </w:r>
      <w:r w:rsidRPr="00A131DB">
        <w:rPr>
          <w:spacing w:val="1"/>
          <w:sz w:val="28"/>
          <w:szCs w:val="28"/>
        </w:rPr>
        <w:t xml:space="preserve"> </w:t>
      </w:r>
      <w:r w:rsidRPr="00A131DB">
        <w:rPr>
          <w:sz w:val="28"/>
          <w:szCs w:val="28"/>
        </w:rPr>
        <w:t>Правительства</w:t>
      </w:r>
      <w:r w:rsidRPr="00A131DB">
        <w:rPr>
          <w:spacing w:val="1"/>
          <w:sz w:val="28"/>
          <w:szCs w:val="28"/>
        </w:rPr>
        <w:t xml:space="preserve"> </w:t>
      </w:r>
      <w:r w:rsidRPr="00A131DB">
        <w:rPr>
          <w:sz w:val="28"/>
          <w:szCs w:val="28"/>
        </w:rPr>
        <w:t>Российской</w:t>
      </w:r>
      <w:r w:rsidRPr="00A131DB">
        <w:rPr>
          <w:spacing w:val="1"/>
          <w:sz w:val="28"/>
          <w:szCs w:val="28"/>
        </w:rPr>
        <w:t xml:space="preserve"> </w:t>
      </w:r>
      <w:r w:rsidRPr="00A131DB">
        <w:rPr>
          <w:sz w:val="28"/>
          <w:szCs w:val="28"/>
        </w:rPr>
        <w:t>Федерации от 25.06.2021 г. № 990 «Об утверждении Правил разработки и утверждения</w:t>
      </w:r>
      <w:r w:rsidRPr="00A131DB">
        <w:rPr>
          <w:spacing w:val="1"/>
          <w:sz w:val="28"/>
          <w:szCs w:val="28"/>
        </w:rPr>
        <w:t xml:space="preserve"> </w:t>
      </w:r>
      <w:r w:rsidRPr="00A131DB">
        <w:rPr>
          <w:sz w:val="28"/>
          <w:szCs w:val="28"/>
        </w:rPr>
        <w:t>контрольными</w:t>
      </w:r>
      <w:r w:rsidRPr="00A131DB">
        <w:rPr>
          <w:spacing w:val="1"/>
          <w:sz w:val="28"/>
          <w:szCs w:val="28"/>
        </w:rPr>
        <w:t xml:space="preserve"> </w:t>
      </w:r>
      <w:r w:rsidRPr="00A131DB">
        <w:rPr>
          <w:sz w:val="28"/>
          <w:szCs w:val="28"/>
        </w:rPr>
        <w:t>(надзорными)</w:t>
      </w:r>
      <w:r w:rsidRPr="00A131DB">
        <w:rPr>
          <w:spacing w:val="1"/>
          <w:sz w:val="28"/>
          <w:szCs w:val="28"/>
        </w:rPr>
        <w:t xml:space="preserve"> </w:t>
      </w:r>
      <w:r w:rsidRPr="00A131DB">
        <w:rPr>
          <w:sz w:val="28"/>
          <w:szCs w:val="28"/>
        </w:rPr>
        <w:t>органами</w:t>
      </w:r>
      <w:r w:rsidRPr="00A131DB">
        <w:rPr>
          <w:spacing w:val="1"/>
          <w:sz w:val="28"/>
          <w:szCs w:val="28"/>
        </w:rPr>
        <w:t xml:space="preserve"> </w:t>
      </w:r>
      <w:r w:rsidRPr="00A131DB">
        <w:rPr>
          <w:sz w:val="28"/>
          <w:szCs w:val="28"/>
        </w:rPr>
        <w:t>программы</w:t>
      </w:r>
      <w:r w:rsidRPr="00A131DB">
        <w:rPr>
          <w:spacing w:val="1"/>
          <w:sz w:val="28"/>
          <w:szCs w:val="28"/>
        </w:rPr>
        <w:t xml:space="preserve"> </w:t>
      </w:r>
      <w:r w:rsidRPr="00A131DB">
        <w:rPr>
          <w:sz w:val="28"/>
          <w:szCs w:val="28"/>
        </w:rPr>
        <w:t>профилактики</w:t>
      </w:r>
      <w:r w:rsidRPr="00A131DB">
        <w:rPr>
          <w:spacing w:val="1"/>
          <w:sz w:val="28"/>
          <w:szCs w:val="28"/>
        </w:rPr>
        <w:t xml:space="preserve"> </w:t>
      </w:r>
      <w:r w:rsidRPr="00A131DB">
        <w:rPr>
          <w:sz w:val="28"/>
          <w:szCs w:val="28"/>
        </w:rPr>
        <w:t>рисков</w:t>
      </w:r>
      <w:r w:rsidRPr="00A131DB">
        <w:rPr>
          <w:spacing w:val="1"/>
          <w:sz w:val="28"/>
          <w:szCs w:val="28"/>
        </w:rPr>
        <w:t xml:space="preserve"> </w:t>
      </w:r>
      <w:r w:rsidRPr="00A131DB">
        <w:rPr>
          <w:sz w:val="28"/>
          <w:szCs w:val="28"/>
        </w:rPr>
        <w:t>причинения</w:t>
      </w:r>
      <w:r w:rsidRPr="00A131DB">
        <w:rPr>
          <w:spacing w:val="1"/>
          <w:sz w:val="28"/>
          <w:szCs w:val="28"/>
        </w:rPr>
        <w:t xml:space="preserve"> </w:t>
      </w:r>
      <w:r w:rsidRPr="00A131DB">
        <w:rPr>
          <w:sz w:val="28"/>
          <w:szCs w:val="28"/>
        </w:rPr>
        <w:t>вреда</w:t>
      </w:r>
      <w:r w:rsidRPr="00A131DB">
        <w:rPr>
          <w:spacing w:val="1"/>
          <w:sz w:val="28"/>
          <w:szCs w:val="28"/>
        </w:rPr>
        <w:t xml:space="preserve"> </w:t>
      </w:r>
      <w:r w:rsidRPr="00A131DB">
        <w:rPr>
          <w:sz w:val="28"/>
          <w:szCs w:val="28"/>
        </w:rPr>
        <w:t>(ущерба)</w:t>
      </w:r>
      <w:r w:rsidRPr="00A131DB">
        <w:rPr>
          <w:spacing w:val="1"/>
          <w:sz w:val="28"/>
          <w:szCs w:val="28"/>
        </w:rPr>
        <w:t xml:space="preserve"> </w:t>
      </w:r>
      <w:r w:rsidRPr="00A131DB">
        <w:rPr>
          <w:sz w:val="28"/>
          <w:szCs w:val="28"/>
        </w:rPr>
        <w:t>охраняемым</w:t>
      </w:r>
      <w:r w:rsidRPr="00A131DB">
        <w:rPr>
          <w:spacing w:val="1"/>
          <w:sz w:val="28"/>
          <w:szCs w:val="28"/>
        </w:rPr>
        <w:t xml:space="preserve"> </w:t>
      </w:r>
      <w:r w:rsidRPr="00A131DB">
        <w:rPr>
          <w:sz w:val="28"/>
          <w:szCs w:val="28"/>
        </w:rPr>
        <w:t>законом</w:t>
      </w:r>
      <w:r w:rsidRPr="00A131DB">
        <w:rPr>
          <w:spacing w:val="1"/>
          <w:sz w:val="28"/>
          <w:szCs w:val="28"/>
        </w:rPr>
        <w:t xml:space="preserve"> </w:t>
      </w:r>
      <w:r w:rsidRPr="00A131DB">
        <w:rPr>
          <w:sz w:val="28"/>
          <w:szCs w:val="28"/>
        </w:rPr>
        <w:t>ценностям»</w:t>
      </w:r>
      <w:r w:rsidRPr="00A131DB">
        <w:rPr>
          <w:spacing w:val="1"/>
          <w:sz w:val="28"/>
          <w:szCs w:val="28"/>
        </w:rPr>
        <w:t xml:space="preserve"> </w:t>
      </w:r>
      <w:r w:rsidRPr="00A131DB">
        <w:rPr>
          <w:sz w:val="28"/>
          <w:szCs w:val="28"/>
        </w:rPr>
        <w:t>и</w:t>
      </w:r>
      <w:r w:rsidRPr="00A131DB">
        <w:rPr>
          <w:spacing w:val="1"/>
          <w:sz w:val="28"/>
          <w:szCs w:val="28"/>
        </w:rPr>
        <w:t xml:space="preserve"> </w:t>
      </w:r>
      <w:r w:rsidRPr="00A131DB">
        <w:rPr>
          <w:sz w:val="28"/>
          <w:szCs w:val="28"/>
        </w:rPr>
        <w:t>предусматривает</w:t>
      </w:r>
      <w:r w:rsidRPr="00A131DB">
        <w:rPr>
          <w:spacing w:val="1"/>
          <w:sz w:val="28"/>
          <w:szCs w:val="28"/>
        </w:rPr>
        <w:t xml:space="preserve"> </w:t>
      </w:r>
      <w:r w:rsidRPr="00A131DB">
        <w:rPr>
          <w:sz w:val="28"/>
          <w:szCs w:val="28"/>
        </w:rPr>
        <w:t>комплекс</w:t>
      </w:r>
      <w:r w:rsidRPr="00A131DB">
        <w:rPr>
          <w:spacing w:val="1"/>
          <w:sz w:val="28"/>
          <w:szCs w:val="28"/>
        </w:rPr>
        <w:t xml:space="preserve"> </w:t>
      </w:r>
      <w:r w:rsidRPr="00A131DB">
        <w:rPr>
          <w:sz w:val="28"/>
          <w:szCs w:val="28"/>
        </w:rPr>
        <w:t>мероприятий по профилактике рисков причинения вреда (ущерба) охраняемым законом</w:t>
      </w:r>
      <w:r w:rsidRPr="00A131DB">
        <w:rPr>
          <w:spacing w:val="1"/>
          <w:sz w:val="28"/>
          <w:szCs w:val="28"/>
        </w:rPr>
        <w:t xml:space="preserve"> </w:t>
      </w:r>
      <w:r w:rsidRPr="00A131DB">
        <w:rPr>
          <w:sz w:val="28"/>
          <w:szCs w:val="28"/>
        </w:rPr>
        <w:t>ценностям</w:t>
      </w:r>
      <w:r w:rsidRPr="00A131DB">
        <w:rPr>
          <w:spacing w:val="1"/>
          <w:sz w:val="28"/>
          <w:szCs w:val="28"/>
        </w:rPr>
        <w:t xml:space="preserve"> </w:t>
      </w:r>
      <w:r w:rsidRPr="00A131DB">
        <w:rPr>
          <w:sz w:val="28"/>
          <w:szCs w:val="28"/>
        </w:rPr>
        <w:t>при</w:t>
      </w:r>
      <w:r w:rsidRPr="00A131DB">
        <w:rPr>
          <w:spacing w:val="1"/>
          <w:sz w:val="28"/>
          <w:szCs w:val="28"/>
        </w:rPr>
        <w:t xml:space="preserve"> </w:t>
      </w:r>
      <w:r w:rsidRPr="00A131DB">
        <w:rPr>
          <w:sz w:val="28"/>
          <w:szCs w:val="28"/>
        </w:rPr>
        <w:t>осуществлении</w:t>
      </w:r>
      <w:r w:rsidRPr="00A131DB">
        <w:rPr>
          <w:spacing w:val="1"/>
          <w:sz w:val="28"/>
          <w:szCs w:val="28"/>
        </w:rPr>
        <w:t xml:space="preserve"> </w:t>
      </w:r>
      <w:r w:rsidRPr="00A131DB">
        <w:rPr>
          <w:sz w:val="28"/>
          <w:szCs w:val="28"/>
        </w:rPr>
        <w:t>муниципального</w:t>
      </w:r>
      <w:r w:rsidRPr="00A131DB">
        <w:rPr>
          <w:spacing w:val="1"/>
          <w:sz w:val="28"/>
          <w:szCs w:val="28"/>
        </w:rPr>
        <w:t xml:space="preserve"> </w:t>
      </w:r>
      <w:r w:rsidRPr="00A131DB">
        <w:rPr>
          <w:sz w:val="28"/>
          <w:szCs w:val="28"/>
        </w:rPr>
        <w:t>контроля</w:t>
      </w:r>
      <w:r w:rsidRPr="00A131DB">
        <w:rPr>
          <w:spacing w:val="1"/>
          <w:sz w:val="28"/>
          <w:szCs w:val="28"/>
        </w:rPr>
        <w:t xml:space="preserve"> </w:t>
      </w:r>
      <w:r w:rsidRPr="00A131DB">
        <w:rPr>
          <w:sz w:val="28"/>
          <w:szCs w:val="28"/>
        </w:rPr>
        <w:t>в</w:t>
      </w:r>
      <w:r w:rsidRPr="00A131DB">
        <w:rPr>
          <w:spacing w:val="1"/>
          <w:sz w:val="28"/>
          <w:szCs w:val="28"/>
        </w:rPr>
        <w:t xml:space="preserve"> </w:t>
      </w:r>
      <w:r w:rsidRPr="00A131DB">
        <w:rPr>
          <w:sz w:val="28"/>
          <w:szCs w:val="28"/>
        </w:rPr>
        <w:t>сфере</w:t>
      </w:r>
      <w:r w:rsidRPr="00A131DB">
        <w:rPr>
          <w:spacing w:val="1"/>
          <w:sz w:val="28"/>
          <w:szCs w:val="28"/>
        </w:rPr>
        <w:t xml:space="preserve"> </w:t>
      </w:r>
      <w:r w:rsidRPr="00A131DB">
        <w:rPr>
          <w:sz w:val="28"/>
          <w:szCs w:val="28"/>
        </w:rPr>
        <w:t>благоустройства</w:t>
      </w:r>
      <w:r w:rsidRPr="00A131DB">
        <w:rPr>
          <w:spacing w:val="1"/>
          <w:sz w:val="28"/>
          <w:szCs w:val="28"/>
        </w:rPr>
        <w:t xml:space="preserve"> </w:t>
      </w:r>
      <w:r w:rsidRPr="00A131DB">
        <w:rPr>
          <w:sz w:val="28"/>
          <w:szCs w:val="28"/>
        </w:rPr>
        <w:t>на</w:t>
      </w:r>
      <w:r w:rsidRPr="00A131DB">
        <w:rPr>
          <w:spacing w:val="1"/>
          <w:sz w:val="28"/>
          <w:szCs w:val="28"/>
        </w:rPr>
        <w:t xml:space="preserve"> </w:t>
      </w:r>
      <w:r w:rsidRPr="00A131DB">
        <w:rPr>
          <w:sz w:val="28"/>
          <w:szCs w:val="28"/>
        </w:rPr>
        <w:t>территории</w:t>
      </w:r>
      <w:r w:rsidRPr="00A131DB">
        <w:rPr>
          <w:spacing w:val="-2"/>
          <w:sz w:val="28"/>
          <w:szCs w:val="28"/>
        </w:rPr>
        <w:t xml:space="preserve"> </w:t>
      </w:r>
      <w:r w:rsidR="00A131DB" w:rsidRPr="00A131DB">
        <w:rPr>
          <w:sz w:val="28"/>
          <w:szCs w:val="28"/>
        </w:rPr>
        <w:t xml:space="preserve">Бабушкинского </w:t>
      </w:r>
      <w:r w:rsidRPr="00A131DB">
        <w:rPr>
          <w:sz w:val="28"/>
          <w:szCs w:val="28"/>
        </w:rPr>
        <w:t xml:space="preserve">муниципального округа </w:t>
      </w:r>
      <w:r w:rsidR="00A131DB" w:rsidRPr="00A131DB">
        <w:rPr>
          <w:sz w:val="28"/>
          <w:szCs w:val="28"/>
        </w:rPr>
        <w:t>Вологодской</w:t>
      </w:r>
      <w:r w:rsidRPr="00A131DB">
        <w:rPr>
          <w:spacing w:val="-1"/>
          <w:sz w:val="28"/>
          <w:szCs w:val="28"/>
        </w:rPr>
        <w:t xml:space="preserve"> </w:t>
      </w:r>
      <w:r w:rsidRPr="00A131DB">
        <w:rPr>
          <w:sz w:val="28"/>
          <w:szCs w:val="28"/>
        </w:rPr>
        <w:t>области.</w:t>
      </w:r>
    </w:p>
    <w:p w:rsidR="006548C9" w:rsidRDefault="006548C9" w:rsidP="00A131DB">
      <w:pPr>
        <w:pStyle w:val="1"/>
        <w:spacing w:before="205"/>
        <w:ind w:left="736" w:right="956" w:hanging="2"/>
        <w:jc w:val="center"/>
        <w:rPr>
          <w:rFonts w:ascii="Times New Roman" w:hAnsi="Times New Roman" w:cs="Times New Roman"/>
          <w:color w:val="auto"/>
          <w:spacing w:val="-5"/>
          <w:sz w:val="28"/>
          <w:szCs w:val="28"/>
        </w:rPr>
      </w:pPr>
      <w:r w:rsidRPr="00A131DB">
        <w:rPr>
          <w:rFonts w:ascii="Times New Roman" w:hAnsi="Times New Roman" w:cs="Times New Roman"/>
          <w:color w:val="auto"/>
          <w:spacing w:val="-6"/>
          <w:sz w:val="28"/>
          <w:szCs w:val="28"/>
        </w:rPr>
        <w:t xml:space="preserve">Раздел 1. Анализ текущего состояния осуществления </w:t>
      </w:r>
      <w:r w:rsidRPr="00A131DB">
        <w:rPr>
          <w:rFonts w:ascii="Times New Roman" w:hAnsi="Times New Roman" w:cs="Times New Roman"/>
          <w:color w:val="auto"/>
          <w:spacing w:val="-5"/>
          <w:sz w:val="28"/>
          <w:szCs w:val="28"/>
        </w:rPr>
        <w:t>вида контроля, описание</w:t>
      </w:r>
      <w:r w:rsidRPr="00A131DB">
        <w:rPr>
          <w:rFonts w:ascii="Times New Roman" w:hAnsi="Times New Roman" w:cs="Times New Roman"/>
          <w:color w:val="auto"/>
          <w:spacing w:val="-4"/>
          <w:sz w:val="28"/>
          <w:szCs w:val="28"/>
        </w:rPr>
        <w:t xml:space="preserve"> </w:t>
      </w:r>
      <w:r w:rsidRPr="00A131DB">
        <w:rPr>
          <w:rFonts w:ascii="Times New Roman" w:hAnsi="Times New Roman" w:cs="Times New Roman"/>
          <w:color w:val="auto"/>
          <w:spacing w:val="-6"/>
          <w:sz w:val="28"/>
          <w:szCs w:val="28"/>
        </w:rPr>
        <w:t xml:space="preserve">текущего уровня развития профилактической деятельности </w:t>
      </w:r>
      <w:r w:rsidRPr="00A131DB">
        <w:rPr>
          <w:rFonts w:ascii="Times New Roman" w:hAnsi="Times New Roman" w:cs="Times New Roman"/>
          <w:color w:val="auto"/>
          <w:spacing w:val="-5"/>
          <w:sz w:val="28"/>
          <w:szCs w:val="28"/>
        </w:rPr>
        <w:t>контрольного</w:t>
      </w:r>
      <w:r w:rsidRPr="00A131DB">
        <w:rPr>
          <w:rFonts w:ascii="Times New Roman" w:hAnsi="Times New Roman" w:cs="Times New Roman"/>
          <w:color w:val="auto"/>
          <w:spacing w:val="-4"/>
          <w:sz w:val="28"/>
          <w:szCs w:val="28"/>
        </w:rPr>
        <w:t xml:space="preserve"> </w:t>
      </w:r>
      <w:r w:rsidRPr="00A131DB">
        <w:rPr>
          <w:rFonts w:ascii="Times New Roman" w:hAnsi="Times New Roman" w:cs="Times New Roman"/>
          <w:color w:val="auto"/>
          <w:spacing w:val="-6"/>
          <w:sz w:val="28"/>
          <w:szCs w:val="28"/>
        </w:rPr>
        <w:t>(надзорного) органа, характеристика проблем, на решение которых направлена</w:t>
      </w:r>
      <w:r w:rsidRPr="00A131DB">
        <w:rPr>
          <w:rFonts w:ascii="Times New Roman" w:hAnsi="Times New Roman" w:cs="Times New Roman"/>
          <w:color w:val="auto"/>
          <w:spacing w:val="-57"/>
          <w:sz w:val="28"/>
          <w:szCs w:val="28"/>
        </w:rPr>
        <w:t xml:space="preserve"> </w:t>
      </w:r>
      <w:r w:rsidRPr="00A131DB">
        <w:rPr>
          <w:rFonts w:ascii="Times New Roman" w:hAnsi="Times New Roman" w:cs="Times New Roman"/>
          <w:color w:val="auto"/>
          <w:spacing w:val="-6"/>
          <w:sz w:val="28"/>
          <w:szCs w:val="28"/>
        </w:rPr>
        <w:t>программа</w:t>
      </w:r>
      <w:r w:rsidRPr="00A131DB">
        <w:rPr>
          <w:rFonts w:ascii="Times New Roman" w:hAnsi="Times New Roman" w:cs="Times New Roman"/>
          <w:color w:val="auto"/>
          <w:spacing w:val="-16"/>
          <w:sz w:val="28"/>
          <w:szCs w:val="28"/>
        </w:rPr>
        <w:t xml:space="preserve"> </w:t>
      </w:r>
      <w:r w:rsidRPr="00A131DB">
        <w:rPr>
          <w:rFonts w:ascii="Times New Roman" w:hAnsi="Times New Roman" w:cs="Times New Roman"/>
          <w:color w:val="auto"/>
          <w:spacing w:val="-6"/>
          <w:sz w:val="28"/>
          <w:szCs w:val="28"/>
        </w:rPr>
        <w:t>профилактики</w:t>
      </w:r>
      <w:r w:rsidRPr="00A131DB">
        <w:rPr>
          <w:rFonts w:ascii="Times New Roman" w:hAnsi="Times New Roman" w:cs="Times New Roman"/>
          <w:color w:val="auto"/>
          <w:spacing w:val="-10"/>
          <w:sz w:val="28"/>
          <w:szCs w:val="28"/>
        </w:rPr>
        <w:t xml:space="preserve"> </w:t>
      </w:r>
      <w:r w:rsidRPr="00A131DB">
        <w:rPr>
          <w:rFonts w:ascii="Times New Roman" w:hAnsi="Times New Roman" w:cs="Times New Roman"/>
          <w:color w:val="auto"/>
          <w:spacing w:val="-6"/>
          <w:sz w:val="28"/>
          <w:szCs w:val="28"/>
        </w:rPr>
        <w:t>рисков</w:t>
      </w:r>
      <w:r w:rsidRPr="00A131DB">
        <w:rPr>
          <w:rFonts w:ascii="Times New Roman" w:hAnsi="Times New Roman" w:cs="Times New Roman"/>
          <w:color w:val="auto"/>
          <w:spacing w:val="-14"/>
          <w:sz w:val="28"/>
          <w:szCs w:val="28"/>
        </w:rPr>
        <w:t xml:space="preserve"> </w:t>
      </w:r>
      <w:r w:rsidRPr="00A131DB">
        <w:rPr>
          <w:rFonts w:ascii="Times New Roman" w:hAnsi="Times New Roman" w:cs="Times New Roman"/>
          <w:color w:val="auto"/>
          <w:spacing w:val="-6"/>
          <w:sz w:val="28"/>
          <w:szCs w:val="28"/>
        </w:rPr>
        <w:t>причинения</w:t>
      </w:r>
      <w:r w:rsidRPr="00A131DB">
        <w:rPr>
          <w:rFonts w:ascii="Times New Roman" w:hAnsi="Times New Roman" w:cs="Times New Roman"/>
          <w:color w:val="auto"/>
          <w:spacing w:val="-14"/>
          <w:sz w:val="28"/>
          <w:szCs w:val="28"/>
        </w:rPr>
        <w:t xml:space="preserve"> </w:t>
      </w:r>
      <w:r w:rsidRPr="00A131DB">
        <w:rPr>
          <w:rFonts w:ascii="Times New Roman" w:hAnsi="Times New Roman" w:cs="Times New Roman"/>
          <w:color w:val="auto"/>
          <w:spacing w:val="-5"/>
          <w:sz w:val="28"/>
          <w:szCs w:val="28"/>
        </w:rPr>
        <w:t>вреда</w:t>
      </w:r>
    </w:p>
    <w:p w:rsidR="00A131DB" w:rsidRPr="00A131DB" w:rsidRDefault="00A131DB" w:rsidP="00A131DB"/>
    <w:p w:rsidR="00A25B7D" w:rsidRPr="00574124" w:rsidRDefault="00A25B7D" w:rsidP="00A25B7D">
      <w:pPr>
        <w:ind w:firstLine="432"/>
        <w:jc w:val="both"/>
        <w:rPr>
          <w:sz w:val="28"/>
          <w:szCs w:val="28"/>
        </w:rPr>
      </w:pPr>
      <w:r w:rsidRPr="00574124">
        <w:rPr>
          <w:sz w:val="28"/>
          <w:szCs w:val="28"/>
        </w:rPr>
        <w:t xml:space="preserve">1.1. Вид муниципального контроля: муниципальный контроль в сфере благоустройства. </w:t>
      </w:r>
    </w:p>
    <w:p w:rsidR="00A25B7D" w:rsidRPr="00574124" w:rsidRDefault="00A25B7D" w:rsidP="00A25B7D">
      <w:pPr>
        <w:ind w:firstLine="432"/>
        <w:jc w:val="both"/>
        <w:rPr>
          <w:sz w:val="28"/>
          <w:szCs w:val="28"/>
        </w:rPr>
      </w:pPr>
      <w:r w:rsidRPr="00574124">
        <w:rPr>
          <w:sz w:val="28"/>
          <w:szCs w:val="28"/>
        </w:rPr>
        <w:t xml:space="preserve">1.2. Предметом муниципального контроля являются, соблюдение контролируемыми лицами обязательных требований Правил благоустройства территории </w:t>
      </w:r>
      <w:r w:rsidR="00CE29D8" w:rsidRPr="00574124">
        <w:rPr>
          <w:sz w:val="28"/>
          <w:szCs w:val="28"/>
        </w:rPr>
        <w:t>Бабушкинского</w:t>
      </w:r>
      <w:r w:rsidRPr="00574124">
        <w:rPr>
          <w:sz w:val="28"/>
          <w:szCs w:val="28"/>
        </w:rPr>
        <w:t xml:space="preserve"> муниципального </w:t>
      </w:r>
      <w:r w:rsidR="00CE29D8" w:rsidRPr="00574124">
        <w:rPr>
          <w:sz w:val="28"/>
          <w:szCs w:val="28"/>
        </w:rPr>
        <w:t>округа</w:t>
      </w:r>
      <w:r w:rsidRPr="00574124">
        <w:rPr>
          <w:sz w:val="28"/>
          <w:szCs w:val="28"/>
        </w:rPr>
        <w:t xml:space="preserve"> </w:t>
      </w:r>
      <w:r w:rsidR="00CE29D8" w:rsidRPr="00574124">
        <w:rPr>
          <w:sz w:val="28"/>
          <w:szCs w:val="28"/>
        </w:rPr>
        <w:t>Вологодской</w:t>
      </w:r>
      <w:r w:rsidRPr="00574124">
        <w:rPr>
          <w:sz w:val="28"/>
          <w:szCs w:val="28"/>
        </w:rPr>
        <w:t xml:space="preserve"> области, утвержденных решением </w:t>
      </w:r>
      <w:r w:rsidR="00CE29D8" w:rsidRPr="00574124">
        <w:rPr>
          <w:sz w:val="28"/>
          <w:szCs w:val="28"/>
        </w:rPr>
        <w:t>Представительного собрания Бабушкинского муниципального округа Вологодской обл</w:t>
      </w:r>
      <w:r w:rsidR="00574124" w:rsidRPr="00574124">
        <w:rPr>
          <w:sz w:val="28"/>
          <w:szCs w:val="28"/>
        </w:rPr>
        <w:t>асти от 03.02.2023 года №  137 «</w:t>
      </w:r>
      <w:r w:rsidR="00CE29D8" w:rsidRPr="00574124">
        <w:rPr>
          <w:sz w:val="28"/>
          <w:szCs w:val="28"/>
        </w:rPr>
        <w:t xml:space="preserve">Об утверждении </w:t>
      </w:r>
      <w:r w:rsidRPr="00574124">
        <w:rPr>
          <w:sz w:val="28"/>
          <w:szCs w:val="28"/>
        </w:rPr>
        <w:t xml:space="preserve">Правил благоустройства территории </w:t>
      </w:r>
      <w:r w:rsidR="00CE29D8" w:rsidRPr="00574124">
        <w:rPr>
          <w:sz w:val="28"/>
          <w:szCs w:val="28"/>
        </w:rPr>
        <w:t>Бабушкинского</w:t>
      </w:r>
      <w:r w:rsidRPr="00574124">
        <w:rPr>
          <w:sz w:val="28"/>
          <w:szCs w:val="28"/>
        </w:rPr>
        <w:t xml:space="preserve"> муниципального </w:t>
      </w:r>
      <w:r w:rsidR="00CE29D8" w:rsidRPr="00574124">
        <w:rPr>
          <w:sz w:val="28"/>
          <w:szCs w:val="28"/>
        </w:rPr>
        <w:t>округа</w:t>
      </w:r>
      <w:r w:rsidRPr="00574124">
        <w:rPr>
          <w:sz w:val="28"/>
          <w:szCs w:val="28"/>
        </w:rPr>
        <w:t xml:space="preserve"> </w:t>
      </w:r>
      <w:r w:rsidR="00CE29D8" w:rsidRPr="00574124">
        <w:rPr>
          <w:sz w:val="28"/>
          <w:szCs w:val="28"/>
        </w:rPr>
        <w:t>Вологодской</w:t>
      </w:r>
      <w:r w:rsidRPr="00574124">
        <w:rPr>
          <w:sz w:val="28"/>
          <w:szCs w:val="28"/>
        </w:rPr>
        <w:t xml:space="preserve"> области</w:t>
      </w:r>
      <w:r w:rsidR="00574124" w:rsidRPr="00574124">
        <w:rPr>
          <w:sz w:val="28"/>
          <w:szCs w:val="28"/>
        </w:rPr>
        <w:t xml:space="preserve">» </w:t>
      </w:r>
      <w:r w:rsidRPr="00574124">
        <w:rPr>
          <w:sz w:val="28"/>
          <w:szCs w:val="28"/>
        </w:rPr>
        <w:t xml:space="preserve">и иными принимаемыми в соответствии с ними нормативными правовыми актами, а также исполнение решений, принимаемых по результатам контрольных мероприятий. </w:t>
      </w:r>
    </w:p>
    <w:p w:rsidR="00A25B7D" w:rsidRPr="00574124" w:rsidRDefault="00A25B7D" w:rsidP="00A25B7D">
      <w:pPr>
        <w:ind w:firstLine="432"/>
        <w:jc w:val="both"/>
        <w:rPr>
          <w:sz w:val="28"/>
          <w:szCs w:val="28"/>
        </w:rPr>
      </w:pPr>
      <w:r w:rsidRPr="00574124">
        <w:rPr>
          <w:sz w:val="28"/>
          <w:szCs w:val="28"/>
        </w:rPr>
        <w:t xml:space="preserve">1.3. В 2023 году контрольным органом плановые проверки соблюдения действующего законодательства в сфере благоустройства не проводились. </w:t>
      </w:r>
    </w:p>
    <w:p w:rsidR="00A25B7D" w:rsidRPr="00574124" w:rsidRDefault="00A25B7D" w:rsidP="00A25B7D">
      <w:pPr>
        <w:ind w:firstLine="432"/>
        <w:jc w:val="both"/>
        <w:rPr>
          <w:sz w:val="28"/>
          <w:szCs w:val="28"/>
        </w:rPr>
      </w:pPr>
      <w:r w:rsidRPr="00574124">
        <w:rPr>
          <w:sz w:val="28"/>
          <w:szCs w:val="28"/>
        </w:rPr>
        <w:t xml:space="preserve">1.4. В рамках профилактики рисков причинения вреда (ущерба) охраняемым законом ценностям контрольным органом в 2023 году осуществляются следующие мероприятия: </w:t>
      </w:r>
    </w:p>
    <w:p w:rsidR="00A25B7D" w:rsidRPr="00574124" w:rsidRDefault="00A25B7D" w:rsidP="00A25B7D">
      <w:pPr>
        <w:ind w:firstLine="432"/>
        <w:jc w:val="both"/>
        <w:rPr>
          <w:sz w:val="28"/>
          <w:szCs w:val="28"/>
        </w:rPr>
      </w:pPr>
      <w:r w:rsidRPr="00574124">
        <w:rPr>
          <w:sz w:val="28"/>
          <w:szCs w:val="28"/>
        </w:rPr>
        <w:lastRenderedPageBreak/>
        <w:t xml:space="preserve">1) размещение на официальном сайте контрольного органа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w:t>
      </w:r>
    </w:p>
    <w:p w:rsidR="00A25B7D" w:rsidRPr="00574124" w:rsidRDefault="00A25B7D" w:rsidP="00A25B7D">
      <w:pPr>
        <w:ind w:firstLine="432"/>
        <w:jc w:val="both"/>
        <w:rPr>
          <w:sz w:val="28"/>
          <w:szCs w:val="28"/>
        </w:rPr>
      </w:pPr>
      <w:r w:rsidRPr="00574124">
        <w:rPr>
          <w:sz w:val="28"/>
          <w:szCs w:val="28"/>
        </w:rPr>
        <w:t xml:space="preserve">2)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 </w:t>
      </w:r>
    </w:p>
    <w:p w:rsidR="00A25B7D" w:rsidRPr="00574124" w:rsidRDefault="00A25B7D" w:rsidP="00A25B7D">
      <w:pPr>
        <w:ind w:firstLine="432"/>
        <w:jc w:val="both"/>
        <w:rPr>
          <w:sz w:val="28"/>
          <w:szCs w:val="28"/>
        </w:rPr>
      </w:pPr>
      <w:r w:rsidRPr="00574124">
        <w:rPr>
          <w:sz w:val="28"/>
          <w:szCs w:val="28"/>
        </w:rPr>
        <w:t xml:space="preserve">1.5. Проблемы, на решение которых направлена программа профилактики: </w:t>
      </w:r>
    </w:p>
    <w:p w:rsidR="00A25B7D" w:rsidRPr="00574124" w:rsidRDefault="00A25B7D" w:rsidP="00A25B7D">
      <w:pPr>
        <w:ind w:firstLine="432"/>
        <w:jc w:val="both"/>
        <w:rPr>
          <w:sz w:val="28"/>
          <w:szCs w:val="28"/>
        </w:rPr>
      </w:pPr>
      <w:r w:rsidRPr="00574124">
        <w:rPr>
          <w:sz w:val="28"/>
          <w:szCs w:val="28"/>
        </w:rPr>
        <w:t xml:space="preserve">- повышение эффективности проводимой контрольным органом работы по предупреждению нарушений контролируемыми лицами обязательных требований; </w:t>
      </w:r>
    </w:p>
    <w:p w:rsidR="00A25B7D" w:rsidRPr="00574124" w:rsidRDefault="00A25B7D" w:rsidP="00A25B7D">
      <w:pPr>
        <w:ind w:firstLine="432"/>
        <w:jc w:val="both"/>
        <w:rPr>
          <w:sz w:val="28"/>
          <w:szCs w:val="28"/>
        </w:rPr>
      </w:pPr>
      <w:r w:rsidRPr="00574124">
        <w:rPr>
          <w:sz w:val="28"/>
          <w:szCs w:val="28"/>
        </w:rPr>
        <w:t xml:space="preserve">- улучшение информационного обеспечения деятельности контрольного органа по предупреждению контролируемыми лицами обязательных требований; </w:t>
      </w:r>
    </w:p>
    <w:p w:rsidR="00A25B7D" w:rsidRPr="00574124" w:rsidRDefault="00A25B7D" w:rsidP="00A25B7D">
      <w:pPr>
        <w:ind w:firstLine="432"/>
        <w:jc w:val="both"/>
        <w:rPr>
          <w:sz w:val="28"/>
          <w:szCs w:val="28"/>
        </w:rPr>
      </w:pPr>
      <w:r w:rsidRPr="00574124">
        <w:rPr>
          <w:sz w:val="28"/>
          <w:szCs w:val="28"/>
        </w:rPr>
        <w:t xml:space="preserve">- уменьшение общего числа нарушений контролируемыми лицами обязательных требований. </w:t>
      </w:r>
    </w:p>
    <w:p w:rsidR="00A25B7D" w:rsidRPr="00574124" w:rsidRDefault="00A25B7D" w:rsidP="00A25B7D">
      <w:pPr>
        <w:ind w:firstLine="432"/>
        <w:jc w:val="both"/>
        <w:rPr>
          <w:sz w:val="28"/>
          <w:szCs w:val="28"/>
        </w:rPr>
      </w:pPr>
      <w:r w:rsidRPr="00574124">
        <w:rPr>
          <w:sz w:val="28"/>
          <w:szCs w:val="28"/>
        </w:rPr>
        <w:t xml:space="preserve">1.6.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A25B7D" w:rsidRDefault="00A25B7D" w:rsidP="00A25B7D">
      <w:pPr>
        <w:ind w:firstLine="432"/>
        <w:jc w:val="both"/>
        <w:rPr>
          <w:sz w:val="28"/>
          <w:szCs w:val="28"/>
        </w:rPr>
      </w:pPr>
      <w:r w:rsidRPr="00574124">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контролируемого органа муниципального контроля в сфере благоустройства незамедлительно направляет информацию об этом руководителю контрольного органа муниципального контроля в сфере благоустройства для принятия решения о проведении контрольных мероприятий. </w:t>
      </w:r>
    </w:p>
    <w:p w:rsidR="00574124" w:rsidRPr="00574124" w:rsidRDefault="00574124" w:rsidP="00A25B7D">
      <w:pPr>
        <w:ind w:firstLine="432"/>
        <w:jc w:val="both"/>
        <w:rPr>
          <w:sz w:val="28"/>
          <w:szCs w:val="28"/>
        </w:rPr>
      </w:pPr>
    </w:p>
    <w:p w:rsidR="00574124" w:rsidRDefault="00574124" w:rsidP="00A25B7D">
      <w:pPr>
        <w:jc w:val="center"/>
        <w:rPr>
          <w:sz w:val="28"/>
          <w:szCs w:val="28"/>
        </w:rPr>
      </w:pPr>
      <w:r>
        <w:rPr>
          <w:sz w:val="28"/>
          <w:szCs w:val="28"/>
        </w:rPr>
        <w:t xml:space="preserve">Раздел </w:t>
      </w:r>
      <w:r w:rsidR="00A25B7D" w:rsidRPr="00574124">
        <w:rPr>
          <w:sz w:val="28"/>
          <w:szCs w:val="28"/>
        </w:rPr>
        <w:t>2. Цели и задачи реализации Программы</w:t>
      </w:r>
    </w:p>
    <w:p w:rsidR="00A25B7D" w:rsidRPr="00574124" w:rsidRDefault="00A25B7D" w:rsidP="00A25B7D">
      <w:pPr>
        <w:jc w:val="center"/>
        <w:rPr>
          <w:sz w:val="28"/>
          <w:szCs w:val="28"/>
        </w:rPr>
      </w:pPr>
      <w:r w:rsidRPr="00574124">
        <w:rPr>
          <w:sz w:val="28"/>
          <w:szCs w:val="28"/>
        </w:rPr>
        <w:t xml:space="preserve"> </w:t>
      </w:r>
    </w:p>
    <w:p w:rsidR="00A25B7D" w:rsidRPr="00336243" w:rsidRDefault="00A25B7D" w:rsidP="00A25B7D">
      <w:pPr>
        <w:ind w:firstLine="432"/>
        <w:jc w:val="both"/>
        <w:rPr>
          <w:sz w:val="28"/>
          <w:szCs w:val="28"/>
        </w:rPr>
      </w:pPr>
      <w:r w:rsidRPr="00336243">
        <w:rPr>
          <w:sz w:val="28"/>
          <w:szCs w:val="28"/>
        </w:rPr>
        <w:t xml:space="preserve">2.1. Целями Программы являются: </w:t>
      </w:r>
    </w:p>
    <w:p w:rsidR="00A25B7D" w:rsidRPr="00336243" w:rsidRDefault="00A25B7D" w:rsidP="00A25B7D">
      <w:pPr>
        <w:ind w:firstLine="432"/>
        <w:jc w:val="both"/>
        <w:rPr>
          <w:sz w:val="28"/>
          <w:szCs w:val="28"/>
        </w:rPr>
      </w:pPr>
      <w:r w:rsidRPr="00336243">
        <w:rPr>
          <w:sz w:val="28"/>
          <w:szCs w:val="28"/>
        </w:rPr>
        <w:t xml:space="preserve">1) создание условий для доведения обязательных требований до контролируемых лиц, повышение информированности о способах их соблюдения; </w:t>
      </w:r>
    </w:p>
    <w:p w:rsidR="00A25B7D" w:rsidRPr="00336243" w:rsidRDefault="00A25B7D" w:rsidP="00A25B7D">
      <w:pPr>
        <w:ind w:firstLine="432"/>
        <w:jc w:val="both"/>
        <w:rPr>
          <w:sz w:val="28"/>
          <w:szCs w:val="28"/>
        </w:rPr>
      </w:pPr>
      <w:r w:rsidRPr="00336243">
        <w:rPr>
          <w:sz w:val="28"/>
          <w:szCs w:val="28"/>
        </w:rPr>
        <w:t xml:space="preserve">2)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 </w:t>
      </w:r>
    </w:p>
    <w:p w:rsidR="00A25B7D" w:rsidRPr="00336243" w:rsidRDefault="00A25B7D" w:rsidP="00A25B7D">
      <w:pPr>
        <w:ind w:firstLine="432"/>
        <w:jc w:val="both"/>
        <w:rPr>
          <w:sz w:val="28"/>
          <w:szCs w:val="28"/>
        </w:rPr>
      </w:pPr>
      <w:r w:rsidRPr="00336243">
        <w:rPr>
          <w:sz w:val="28"/>
          <w:szCs w:val="28"/>
        </w:rPr>
        <w:t xml:space="preserve">3) снижение размера ущерба, причиняемого охраняемым законом ценностям. </w:t>
      </w:r>
    </w:p>
    <w:p w:rsidR="00A25B7D" w:rsidRPr="00336243" w:rsidRDefault="00A25B7D" w:rsidP="00A25B7D">
      <w:pPr>
        <w:ind w:firstLine="432"/>
        <w:jc w:val="both"/>
        <w:rPr>
          <w:sz w:val="28"/>
          <w:szCs w:val="28"/>
        </w:rPr>
      </w:pPr>
      <w:r w:rsidRPr="00336243">
        <w:rPr>
          <w:sz w:val="28"/>
          <w:szCs w:val="28"/>
        </w:rPr>
        <w:t xml:space="preserve">2.2. Задачами Программы являются: </w:t>
      </w:r>
    </w:p>
    <w:p w:rsidR="00A25B7D" w:rsidRPr="00336243" w:rsidRDefault="00A25B7D" w:rsidP="00A25B7D">
      <w:pPr>
        <w:ind w:firstLine="432"/>
        <w:jc w:val="both"/>
        <w:rPr>
          <w:sz w:val="28"/>
          <w:szCs w:val="28"/>
        </w:rPr>
      </w:pPr>
      <w:r w:rsidRPr="00336243">
        <w:rPr>
          <w:sz w:val="28"/>
          <w:szCs w:val="28"/>
        </w:rPr>
        <w:t xml:space="preserve">1) укрепление системы профилактики нарушений обязательных требований; </w:t>
      </w:r>
    </w:p>
    <w:p w:rsidR="00A25B7D" w:rsidRPr="00336243" w:rsidRDefault="00A25B7D" w:rsidP="00A25B7D">
      <w:pPr>
        <w:ind w:firstLine="432"/>
        <w:jc w:val="both"/>
        <w:rPr>
          <w:sz w:val="28"/>
          <w:szCs w:val="28"/>
        </w:rPr>
      </w:pPr>
      <w:r w:rsidRPr="00336243">
        <w:rPr>
          <w:sz w:val="28"/>
          <w:szCs w:val="28"/>
        </w:rPr>
        <w:t xml:space="preserve">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A25B7D" w:rsidRPr="00336243" w:rsidRDefault="00A25B7D" w:rsidP="00A25B7D">
      <w:pPr>
        <w:ind w:firstLine="432"/>
        <w:jc w:val="both"/>
        <w:rPr>
          <w:sz w:val="28"/>
          <w:szCs w:val="28"/>
        </w:rPr>
      </w:pPr>
      <w:r w:rsidRPr="00336243">
        <w:rPr>
          <w:sz w:val="28"/>
          <w:szCs w:val="28"/>
        </w:rPr>
        <w:t xml:space="preserve">3) снижение административной нагрузки на контролируемых лиц; </w:t>
      </w:r>
    </w:p>
    <w:p w:rsidR="00A25B7D" w:rsidRPr="00336243" w:rsidRDefault="00A25B7D" w:rsidP="00A25B7D">
      <w:pPr>
        <w:ind w:firstLine="432"/>
        <w:jc w:val="both"/>
        <w:rPr>
          <w:sz w:val="28"/>
          <w:szCs w:val="28"/>
        </w:rPr>
      </w:pPr>
      <w:r w:rsidRPr="00336243">
        <w:rPr>
          <w:sz w:val="28"/>
          <w:szCs w:val="28"/>
        </w:rPr>
        <w:t xml:space="preserve">4) повышение правосознания и правовой культуры контролируемых лиц в сфере рассматриваемых правоотношений. </w:t>
      </w:r>
    </w:p>
    <w:p w:rsidR="00A25B7D" w:rsidRPr="006E58AE" w:rsidRDefault="00A25B7D" w:rsidP="00A25B7D">
      <w:pPr>
        <w:ind w:firstLine="432"/>
        <w:jc w:val="both"/>
      </w:pPr>
      <w:r w:rsidRPr="006E58AE">
        <w:t xml:space="preserve">  </w:t>
      </w:r>
    </w:p>
    <w:p w:rsidR="00A25B7D" w:rsidRPr="00336243" w:rsidRDefault="00574124" w:rsidP="00A25B7D">
      <w:pPr>
        <w:jc w:val="center"/>
        <w:rPr>
          <w:sz w:val="28"/>
          <w:szCs w:val="28"/>
        </w:rPr>
      </w:pPr>
      <w:r w:rsidRPr="00336243">
        <w:rPr>
          <w:sz w:val="28"/>
          <w:szCs w:val="28"/>
        </w:rPr>
        <w:t xml:space="preserve">Раздел </w:t>
      </w:r>
      <w:r w:rsidR="00A25B7D" w:rsidRPr="00336243">
        <w:rPr>
          <w:sz w:val="28"/>
          <w:szCs w:val="28"/>
        </w:rPr>
        <w:t xml:space="preserve">3. Перечень профилактических мероприятий, сроки (периодичность) их проведения </w:t>
      </w:r>
    </w:p>
    <w:p w:rsidR="00A25B7D" w:rsidRPr="006E58AE" w:rsidRDefault="00A25B7D" w:rsidP="00A25B7D">
      <w:pPr>
        <w:ind w:firstLine="432"/>
        <w:jc w:val="both"/>
      </w:pPr>
      <w:r w:rsidRPr="006E58AE">
        <w:t xml:space="preserve">  </w:t>
      </w:r>
    </w:p>
    <w:tbl>
      <w:tblPr>
        <w:tblStyle w:val="TableNormal"/>
        <w:tblW w:w="9577"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681"/>
        <w:gridCol w:w="2034"/>
        <w:gridCol w:w="2153"/>
      </w:tblGrid>
      <w:tr w:rsidR="00336243" w:rsidRPr="00760420" w:rsidTr="00760420">
        <w:trPr>
          <w:trHeight w:val="1102"/>
        </w:trPr>
        <w:tc>
          <w:tcPr>
            <w:tcW w:w="709" w:type="dxa"/>
          </w:tcPr>
          <w:p w:rsidR="00336243" w:rsidRPr="00760420" w:rsidRDefault="00336243" w:rsidP="001301E2">
            <w:pPr>
              <w:pStyle w:val="TableParagraph"/>
              <w:spacing w:line="240" w:lineRule="auto"/>
              <w:ind w:left="190" w:right="168" w:firstLine="48"/>
              <w:rPr>
                <w:sz w:val="28"/>
                <w:szCs w:val="28"/>
              </w:rPr>
            </w:pPr>
            <w:r w:rsidRPr="00760420">
              <w:rPr>
                <w:sz w:val="28"/>
                <w:szCs w:val="28"/>
              </w:rPr>
              <w:lastRenderedPageBreak/>
              <w:t>№</w:t>
            </w:r>
            <w:r w:rsidRPr="00760420">
              <w:rPr>
                <w:spacing w:val="-57"/>
                <w:sz w:val="28"/>
                <w:szCs w:val="28"/>
              </w:rPr>
              <w:t xml:space="preserve"> </w:t>
            </w:r>
            <w:r w:rsidRPr="00760420">
              <w:rPr>
                <w:spacing w:val="-1"/>
                <w:sz w:val="28"/>
                <w:szCs w:val="28"/>
              </w:rPr>
              <w:t>п/п</w:t>
            </w:r>
          </w:p>
        </w:tc>
        <w:tc>
          <w:tcPr>
            <w:tcW w:w="4681" w:type="dxa"/>
          </w:tcPr>
          <w:p w:rsidR="00336243" w:rsidRPr="00760420" w:rsidRDefault="00336243" w:rsidP="001301E2">
            <w:pPr>
              <w:pStyle w:val="TableParagraph"/>
              <w:spacing w:line="240" w:lineRule="auto"/>
              <w:ind w:left="894"/>
              <w:rPr>
                <w:sz w:val="28"/>
                <w:szCs w:val="28"/>
              </w:rPr>
            </w:pPr>
            <w:r w:rsidRPr="00760420">
              <w:rPr>
                <w:sz w:val="28"/>
                <w:szCs w:val="28"/>
              </w:rPr>
              <w:t>Наименование</w:t>
            </w:r>
            <w:r w:rsidRPr="00760420">
              <w:rPr>
                <w:spacing w:val="-6"/>
                <w:sz w:val="28"/>
                <w:szCs w:val="28"/>
              </w:rPr>
              <w:t xml:space="preserve"> </w:t>
            </w:r>
            <w:r w:rsidRPr="00760420">
              <w:rPr>
                <w:sz w:val="28"/>
                <w:szCs w:val="28"/>
              </w:rPr>
              <w:t>мероприятия</w:t>
            </w:r>
          </w:p>
        </w:tc>
        <w:tc>
          <w:tcPr>
            <w:tcW w:w="2034" w:type="dxa"/>
          </w:tcPr>
          <w:p w:rsidR="00336243" w:rsidRPr="00760420" w:rsidRDefault="00760420" w:rsidP="001301E2">
            <w:pPr>
              <w:pStyle w:val="TableParagraph"/>
              <w:spacing w:line="240" w:lineRule="auto"/>
              <w:ind w:left="126" w:right="107" w:firstLine="88"/>
              <w:rPr>
                <w:sz w:val="28"/>
                <w:szCs w:val="28"/>
              </w:rPr>
            </w:pPr>
            <w:r>
              <w:rPr>
                <w:sz w:val="28"/>
                <w:szCs w:val="28"/>
              </w:rPr>
              <w:t xml:space="preserve">Срок </w:t>
            </w:r>
            <w:r w:rsidR="00336243" w:rsidRPr="00760420">
              <w:rPr>
                <w:sz w:val="28"/>
                <w:szCs w:val="28"/>
              </w:rPr>
              <w:t>(периодич-</w:t>
            </w:r>
            <w:r w:rsidR="00336243" w:rsidRPr="00760420">
              <w:rPr>
                <w:spacing w:val="1"/>
                <w:sz w:val="28"/>
                <w:szCs w:val="28"/>
              </w:rPr>
              <w:t xml:space="preserve"> </w:t>
            </w:r>
            <w:r w:rsidR="00336243" w:rsidRPr="00760420">
              <w:rPr>
                <w:sz w:val="28"/>
                <w:szCs w:val="28"/>
              </w:rPr>
              <w:t>ность)</w:t>
            </w:r>
            <w:r w:rsidR="00336243" w:rsidRPr="00760420">
              <w:rPr>
                <w:spacing w:val="-8"/>
                <w:sz w:val="28"/>
                <w:szCs w:val="28"/>
              </w:rPr>
              <w:t xml:space="preserve"> </w:t>
            </w:r>
            <w:r w:rsidR="00336243" w:rsidRPr="00760420">
              <w:rPr>
                <w:sz w:val="28"/>
                <w:szCs w:val="28"/>
              </w:rPr>
              <w:t>проведения</w:t>
            </w:r>
          </w:p>
        </w:tc>
        <w:tc>
          <w:tcPr>
            <w:tcW w:w="2153" w:type="dxa"/>
          </w:tcPr>
          <w:p w:rsidR="00336243" w:rsidRPr="00760420" w:rsidRDefault="00336243" w:rsidP="001301E2">
            <w:pPr>
              <w:pStyle w:val="TableParagraph"/>
              <w:spacing w:line="240" w:lineRule="auto"/>
              <w:ind w:left="134" w:right="129"/>
              <w:jc w:val="center"/>
              <w:rPr>
                <w:sz w:val="28"/>
                <w:szCs w:val="28"/>
                <w:lang w:val="ru-RU"/>
              </w:rPr>
            </w:pPr>
            <w:r w:rsidRPr="00760420">
              <w:rPr>
                <w:sz w:val="28"/>
                <w:szCs w:val="28"/>
                <w:lang w:val="ru-RU"/>
              </w:rPr>
              <w:t>Должностные</w:t>
            </w:r>
            <w:r w:rsidRPr="00760420">
              <w:rPr>
                <w:spacing w:val="1"/>
                <w:sz w:val="28"/>
                <w:szCs w:val="28"/>
                <w:lang w:val="ru-RU"/>
              </w:rPr>
              <w:t xml:space="preserve"> </w:t>
            </w:r>
            <w:r w:rsidRPr="00760420">
              <w:rPr>
                <w:sz w:val="28"/>
                <w:szCs w:val="28"/>
                <w:lang w:val="ru-RU"/>
              </w:rPr>
              <w:t>лица,</w:t>
            </w:r>
            <w:r w:rsidRPr="00760420">
              <w:rPr>
                <w:spacing w:val="1"/>
                <w:sz w:val="28"/>
                <w:szCs w:val="28"/>
                <w:lang w:val="ru-RU"/>
              </w:rPr>
              <w:t xml:space="preserve"> </w:t>
            </w:r>
            <w:r w:rsidRPr="00760420">
              <w:rPr>
                <w:sz w:val="28"/>
                <w:szCs w:val="28"/>
                <w:lang w:val="ru-RU"/>
              </w:rPr>
              <w:t>ответственные</w:t>
            </w:r>
            <w:r w:rsidRPr="00760420">
              <w:rPr>
                <w:spacing w:val="-14"/>
                <w:sz w:val="28"/>
                <w:szCs w:val="28"/>
                <w:lang w:val="ru-RU"/>
              </w:rPr>
              <w:t xml:space="preserve"> </w:t>
            </w:r>
            <w:r w:rsidRPr="00760420">
              <w:rPr>
                <w:sz w:val="28"/>
                <w:szCs w:val="28"/>
                <w:lang w:val="ru-RU"/>
              </w:rPr>
              <w:t>за</w:t>
            </w:r>
          </w:p>
          <w:p w:rsidR="00336243" w:rsidRPr="00760420" w:rsidRDefault="00336243" w:rsidP="001301E2">
            <w:pPr>
              <w:pStyle w:val="TableParagraph"/>
              <w:spacing w:line="240" w:lineRule="auto"/>
              <w:ind w:left="134" w:right="130"/>
              <w:jc w:val="center"/>
              <w:rPr>
                <w:sz w:val="28"/>
                <w:szCs w:val="28"/>
                <w:lang w:val="ru-RU"/>
              </w:rPr>
            </w:pPr>
            <w:r w:rsidRPr="00760420">
              <w:rPr>
                <w:sz w:val="28"/>
                <w:szCs w:val="28"/>
                <w:lang w:val="ru-RU"/>
              </w:rPr>
              <w:t>реализацию</w:t>
            </w:r>
          </w:p>
        </w:tc>
      </w:tr>
      <w:tr w:rsidR="00336243" w:rsidRPr="00760420" w:rsidTr="00760420">
        <w:trPr>
          <w:trHeight w:val="3867"/>
        </w:trPr>
        <w:tc>
          <w:tcPr>
            <w:tcW w:w="709" w:type="dxa"/>
          </w:tcPr>
          <w:p w:rsidR="00336243" w:rsidRPr="00760420" w:rsidRDefault="00336243" w:rsidP="001301E2">
            <w:pPr>
              <w:pStyle w:val="TableParagraph"/>
              <w:spacing w:line="240" w:lineRule="auto"/>
              <w:ind w:right="243"/>
              <w:jc w:val="right"/>
              <w:rPr>
                <w:sz w:val="28"/>
                <w:szCs w:val="28"/>
              </w:rPr>
            </w:pPr>
            <w:r w:rsidRPr="00760420">
              <w:rPr>
                <w:sz w:val="28"/>
                <w:szCs w:val="28"/>
              </w:rPr>
              <w:t>1.</w:t>
            </w:r>
          </w:p>
        </w:tc>
        <w:tc>
          <w:tcPr>
            <w:tcW w:w="4681" w:type="dxa"/>
          </w:tcPr>
          <w:p w:rsidR="00336243" w:rsidRPr="00760420" w:rsidRDefault="00336243" w:rsidP="001301E2">
            <w:pPr>
              <w:pStyle w:val="TableParagraph"/>
              <w:spacing w:line="240" w:lineRule="auto"/>
              <w:ind w:left="106" w:right="762"/>
              <w:rPr>
                <w:sz w:val="28"/>
                <w:szCs w:val="28"/>
                <w:lang w:val="ru-RU"/>
              </w:rPr>
            </w:pPr>
            <w:r w:rsidRPr="00760420">
              <w:rPr>
                <w:sz w:val="28"/>
                <w:szCs w:val="28"/>
                <w:lang w:val="ru-RU"/>
              </w:rPr>
              <w:t>Размещение на официальном сайте</w:t>
            </w:r>
            <w:r w:rsidRPr="00760420">
              <w:rPr>
                <w:spacing w:val="1"/>
                <w:sz w:val="28"/>
                <w:szCs w:val="28"/>
                <w:lang w:val="ru-RU"/>
              </w:rPr>
              <w:t xml:space="preserve"> </w:t>
            </w:r>
            <w:r w:rsidRPr="00760420">
              <w:rPr>
                <w:sz w:val="28"/>
                <w:szCs w:val="28"/>
                <w:lang w:val="ru-RU"/>
              </w:rPr>
              <w:t>Бабушкинского</w:t>
            </w:r>
            <w:r w:rsidRPr="00760420">
              <w:rPr>
                <w:spacing w:val="-8"/>
                <w:sz w:val="28"/>
                <w:szCs w:val="28"/>
                <w:lang w:val="ru-RU"/>
              </w:rPr>
              <w:t xml:space="preserve"> </w:t>
            </w:r>
            <w:r w:rsidRPr="00760420">
              <w:rPr>
                <w:sz w:val="28"/>
                <w:szCs w:val="28"/>
                <w:lang w:val="ru-RU"/>
              </w:rPr>
              <w:t>муниципального</w:t>
            </w:r>
            <w:r w:rsidRPr="00760420">
              <w:rPr>
                <w:spacing w:val="-7"/>
                <w:sz w:val="28"/>
                <w:szCs w:val="28"/>
                <w:lang w:val="ru-RU"/>
              </w:rPr>
              <w:t xml:space="preserve"> </w:t>
            </w:r>
            <w:r w:rsidRPr="00760420">
              <w:rPr>
                <w:sz w:val="28"/>
                <w:szCs w:val="28"/>
                <w:lang w:val="ru-RU"/>
              </w:rPr>
              <w:t>округа Вологодской</w:t>
            </w:r>
            <w:r w:rsidRPr="00760420">
              <w:rPr>
                <w:spacing w:val="-3"/>
                <w:sz w:val="28"/>
                <w:szCs w:val="28"/>
                <w:lang w:val="ru-RU"/>
              </w:rPr>
              <w:t xml:space="preserve"> </w:t>
            </w:r>
            <w:r w:rsidRPr="00760420">
              <w:rPr>
                <w:sz w:val="28"/>
                <w:szCs w:val="28"/>
                <w:lang w:val="ru-RU"/>
              </w:rPr>
              <w:t>области</w:t>
            </w:r>
            <w:r w:rsidRPr="00760420">
              <w:rPr>
                <w:spacing w:val="55"/>
                <w:sz w:val="28"/>
                <w:szCs w:val="28"/>
                <w:lang w:val="ru-RU"/>
              </w:rPr>
              <w:t xml:space="preserve"> </w:t>
            </w:r>
            <w:r w:rsidRPr="00760420">
              <w:rPr>
                <w:sz w:val="28"/>
                <w:szCs w:val="28"/>
                <w:lang w:val="ru-RU"/>
              </w:rPr>
              <w:t>и</w:t>
            </w:r>
            <w:r w:rsidRPr="00760420">
              <w:rPr>
                <w:spacing w:val="-3"/>
                <w:sz w:val="28"/>
                <w:szCs w:val="28"/>
                <w:lang w:val="ru-RU"/>
              </w:rPr>
              <w:t xml:space="preserve"> </w:t>
            </w:r>
            <w:r w:rsidRPr="00760420">
              <w:rPr>
                <w:sz w:val="28"/>
                <w:szCs w:val="28"/>
                <w:lang w:val="ru-RU"/>
              </w:rPr>
              <w:t>поддержание</w:t>
            </w:r>
            <w:r w:rsidRPr="00760420">
              <w:rPr>
                <w:spacing w:val="-5"/>
                <w:sz w:val="28"/>
                <w:szCs w:val="28"/>
                <w:lang w:val="ru-RU"/>
              </w:rPr>
              <w:t xml:space="preserve"> </w:t>
            </w:r>
            <w:r w:rsidRPr="00760420">
              <w:rPr>
                <w:sz w:val="28"/>
                <w:szCs w:val="28"/>
                <w:lang w:val="ru-RU"/>
              </w:rPr>
              <w:t>в</w:t>
            </w:r>
            <w:r w:rsidR="006E6F1D">
              <w:rPr>
                <w:sz w:val="28"/>
                <w:szCs w:val="28"/>
                <w:lang w:val="ru-RU"/>
              </w:rPr>
              <w:t xml:space="preserve"> </w:t>
            </w:r>
            <w:r w:rsidRPr="00760420">
              <w:rPr>
                <w:spacing w:val="-57"/>
                <w:sz w:val="28"/>
                <w:szCs w:val="28"/>
                <w:lang w:val="ru-RU"/>
              </w:rPr>
              <w:t xml:space="preserve"> </w:t>
            </w:r>
            <w:r w:rsidRPr="00760420">
              <w:rPr>
                <w:sz w:val="28"/>
                <w:szCs w:val="28"/>
                <w:lang w:val="ru-RU"/>
              </w:rPr>
              <w:t>актуальном состоянии текстов</w:t>
            </w:r>
            <w:r w:rsidRPr="00760420">
              <w:rPr>
                <w:spacing w:val="1"/>
                <w:sz w:val="28"/>
                <w:szCs w:val="28"/>
                <w:lang w:val="ru-RU"/>
              </w:rPr>
              <w:t xml:space="preserve"> </w:t>
            </w:r>
            <w:r w:rsidRPr="00760420">
              <w:rPr>
                <w:sz w:val="28"/>
                <w:szCs w:val="28"/>
                <w:lang w:val="ru-RU"/>
              </w:rPr>
              <w:t>нормативных правовых актов,</w:t>
            </w:r>
            <w:r w:rsidRPr="00760420">
              <w:rPr>
                <w:spacing w:val="1"/>
                <w:sz w:val="28"/>
                <w:szCs w:val="28"/>
                <w:lang w:val="ru-RU"/>
              </w:rPr>
              <w:t xml:space="preserve"> </w:t>
            </w:r>
            <w:r w:rsidRPr="00760420">
              <w:rPr>
                <w:sz w:val="28"/>
                <w:szCs w:val="28"/>
                <w:lang w:val="ru-RU"/>
              </w:rPr>
              <w:t>регулирующих осуществление</w:t>
            </w:r>
            <w:r w:rsidRPr="00760420">
              <w:rPr>
                <w:spacing w:val="1"/>
                <w:sz w:val="28"/>
                <w:szCs w:val="28"/>
                <w:lang w:val="ru-RU"/>
              </w:rPr>
              <w:t xml:space="preserve"> </w:t>
            </w:r>
            <w:r w:rsidRPr="00760420">
              <w:rPr>
                <w:sz w:val="28"/>
                <w:szCs w:val="28"/>
                <w:lang w:val="ru-RU"/>
              </w:rPr>
              <w:t>муниципального контроля в сфере</w:t>
            </w:r>
            <w:r w:rsidRPr="00760420">
              <w:rPr>
                <w:spacing w:val="1"/>
                <w:sz w:val="28"/>
                <w:szCs w:val="28"/>
                <w:lang w:val="ru-RU"/>
              </w:rPr>
              <w:t xml:space="preserve"> </w:t>
            </w:r>
            <w:r w:rsidRPr="00760420">
              <w:rPr>
                <w:sz w:val="28"/>
                <w:szCs w:val="28"/>
                <w:lang w:val="ru-RU"/>
              </w:rPr>
              <w:t>благоустройства (далее</w:t>
            </w:r>
            <w:r w:rsidRPr="00760420">
              <w:rPr>
                <w:spacing w:val="3"/>
                <w:sz w:val="28"/>
                <w:szCs w:val="28"/>
                <w:lang w:val="ru-RU"/>
              </w:rPr>
              <w:t xml:space="preserve"> </w:t>
            </w:r>
            <w:r w:rsidRPr="00760420">
              <w:rPr>
                <w:sz w:val="28"/>
                <w:szCs w:val="28"/>
                <w:lang w:val="ru-RU"/>
              </w:rPr>
              <w:t>–</w:t>
            </w:r>
            <w:r w:rsidRPr="00760420">
              <w:rPr>
                <w:spacing w:val="-1"/>
                <w:sz w:val="28"/>
                <w:szCs w:val="28"/>
                <w:lang w:val="ru-RU"/>
              </w:rPr>
              <w:t xml:space="preserve"> </w:t>
            </w:r>
            <w:r w:rsidRPr="00760420">
              <w:rPr>
                <w:sz w:val="28"/>
                <w:szCs w:val="28"/>
                <w:lang w:val="ru-RU"/>
              </w:rPr>
              <w:t>контроль);</w:t>
            </w:r>
            <w:r w:rsidRPr="00760420">
              <w:rPr>
                <w:spacing w:val="1"/>
                <w:sz w:val="28"/>
                <w:szCs w:val="28"/>
                <w:lang w:val="ru-RU"/>
              </w:rPr>
              <w:t xml:space="preserve"> </w:t>
            </w:r>
            <w:r w:rsidRPr="00760420">
              <w:rPr>
                <w:sz w:val="28"/>
                <w:szCs w:val="28"/>
                <w:lang w:val="ru-RU"/>
              </w:rPr>
              <w:t>перечня нормативных правовых актов с</w:t>
            </w:r>
            <w:r w:rsidRPr="00760420">
              <w:rPr>
                <w:spacing w:val="1"/>
                <w:sz w:val="28"/>
                <w:szCs w:val="28"/>
                <w:lang w:val="ru-RU"/>
              </w:rPr>
              <w:t xml:space="preserve"> </w:t>
            </w:r>
            <w:r w:rsidRPr="00760420">
              <w:rPr>
                <w:sz w:val="28"/>
                <w:szCs w:val="28"/>
                <w:lang w:val="ru-RU"/>
              </w:rPr>
              <w:t>указанием структурных единиц,</w:t>
            </w:r>
            <w:r w:rsidRPr="00760420">
              <w:rPr>
                <w:spacing w:val="1"/>
                <w:sz w:val="28"/>
                <w:szCs w:val="28"/>
                <w:lang w:val="ru-RU"/>
              </w:rPr>
              <w:t xml:space="preserve"> </w:t>
            </w:r>
            <w:r w:rsidRPr="00760420">
              <w:rPr>
                <w:sz w:val="28"/>
                <w:szCs w:val="28"/>
                <w:lang w:val="ru-RU"/>
              </w:rPr>
              <w:t>содержащих обязательные требования;</w:t>
            </w:r>
            <w:r w:rsidRPr="00760420">
              <w:rPr>
                <w:spacing w:val="1"/>
                <w:sz w:val="28"/>
                <w:szCs w:val="28"/>
                <w:lang w:val="ru-RU"/>
              </w:rPr>
              <w:t xml:space="preserve"> </w:t>
            </w:r>
            <w:r w:rsidRPr="00760420">
              <w:rPr>
                <w:sz w:val="28"/>
                <w:szCs w:val="28"/>
                <w:lang w:val="ru-RU"/>
              </w:rPr>
              <w:t>информации о мерах ответственности,</w:t>
            </w:r>
            <w:r w:rsidRPr="00760420">
              <w:rPr>
                <w:spacing w:val="1"/>
                <w:sz w:val="28"/>
                <w:szCs w:val="28"/>
                <w:lang w:val="ru-RU"/>
              </w:rPr>
              <w:t xml:space="preserve"> </w:t>
            </w:r>
            <w:r w:rsidRPr="00760420">
              <w:rPr>
                <w:sz w:val="28"/>
                <w:szCs w:val="28"/>
                <w:lang w:val="ru-RU"/>
              </w:rPr>
              <w:t>применяемых</w:t>
            </w:r>
            <w:r w:rsidRPr="00760420">
              <w:rPr>
                <w:spacing w:val="-1"/>
                <w:sz w:val="28"/>
                <w:szCs w:val="28"/>
                <w:lang w:val="ru-RU"/>
              </w:rPr>
              <w:t xml:space="preserve"> </w:t>
            </w:r>
            <w:r w:rsidRPr="00760420">
              <w:rPr>
                <w:sz w:val="28"/>
                <w:szCs w:val="28"/>
                <w:lang w:val="ru-RU"/>
              </w:rPr>
              <w:t>при</w:t>
            </w:r>
            <w:r w:rsidRPr="00760420">
              <w:rPr>
                <w:spacing w:val="-2"/>
                <w:sz w:val="28"/>
                <w:szCs w:val="28"/>
                <w:lang w:val="ru-RU"/>
              </w:rPr>
              <w:t xml:space="preserve"> </w:t>
            </w:r>
            <w:r w:rsidRPr="00760420">
              <w:rPr>
                <w:sz w:val="28"/>
                <w:szCs w:val="28"/>
                <w:lang w:val="ru-RU"/>
              </w:rPr>
              <w:t>нарушении обязательных</w:t>
            </w:r>
            <w:r w:rsidRPr="00760420">
              <w:rPr>
                <w:spacing w:val="-3"/>
                <w:sz w:val="28"/>
                <w:szCs w:val="28"/>
                <w:lang w:val="ru-RU"/>
              </w:rPr>
              <w:t xml:space="preserve"> </w:t>
            </w:r>
            <w:r w:rsidRPr="00760420">
              <w:rPr>
                <w:sz w:val="28"/>
                <w:szCs w:val="28"/>
                <w:lang w:val="ru-RU"/>
              </w:rPr>
              <w:t>требований</w:t>
            </w:r>
          </w:p>
        </w:tc>
        <w:tc>
          <w:tcPr>
            <w:tcW w:w="2034" w:type="dxa"/>
          </w:tcPr>
          <w:p w:rsidR="00336243" w:rsidRPr="00760420" w:rsidRDefault="00336243" w:rsidP="001301E2">
            <w:pPr>
              <w:pStyle w:val="TableParagraph"/>
              <w:spacing w:line="240" w:lineRule="auto"/>
              <w:ind w:left="166" w:right="166"/>
              <w:jc w:val="center"/>
              <w:rPr>
                <w:sz w:val="28"/>
                <w:szCs w:val="28"/>
              </w:rPr>
            </w:pPr>
            <w:r w:rsidRPr="00760420">
              <w:rPr>
                <w:sz w:val="28"/>
                <w:szCs w:val="28"/>
              </w:rPr>
              <w:t>в</w:t>
            </w:r>
            <w:r w:rsidRPr="00760420">
              <w:rPr>
                <w:spacing w:val="-2"/>
                <w:sz w:val="28"/>
                <w:szCs w:val="28"/>
              </w:rPr>
              <w:t xml:space="preserve"> </w:t>
            </w:r>
            <w:r w:rsidR="006E6F1D">
              <w:rPr>
                <w:sz w:val="28"/>
                <w:szCs w:val="28"/>
              </w:rPr>
              <w:t>теч</w:t>
            </w:r>
            <w:bookmarkStart w:id="0" w:name="_GoBack"/>
            <w:bookmarkEnd w:id="0"/>
            <w:r w:rsidR="006E6F1D">
              <w:rPr>
                <w:sz w:val="28"/>
                <w:szCs w:val="28"/>
              </w:rPr>
              <w:t>ении</w:t>
            </w:r>
            <w:r w:rsidRPr="00760420">
              <w:rPr>
                <w:spacing w:val="1"/>
                <w:sz w:val="28"/>
                <w:szCs w:val="28"/>
              </w:rPr>
              <w:t xml:space="preserve"> </w:t>
            </w:r>
            <w:r w:rsidRPr="00760420">
              <w:rPr>
                <w:sz w:val="28"/>
                <w:szCs w:val="28"/>
              </w:rPr>
              <w:t>года</w:t>
            </w:r>
          </w:p>
        </w:tc>
        <w:tc>
          <w:tcPr>
            <w:tcW w:w="2153" w:type="dxa"/>
          </w:tcPr>
          <w:p w:rsidR="00336243" w:rsidRPr="00760420" w:rsidRDefault="00336243" w:rsidP="001301E2">
            <w:pPr>
              <w:pStyle w:val="TableParagraph"/>
              <w:spacing w:line="240" w:lineRule="auto"/>
              <w:ind w:left="134" w:right="-52"/>
              <w:rPr>
                <w:sz w:val="28"/>
                <w:szCs w:val="28"/>
                <w:lang w:val="ru-RU"/>
              </w:rPr>
            </w:pPr>
            <w:r w:rsidRPr="00760420">
              <w:rPr>
                <w:sz w:val="28"/>
                <w:szCs w:val="28"/>
                <w:lang w:val="ru-RU"/>
              </w:rPr>
              <w:t>Специалист</w:t>
            </w:r>
            <w:r w:rsidRPr="00760420">
              <w:rPr>
                <w:spacing w:val="1"/>
                <w:sz w:val="28"/>
                <w:szCs w:val="28"/>
                <w:lang w:val="ru-RU"/>
              </w:rPr>
              <w:t xml:space="preserve"> </w:t>
            </w:r>
            <w:r w:rsidRPr="00760420">
              <w:rPr>
                <w:sz w:val="28"/>
                <w:szCs w:val="28"/>
                <w:lang w:val="ru-RU"/>
              </w:rPr>
              <w:t>администрации,</w:t>
            </w:r>
            <w:r w:rsidRPr="00760420">
              <w:rPr>
                <w:spacing w:val="-12"/>
                <w:sz w:val="28"/>
                <w:szCs w:val="28"/>
                <w:lang w:val="ru-RU"/>
              </w:rPr>
              <w:t xml:space="preserve"> </w:t>
            </w:r>
            <w:r w:rsidRPr="00760420">
              <w:rPr>
                <w:sz w:val="28"/>
                <w:szCs w:val="28"/>
                <w:lang w:val="ru-RU"/>
              </w:rPr>
              <w:t>к</w:t>
            </w:r>
            <w:r w:rsidR="00760420">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Pr="00760420">
              <w:rPr>
                <w:spacing w:val="1"/>
                <w:sz w:val="28"/>
                <w:szCs w:val="28"/>
                <w:lang w:val="ru-RU"/>
              </w:rPr>
              <w:t xml:space="preserve"> </w:t>
            </w:r>
            <w:r w:rsidR="00760420">
              <w:rPr>
                <w:spacing w:val="-1"/>
                <w:sz w:val="28"/>
                <w:szCs w:val="28"/>
                <w:lang w:val="ru-RU"/>
              </w:rPr>
              <w:t xml:space="preserve">осуществление </w:t>
            </w:r>
            <w:r w:rsidRPr="00760420">
              <w:rPr>
                <w:spacing w:val="-1"/>
                <w:sz w:val="28"/>
                <w:szCs w:val="28"/>
                <w:lang w:val="ru-RU"/>
              </w:rPr>
              <w:t>муниципального</w:t>
            </w:r>
            <w:r w:rsidRPr="00760420">
              <w:rPr>
                <w:spacing w:val="-57"/>
                <w:sz w:val="28"/>
                <w:szCs w:val="28"/>
                <w:lang w:val="ru-RU"/>
              </w:rPr>
              <w:t xml:space="preserve"> </w:t>
            </w:r>
            <w:r w:rsidRPr="00760420">
              <w:rPr>
                <w:sz w:val="28"/>
                <w:szCs w:val="28"/>
                <w:lang w:val="ru-RU"/>
              </w:rPr>
              <w:t>контроля</w:t>
            </w:r>
          </w:p>
        </w:tc>
      </w:tr>
      <w:tr w:rsidR="00336243" w:rsidRPr="00760420" w:rsidTr="00760420">
        <w:trPr>
          <w:trHeight w:val="2482"/>
        </w:trPr>
        <w:tc>
          <w:tcPr>
            <w:tcW w:w="709" w:type="dxa"/>
          </w:tcPr>
          <w:p w:rsidR="00336243" w:rsidRPr="00760420" w:rsidRDefault="00336243" w:rsidP="001301E2">
            <w:pPr>
              <w:pStyle w:val="TableParagraph"/>
              <w:spacing w:line="240" w:lineRule="auto"/>
              <w:ind w:right="243"/>
              <w:jc w:val="right"/>
              <w:rPr>
                <w:sz w:val="28"/>
                <w:szCs w:val="28"/>
              </w:rPr>
            </w:pPr>
            <w:r w:rsidRPr="00760420">
              <w:rPr>
                <w:sz w:val="28"/>
                <w:szCs w:val="28"/>
              </w:rPr>
              <w:t>2.</w:t>
            </w:r>
          </w:p>
        </w:tc>
        <w:tc>
          <w:tcPr>
            <w:tcW w:w="4681" w:type="dxa"/>
          </w:tcPr>
          <w:p w:rsidR="00336243" w:rsidRPr="00760420" w:rsidRDefault="00336243" w:rsidP="001301E2">
            <w:pPr>
              <w:pStyle w:val="TableParagraph"/>
              <w:spacing w:line="240" w:lineRule="auto"/>
              <w:ind w:left="106" w:right="762"/>
              <w:rPr>
                <w:sz w:val="28"/>
                <w:szCs w:val="28"/>
                <w:lang w:val="ru-RU"/>
              </w:rPr>
            </w:pPr>
            <w:r w:rsidRPr="00760420">
              <w:rPr>
                <w:sz w:val="28"/>
                <w:szCs w:val="28"/>
                <w:lang w:val="ru-RU"/>
              </w:rPr>
              <w:t>Размещение на официальном сайте</w:t>
            </w:r>
            <w:r w:rsidRPr="00760420">
              <w:rPr>
                <w:spacing w:val="1"/>
                <w:sz w:val="28"/>
                <w:szCs w:val="28"/>
                <w:lang w:val="ru-RU"/>
              </w:rPr>
              <w:t xml:space="preserve"> </w:t>
            </w:r>
            <w:r w:rsidRPr="00760420">
              <w:rPr>
                <w:sz w:val="28"/>
                <w:szCs w:val="28"/>
                <w:lang w:val="ru-RU"/>
              </w:rPr>
              <w:t>Бабушкинского</w:t>
            </w:r>
            <w:r w:rsidRPr="00760420">
              <w:rPr>
                <w:spacing w:val="-8"/>
                <w:sz w:val="28"/>
                <w:szCs w:val="28"/>
                <w:lang w:val="ru-RU"/>
              </w:rPr>
              <w:t xml:space="preserve"> </w:t>
            </w:r>
            <w:r w:rsidRPr="00760420">
              <w:rPr>
                <w:sz w:val="28"/>
                <w:szCs w:val="28"/>
                <w:lang w:val="ru-RU"/>
              </w:rPr>
              <w:t>муниципального</w:t>
            </w:r>
            <w:r w:rsidRPr="00760420">
              <w:rPr>
                <w:spacing w:val="-7"/>
                <w:sz w:val="28"/>
                <w:szCs w:val="28"/>
                <w:lang w:val="ru-RU"/>
              </w:rPr>
              <w:t xml:space="preserve"> </w:t>
            </w:r>
            <w:r w:rsidRPr="00760420">
              <w:rPr>
                <w:sz w:val="28"/>
                <w:szCs w:val="28"/>
                <w:lang w:val="ru-RU"/>
              </w:rPr>
              <w:t xml:space="preserve">округа </w:t>
            </w:r>
            <w:r w:rsidRPr="00760420">
              <w:rPr>
                <w:spacing w:val="-57"/>
                <w:sz w:val="28"/>
                <w:szCs w:val="28"/>
                <w:lang w:val="ru-RU"/>
              </w:rPr>
              <w:t xml:space="preserve">    </w:t>
            </w:r>
            <w:r w:rsidRPr="00760420">
              <w:rPr>
                <w:sz w:val="28"/>
                <w:szCs w:val="28"/>
                <w:lang w:val="ru-RU"/>
              </w:rPr>
              <w:t>Вологодской</w:t>
            </w:r>
            <w:r w:rsidRPr="00760420">
              <w:rPr>
                <w:spacing w:val="-4"/>
                <w:sz w:val="28"/>
                <w:szCs w:val="28"/>
                <w:lang w:val="ru-RU"/>
              </w:rPr>
              <w:t xml:space="preserve"> </w:t>
            </w:r>
            <w:r w:rsidRPr="00760420">
              <w:rPr>
                <w:sz w:val="28"/>
                <w:szCs w:val="28"/>
                <w:lang w:val="ru-RU"/>
              </w:rPr>
              <w:t>области</w:t>
            </w:r>
            <w:r w:rsidRPr="00760420">
              <w:rPr>
                <w:spacing w:val="-3"/>
                <w:sz w:val="28"/>
                <w:szCs w:val="28"/>
                <w:lang w:val="ru-RU"/>
              </w:rPr>
              <w:t xml:space="preserve"> </w:t>
            </w:r>
            <w:r w:rsidRPr="00760420">
              <w:rPr>
                <w:sz w:val="28"/>
                <w:szCs w:val="28"/>
                <w:lang w:val="ru-RU"/>
              </w:rPr>
              <w:t>сведений</w:t>
            </w:r>
            <w:r w:rsidRPr="00760420">
              <w:rPr>
                <w:spacing w:val="-3"/>
                <w:sz w:val="28"/>
                <w:szCs w:val="28"/>
                <w:lang w:val="ru-RU"/>
              </w:rPr>
              <w:t xml:space="preserve"> </w:t>
            </w:r>
            <w:r w:rsidRPr="00760420">
              <w:rPr>
                <w:sz w:val="28"/>
                <w:szCs w:val="28"/>
                <w:lang w:val="ru-RU"/>
              </w:rPr>
              <w:t>об изменениях,</w:t>
            </w:r>
            <w:r w:rsidRPr="00760420">
              <w:rPr>
                <w:spacing w:val="-7"/>
                <w:sz w:val="28"/>
                <w:szCs w:val="28"/>
                <w:lang w:val="ru-RU"/>
              </w:rPr>
              <w:t xml:space="preserve"> </w:t>
            </w:r>
            <w:r w:rsidRPr="00760420">
              <w:rPr>
                <w:sz w:val="28"/>
                <w:szCs w:val="28"/>
                <w:lang w:val="ru-RU"/>
              </w:rPr>
              <w:t>внесенных</w:t>
            </w:r>
            <w:r w:rsidRPr="00760420">
              <w:rPr>
                <w:spacing w:val="-7"/>
                <w:sz w:val="28"/>
                <w:szCs w:val="28"/>
                <w:lang w:val="ru-RU"/>
              </w:rPr>
              <w:t xml:space="preserve"> </w:t>
            </w:r>
            <w:r w:rsidRPr="00760420">
              <w:rPr>
                <w:sz w:val="28"/>
                <w:szCs w:val="28"/>
                <w:lang w:val="ru-RU"/>
              </w:rPr>
              <w:t>в</w:t>
            </w:r>
            <w:r w:rsidRPr="00760420">
              <w:rPr>
                <w:spacing w:val="-8"/>
                <w:sz w:val="28"/>
                <w:szCs w:val="28"/>
                <w:lang w:val="ru-RU"/>
              </w:rPr>
              <w:t xml:space="preserve"> </w:t>
            </w:r>
            <w:r w:rsidRPr="00760420">
              <w:rPr>
                <w:sz w:val="28"/>
                <w:szCs w:val="28"/>
                <w:lang w:val="ru-RU"/>
              </w:rPr>
              <w:t>нормативные</w:t>
            </w:r>
            <w:r w:rsidRPr="00760420">
              <w:rPr>
                <w:spacing w:val="-57"/>
                <w:sz w:val="28"/>
                <w:szCs w:val="28"/>
                <w:lang w:val="ru-RU"/>
              </w:rPr>
              <w:t xml:space="preserve"> </w:t>
            </w:r>
            <w:r w:rsidR="006E6F1D">
              <w:rPr>
                <w:spacing w:val="-57"/>
                <w:sz w:val="28"/>
                <w:szCs w:val="28"/>
                <w:lang w:val="ru-RU"/>
              </w:rPr>
              <w:t xml:space="preserve">   </w:t>
            </w:r>
            <w:r w:rsidRPr="00760420">
              <w:rPr>
                <w:sz w:val="28"/>
                <w:szCs w:val="28"/>
                <w:lang w:val="ru-RU"/>
              </w:rPr>
              <w:t>правовые акты, регулирующие</w:t>
            </w:r>
            <w:r w:rsidRPr="00760420">
              <w:rPr>
                <w:spacing w:val="1"/>
                <w:sz w:val="28"/>
                <w:szCs w:val="28"/>
                <w:lang w:val="ru-RU"/>
              </w:rPr>
              <w:t xml:space="preserve"> </w:t>
            </w:r>
            <w:r w:rsidRPr="00760420">
              <w:rPr>
                <w:sz w:val="28"/>
                <w:szCs w:val="28"/>
                <w:lang w:val="ru-RU"/>
              </w:rPr>
              <w:t>осуществление контроля, о сроках и</w:t>
            </w:r>
            <w:r w:rsidRPr="00760420">
              <w:rPr>
                <w:spacing w:val="1"/>
                <w:sz w:val="28"/>
                <w:szCs w:val="28"/>
                <w:lang w:val="ru-RU"/>
              </w:rPr>
              <w:t xml:space="preserve"> </w:t>
            </w:r>
            <w:r w:rsidRPr="00760420">
              <w:rPr>
                <w:sz w:val="28"/>
                <w:szCs w:val="28"/>
                <w:lang w:val="ru-RU"/>
              </w:rPr>
              <w:t>порядке</w:t>
            </w:r>
            <w:r w:rsidRPr="00760420">
              <w:rPr>
                <w:spacing w:val="-1"/>
                <w:sz w:val="28"/>
                <w:szCs w:val="28"/>
                <w:lang w:val="ru-RU"/>
              </w:rPr>
              <w:t xml:space="preserve"> </w:t>
            </w:r>
            <w:r w:rsidRPr="00760420">
              <w:rPr>
                <w:sz w:val="28"/>
                <w:szCs w:val="28"/>
                <w:lang w:val="ru-RU"/>
              </w:rPr>
              <w:t>их</w:t>
            </w:r>
            <w:r w:rsidRPr="00760420">
              <w:rPr>
                <w:spacing w:val="-2"/>
                <w:sz w:val="28"/>
                <w:szCs w:val="28"/>
                <w:lang w:val="ru-RU"/>
              </w:rPr>
              <w:t xml:space="preserve"> </w:t>
            </w:r>
            <w:r w:rsidRPr="00760420">
              <w:rPr>
                <w:sz w:val="28"/>
                <w:szCs w:val="28"/>
                <w:lang w:val="ru-RU"/>
              </w:rPr>
              <w:t>вступления в</w:t>
            </w:r>
            <w:r w:rsidRPr="00760420">
              <w:rPr>
                <w:spacing w:val="-2"/>
                <w:sz w:val="28"/>
                <w:szCs w:val="28"/>
                <w:lang w:val="ru-RU"/>
              </w:rPr>
              <w:t xml:space="preserve"> </w:t>
            </w:r>
            <w:r w:rsidRPr="00760420">
              <w:rPr>
                <w:sz w:val="28"/>
                <w:szCs w:val="28"/>
                <w:lang w:val="ru-RU"/>
              </w:rPr>
              <w:t>силу</w:t>
            </w:r>
          </w:p>
        </w:tc>
        <w:tc>
          <w:tcPr>
            <w:tcW w:w="2034" w:type="dxa"/>
          </w:tcPr>
          <w:p w:rsidR="00336243" w:rsidRPr="00760420" w:rsidRDefault="00760420" w:rsidP="001301E2">
            <w:pPr>
              <w:pStyle w:val="TableParagraph"/>
              <w:spacing w:line="240" w:lineRule="auto"/>
              <w:ind w:left="46" w:right="49" w:firstLine="24"/>
              <w:rPr>
                <w:sz w:val="28"/>
                <w:szCs w:val="28"/>
                <w:lang w:val="ru-RU"/>
              </w:rPr>
            </w:pPr>
            <w:r>
              <w:rPr>
                <w:sz w:val="28"/>
                <w:szCs w:val="28"/>
                <w:lang w:val="ru-RU"/>
              </w:rPr>
              <w:t xml:space="preserve">в течение года </w:t>
            </w:r>
            <w:r w:rsidR="00336243" w:rsidRPr="00760420">
              <w:rPr>
                <w:sz w:val="28"/>
                <w:szCs w:val="28"/>
                <w:lang w:val="ru-RU"/>
              </w:rPr>
              <w:t>(при</w:t>
            </w:r>
            <w:r w:rsidR="00336243" w:rsidRPr="00760420">
              <w:rPr>
                <w:spacing w:val="-57"/>
                <w:sz w:val="28"/>
                <w:szCs w:val="28"/>
                <w:lang w:val="ru-RU"/>
              </w:rPr>
              <w:t xml:space="preserve"> </w:t>
            </w:r>
            <w:r w:rsidR="00336243" w:rsidRPr="00760420">
              <w:rPr>
                <w:sz w:val="28"/>
                <w:szCs w:val="28"/>
                <w:lang w:val="ru-RU"/>
              </w:rPr>
              <w:t>необходимости)</w:t>
            </w:r>
          </w:p>
        </w:tc>
        <w:tc>
          <w:tcPr>
            <w:tcW w:w="2153" w:type="dxa"/>
          </w:tcPr>
          <w:p w:rsidR="00336243" w:rsidRPr="00760420" w:rsidRDefault="00336243" w:rsidP="001301E2">
            <w:pPr>
              <w:pStyle w:val="TableParagraph"/>
              <w:spacing w:line="240" w:lineRule="auto"/>
              <w:ind w:left="147"/>
              <w:rPr>
                <w:sz w:val="28"/>
                <w:szCs w:val="28"/>
                <w:lang w:val="ru-RU"/>
              </w:rPr>
            </w:pPr>
            <w:r w:rsidRPr="00760420">
              <w:rPr>
                <w:sz w:val="28"/>
                <w:szCs w:val="28"/>
                <w:lang w:val="ru-RU"/>
              </w:rPr>
              <w:t>Специалист</w:t>
            </w:r>
            <w:r w:rsidRPr="00760420">
              <w:rPr>
                <w:spacing w:val="1"/>
                <w:sz w:val="28"/>
                <w:szCs w:val="28"/>
                <w:lang w:val="ru-RU"/>
              </w:rPr>
              <w:t xml:space="preserve"> </w:t>
            </w:r>
            <w:r w:rsidRPr="00760420">
              <w:rPr>
                <w:sz w:val="28"/>
                <w:szCs w:val="28"/>
                <w:lang w:val="ru-RU"/>
              </w:rPr>
              <w:t>администрации,</w:t>
            </w:r>
            <w:r w:rsidRPr="00760420">
              <w:rPr>
                <w:spacing w:val="-12"/>
                <w:sz w:val="28"/>
                <w:szCs w:val="28"/>
                <w:lang w:val="ru-RU"/>
              </w:rPr>
              <w:t xml:space="preserve"> </w:t>
            </w:r>
            <w:r w:rsidRPr="00760420">
              <w:rPr>
                <w:sz w:val="28"/>
                <w:szCs w:val="28"/>
                <w:lang w:val="ru-RU"/>
              </w:rPr>
              <w:t>к</w:t>
            </w:r>
            <w:r w:rsidR="00760420">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Pr="00760420">
              <w:rPr>
                <w:spacing w:val="1"/>
                <w:sz w:val="28"/>
                <w:szCs w:val="28"/>
                <w:lang w:val="ru-RU"/>
              </w:rPr>
              <w:t xml:space="preserve"> </w:t>
            </w:r>
            <w:r w:rsidR="00760420">
              <w:rPr>
                <w:spacing w:val="-1"/>
                <w:sz w:val="28"/>
                <w:szCs w:val="28"/>
                <w:lang w:val="ru-RU"/>
              </w:rPr>
              <w:t xml:space="preserve">осуществление </w:t>
            </w:r>
            <w:r w:rsidRPr="00760420">
              <w:rPr>
                <w:spacing w:val="-1"/>
                <w:sz w:val="28"/>
                <w:szCs w:val="28"/>
                <w:lang w:val="ru-RU"/>
              </w:rPr>
              <w:t>муниципального</w:t>
            </w:r>
            <w:r w:rsidR="00760420">
              <w:rPr>
                <w:spacing w:val="-1"/>
                <w:sz w:val="28"/>
                <w:szCs w:val="28"/>
                <w:lang w:val="ru-RU"/>
              </w:rPr>
              <w:t xml:space="preserve"> </w:t>
            </w:r>
            <w:r w:rsidRPr="00760420">
              <w:rPr>
                <w:spacing w:val="-57"/>
                <w:sz w:val="28"/>
                <w:szCs w:val="28"/>
                <w:lang w:val="ru-RU"/>
              </w:rPr>
              <w:t xml:space="preserve"> </w:t>
            </w:r>
            <w:r w:rsidRPr="00760420">
              <w:rPr>
                <w:sz w:val="28"/>
                <w:szCs w:val="28"/>
                <w:lang w:val="ru-RU"/>
              </w:rPr>
              <w:t>контроля</w:t>
            </w:r>
          </w:p>
        </w:tc>
      </w:tr>
      <w:tr w:rsidR="00336243" w:rsidRPr="00760420" w:rsidTr="00760420">
        <w:trPr>
          <w:trHeight w:val="272"/>
        </w:trPr>
        <w:tc>
          <w:tcPr>
            <w:tcW w:w="709" w:type="dxa"/>
          </w:tcPr>
          <w:p w:rsidR="00336243" w:rsidRPr="00760420" w:rsidRDefault="00336243" w:rsidP="001301E2">
            <w:pPr>
              <w:pStyle w:val="TableParagraph"/>
              <w:spacing w:line="240" w:lineRule="auto"/>
              <w:ind w:right="243"/>
              <w:jc w:val="right"/>
              <w:rPr>
                <w:sz w:val="28"/>
                <w:szCs w:val="28"/>
              </w:rPr>
            </w:pPr>
            <w:r w:rsidRPr="00760420">
              <w:rPr>
                <w:sz w:val="28"/>
                <w:szCs w:val="28"/>
              </w:rPr>
              <w:t>3.</w:t>
            </w:r>
          </w:p>
        </w:tc>
        <w:tc>
          <w:tcPr>
            <w:tcW w:w="4681" w:type="dxa"/>
          </w:tcPr>
          <w:p w:rsidR="00336243" w:rsidRPr="00760420" w:rsidRDefault="00336243" w:rsidP="001301E2">
            <w:pPr>
              <w:pStyle w:val="TableParagraph"/>
              <w:spacing w:line="240" w:lineRule="auto"/>
              <w:ind w:left="106" w:right="218"/>
              <w:rPr>
                <w:sz w:val="28"/>
                <w:szCs w:val="28"/>
                <w:lang w:val="ru-RU"/>
              </w:rPr>
            </w:pPr>
            <w:r w:rsidRPr="00760420">
              <w:rPr>
                <w:sz w:val="28"/>
                <w:szCs w:val="28"/>
                <w:lang w:val="ru-RU"/>
              </w:rPr>
              <w:t>Информирование</w:t>
            </w:r>
            <w:r w:rsidRPr="00760420">
              <w:rPr>
                <w:spacing w:val="-5"/>
                <w:sz w:val="28"/>
                <w:szCs w:val="28"/>
                <w:lang w:val="ru-RU"/>
              </w:rPr>
              <w:t xml:space="preserve"> </w:t>
            </w:r>
            <w:r w:rsidRPr="00760420">
              <w:rPr>
                <w:sz w:val="28"/>
                <w:szCs w:val="28"/>
                <w:lang w:val="ru-RU"/>
              </w:rPr>
              <w:t>контролируемых</w:t>
            </w:r>
            <w:r w:rsidRPr="00760420">
              <w:rPr>
                <w:spacing w:val="-5"/>
                <w:sz w:val="28"/>
                <w:szCs w:val="28"/>
                <w:lang w:val="ru-RU"/>
              </w:rPr>
              <w:t xml:space="preserve"> </w:t>
            </w:r>
            <w:r w:rsidRPr="00760420">
              <w:rPr>
                <w:sz w:val="28"/>
                <w:szCs w:val="28"/>
                <w:lang w:val="ru-RU"/>
              </w:rPr>
              <w:t>лиц посредством размещения информации о</w:t>
            </w:r>
            <w:r w:rsidRPr="00760420">
              <w:rPr>
                <w:spacing w:val="1"/>
                <w:sz w:val="28"/>
                <w:szCs w:val="28"/>
                <w:lang w:val="ru-RU"/>
              </w:rPr>
              <w:t xml:space="preserve"> </w:t>
            </w:r>
            <w:r w:rsidRPr="00760420">
              <w:rPr>
                <w:sz w:val="28"/>
                <w:szCs w:val="28"/>
                <w:lang w:val="ru-RU"/>
              </w:rPr>
              <w:t>необходимости</w:t>
            </w:r>
            <w:r w:rsidRPr="00760420">
              <w:rPr>
                <w:spacing w:val="-13"/>
                <w:sz w:val="28"/>
                <w:szCs w:val="28"/>
                <w:lang w:val="ru-RU"/>
              </w:rPr>
              <w:t xml:space="preserve"> </w:t>
            </w:r>
            <w:r w:rsidRPr="00760420">
              <w:rPr>
                <w:sz w:val="28"/>
                <w:szCs w:val="28"/>
                <w:lang w:val="ru-RU"/>
              </w:rPr>
              <w:t>соблюдения</w:t>
            </w:r>
            <w:r w:rsidRPr="00760420">
              <w:rPr>
                <w:spacing w:val="-8"/>
                <w:sz w:val="28"/>
                <w:szCs w:val="28"/>
                <w:lang w:val="ru-RU"/>
              </w:rPr>
              <w:t xml:space="preserve"> </w:t>
            </w:r>
            <w:r w:rsidRPr="00760420">
              <w:rPr>
                <w:sz w:val="28"/>
                <w:szCs w:val="28"/>
                <w:lang w:val="ru-RU"/>
              </w:rPr>
              <w:t>обязательных</w:t>
            </w:r>
            <w:r w:rsidRPr="00760420">
              <w:rPr>
                <w:spacing w:val="-57"/>
                <w:sz w:val="28"/>
                <w:szCs w:val="28"/>
                <w:lang w:val="ru-RU"/>
              </w:rPr>
              <w:t xml:space="preserve"> </w:t>
            </w:r>
            <w:r w:rsidRPr="00760420">
              <w:rPr>
                <w:sz w:val="28"/>
                <w:szCs w:val="28"/>
                <w:lang w:val="ru-RU"/>
              </w:rPr>
              <w:t>требований</w:t>
            </w:r>
            <w:r w:rsidRPr="00760420">
              <w:rPr>
                <w:spacing w:val="-2"/>
                <w:sz w:val="28"/>
                <w:szCs w:val="28"/>
                <w:lang w:val="ru-RU"/>
              </w:rPr>
              <w:t xml:space="preserve"> </w:t>
            </w:r>
            <w:r w:rsidRPr="00760420">
              <w:rPr>
                <w:sz w:val="28"/>
                <w:szCs w:val="28"/>
                <w:lang w:val="ru-RU"/>
              </w:rPr>
              <w:t>на</w:t>
            </w:r>
            <w:r w:rsidRPr="00760420">
              <w:rPr>
                <w:spacing w:val="1"/>
                <w:sz w:val="28"/>
                <w:szCs w:val="28"/>
                <w:lang w:val="ru-RU"/>
              </w:rPr>
              <w:t xml:space="preserve"> </w:t>
            </w:r>
            <w:r w:rsidRPr="00760420">
              <w:rPr>
                <w:sz w:val="28"/>
                <w:szCs w:val="28"/>
                <w:lang w:val="ru-RU"/>
              </w:rPr>
              <w:t>официальном</w:t>
            </w:r>
            <w:r w:rsidRPr="00760420">
              <w:rPr>
                <w:spacing w:val="-2"/>
                <w:sz w:val="28"/>
                <w:szCs w:val="28"/>
                <w:lang w:val="ru-RU"/>
              </w:rPr>
              <w:t xml:space="preserve"> </w:t>
            </w:r>
            <w:r w:rsidRPr="00760420">
              <w:rPr>
                <w:sz w:val="28"/>
                <w:szCs w:val="28"/>
                <w:lang w:val="ru-RU"/>
              </w:rPr>
              <w:t>сайте</w:t>
            </w:r>
          </w:p>
          <w:p w:rsidR="00336243" w:rsidRPr="00760420" w:rsidRDefault="00336243" w:rsidP="001301E2">
            <w:pPr>
              <w:pStyle w:val="TableParagraph"/>
              <w:spacing w:line="240" w:lineRule="auto"/>
              <w:ind w:left="106" w:right="762"/>
              <w:rPr>
                <w:sz w:val="28"/>
                <w:szCs w:val="28"/>
                <w:lang w:val="ru-RU"/>
              </w:rPr>
            </w:pPr>
            <w:r w:rsidRPr="00760420">
              <w:rPr>
                <w:sz w:val="28"/>
                <w:szCs w:val="28"/>
                <w:lang w:val="ru-RU"/>
              </w:rPr>
              <w:t>Бабушкинского</w:t>
            </w:r>
            <w:r w:rsidRPr="00760420">
              <w:rPr>
                <w:spacing w:val="-8"/>
                <w:sz w:val="28"/>
                <w:szCs w:val="28"/>
                <w:lang w:val="ru-RU"/>
              </w:rPr>
              <w:t xml:space="preserve"> </w:t>
            </w:r>
            <w:r w:rsidRPr="00760420">
              <w:rPr>
                <w:sz w:val="28"/>
                <w:szCs w:val="28"/>
                <w:lang w:val="ru-RU"/>
              </w:rPr>
              <w:t>муниципального</w:t>
            </w:r>
            <w:r w:rsidRPr="00760420">
              <w:rPr>
                <w:spacing w:val="-7"/>
                <w:sz w:val="28"/>
                <w:szCs w:val="28"/>
                <w:lang w:val="ru-RU"/>
              </w:rPr>
              <w:t xml:space="preserve"> </w:t>
            </w:r>
            <w:r w:rsidRPr="00760420">
              <w:rPr>
                <w:sz w:val="28"/>
                <w:szCs w:val="28"/>
                <w:lang w:val="ru-RU"/>
              </w:rPr>
              <w:t>округа Вологодской</w:t>
            </w:r>
            <w:r w:rsidRPr="00760420">
              <w:rPr>
                <w:spacing w:val="-2"/>
                <w:sz w:val="28"/>
                <w:szCs w:val="28"/>
                <w:lang w:val="ru-RU"/>
              </w:rPr>
              <w:t xml:space="preserve"> </w:t>
            </w:r>
            <w:r w:rsidRPr="00760420">
              <w:rPr>
                <w:sz w:val="28"/>
                <w:szCs w:val="28"/>
                <w:lang w:val="ru-RU"/>
              </w:rPr>
              <w:t>области,</w:t>
            </w:r>
            <w:r w:rsidRPr="00760420">
              <w:rPr>
                <w:spacing w:val="-3"/>
                <w:sz w:val="28"/>
                <w:szCs w:val="28"/>
                <w:lang w:val="ru-RU"/>
              </w:rPr>
              <w:t xml:space="preserve"> </w:t>
            </w:r>
            <w:r w:rsidRPr="00760420">
              <w:rPr>
                <w:sz w:val="28"/>
                <w:szCs w:val="28"/>
                <w:lang w:val="ru-RU"/>
              </w:rPr>
              <w:t>в</w:t>
            </w:r>
            <w:r w:rsidRPr="00760420">
              <w:rPr>
                <w:spacing w:val="-3"/>
                <w:sz w:val="28"/>
                <w:szCs w:val="28"/>
                <w:lang w:val="ru-RU"/>
              </w:rPr>
              <w:t xml:space="preserve"> </w:t>
            </w:r>
            <w:r w:rsidRPr="00760420">
              <w:rPr>
                <w:sz w:val="28"/>
                <w:szCs w:val="28"/>
                <w:lang w:val="ru-RU"/>
              </w:rPr>
              <w:t>средствах массовой</w:t>
            </w:r>
            <w:r w:rsidRPr="00760420">
              <w:rPr>
                <w:spacing w:val="-2"/>
                <w:sz w:val="28"/>
                <w:szCs w:val="28"/>
                <w:lang w:val="ru-RU"/>
              </w:rPr>
              <w:t xml:space="preserve"> </w:t>
            </w:r>
            <w:r w:rsidRPr="00760420">
              <w:rPr>
                <w:sz w:val="28"/>
                <w:szCs w:val="28"/>
                <w:lang w:val="ru-RU"/>
              </w:rPr>
              <w:t>информации</w:t>
            </w:r>
            <w:r w:rsidRPr="00760420">
              <w:rPr>
                <w:spacing w:val="57"/>
                <w:sz w:val="28"/>
                <w:szCs w:val="28"/>
                <w:lang w:val="ru-RU"/>
              </w:rPr>
              <w:t xml:space="preserve"> </w:t>
            </w:r>
            <w:r w:rsidRPr="00760420">
              <w:rPr>
                <w:sz w:val="28"/>
                <w:szCs w:val="28"/>
                <w:lang w:val="ru-RU"/>
              </w:rPr>
              <w:t>и</w:t>
            </w:r>
            <w:r w:rsidRPr="00760420">
              <w:rPr>
                <w:spacing w:val="-2"/>
                <w:sz w:val="28"/>
                <w:szCs w:val="28"/>
                <w:lang w:val="ru-RU"/>
              </w:rPr>
              <w:t xml:space="preserve"> </w:t>
            </w:r>
            <w:r w:rsidRPr="00760420">
              <w:rPr>
                <w:sz w:val="28"/>
                <w:szCs w:val="28"/>
                <w:lang w:val="ru-RU"/>
              </w:rPr>
              <w:t>в</w:t>
            </w:r>
            <w:r w:rsidRPr="00760420">
              <w:rPr>
                <w:spacing w:val="-4"/>
                <w:sz w:val="28"/>
                <w:szCs w:val="28"/>
                <w:lang w:val="ru-RU"/>
              </w:rPr>
              <w:t xml:space="preserve"> </w:t>
            </w:r>
            <w:r w:rsidRPr="00760420">
              <w:rPr>
                <w:sz w:val="28"/>
                <w:szCs w:val="28"/>
                <w:lang w:val="ru-RU"/>
              </w:rPr>
              <w:t>иных</w:t>
            </w:r>
            <w:r w:rsidRPr="00760420">
              <w:rPr>
                <w:spacing w:val="-1"/>
                <w:sz w:val="28"/>
                <w:szCs w:val="28"/>
                <w:lang w:val="ru-RU"/>
              </w:rPr>
              <w:t xml:space="preserve"> </w:t>
            </w:r>
            <w:r w:rsidRPr="00760420">
              <w:rPr>
                <w:sz w:val="28"/>
                <w:szCs w:val="28"/>
                <w:lang w:val="ru-RU"/>
              </w:rPr>
              <w:t>формах</w:t>
            </w:r>
          </w:p>
        </w:tc>
        <w:tc>
          <w:tcPr>
            <w:tcW w:w="2034" w:type="dxa"/>
          </w:tcPr>
          <w:p w:rsidR="00336243" w:rsidRPr="00760420" w:rsidRDefault="00336243" w:rsidP="001301E2">
            <w:pPr>
              <w:pStyle w:val="TableParagraph"/>
              <w:spacing w:line="240" w:lineRule="auto"/>
              <w:ind w:left="166" w:right="166"/>
              <w:jc w:val="center"/>
              <w:rPr>
                <w:sz w:val="28"/>
                <w:szCs w:val="28"/>
                <w:lang w:val="ru-RU"/>
              </w:rPr>
            </w:pPr>
            <w:r w:rsidRPr="00760420">
              <w:rPr>
                <w:sz w:val="28"/>
                <w:szCs w:val="28"/>
                <w:lang w:val="ru-RU"/>
              </w:rPr>
              <w:t>не</w:t>
            </w:r>
            <w:r w:rsidRPr="00760420">
              <w:rPr>
                <w:spacing w:val="-1"/>
                <w:sz w:val="28"/>
                <w:szCs w:val="28"/>
                <w:lang w:val="ru-RU"/>
              </w:rPr>
              <w:t xml:space="preserve"> </w:t>
            </w:r>
            <w:r w:rsidRPr="00760420">
              <w:rPr>
                <w:sz w:val="28"/>
                <w:szCs w:val="28"/>
                <w:lang w:val="ru-RU"/>
              </w:rPr>
              <w:t>реже 1</w:t>
            </w:r>
            <w:r w:rsidRPr="00760420">
              <w:rPr>
                <w:spacing w:val="-1"/>
                <w:sz w:val="28"/>
                <w:szCs w:val="28"/>
                <w:lang w:val="ru-RU"/>
              </w:rPr>
              <w:t xml:space="preserve"> </w:t>
            </w:r>
            <w:r w:rsidRPr="00760420">
              <w:rPr>
                <w:sz w:val="28"/>
                <w:szCs w:val="28"/>
                <w:lang w:val="ru-RU"/>
              </w:rPr>
              <w:t>раза в</w:t>
            </w:r>
            <w:r w:rsidRPr="00760420">
              <w:rPr>
                <w:spacing w:val="-3"/>
                <w:sz w:val="28"/>
                <w:szCs w:val="28"/>
                <w:lang w:val="ru-RU"/>
              </w:rPr>
              <w:t xml:space="preserve"> </w:t>
            </w:r>
            <w:r w:rsidRPr="00760420">
              <w:rPr>
                <w:sz w:val="28"/>
                <w:szCs w:val="28"/>
                <w:lang w:val="ru-RU"/>
              </w:rPr>
              <w:t>квартал</w:t>
            </w:r>
          </w:p>
        </w:tc>
        <w:tc>
          <w:tcPr>
            <w:tcW w:w="2153" w:type="dxa"/>
          </w:tcPr>
          <w:p w:rsidR="00336243" w:rsidRPr="00760420" w:rsidRDefault="00760420" w:rsidP="001301E2">
            <w:pPr>
              <w:pStyle w:val="TableParagraph"/>
              <w:spacing w:line="240" w:lineRule="auto"/>
              <w:ind w:left="134" w:firstLine="13"/>
              <w:rPr>
                <w:sz w:val="28"/>
                <w:szCs w:val="28"/>
                <w:lang w:val="ru-RU"/>
              </w:rPr>
            </w:pPr>
            <w:r w:rsidRPr="00760420">
              <w:rPr>
                <w:sz w:val="28"/>
                <w:szCs w:val="28"/>
                <w:lang w:val="ru-RU"/>
              </w:rPr>
              <w:t>Специалист</w:t>
            </w:r>
            <w:r w:rsidRPr="00760420">
              <w:rPr>
                <w:spacing w:val="1"/>
                <w:sz w:val="28"/>
                <w:szCs w:val="28"/>
                <w:lang w:val="ru-RU"/>
              </w:rPr>
              <w:t xml:space="preserve"> </w:t>
            </w:r>
            <w:r>
              <w:rPr>
                <w:sz w:val="28"/>
                <w:szCs w:val="28"/>
                <w:lang w:val="ru-RU"/>
              </w:rPr>
              <w:t>администрации</w:t>
            </w:r>
            <w:r w:rsidRPr="00760420">
              <w:rPr>
                <w:sz w:val="28"/>
                <w:szCs w:val="28"/>
                <w:lang w:val="ru-RU"/>
              </w:rPr>
              <w:t>,</w:t>
            </w:r>
            <w:r>
              <w:rPr>
                <w:sz w:val="28"/>
                <w:szCs w:val="28"/>
                <w:lang w:val="ru-RU"/>
              </w:rPr>
              <w:t xml:space="preserve"> </w:t>
            </w:r>
            <w:r w:rsidRPr="00760420">
              <w:rPr>
                <w:sz w:val="28"/>
                <w:szCs w:val="28"/>
                <w:lang w:val="ru-RU"/>
              </w:rPr>
              <w:t>к</w:t>
            </w:r>
            <w:r>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Pr="00760420">
              <w:rPr>
                <w:spacing w:val="1"/>
                <w:sz w:val="28"/>
                <w:szCs w:val="28"/>
                <w:lang w:val="ru-RU"/>
              </w:rPr>
              <w:t xml:space="preserve"> </w:t>
            </w:r>
            <w:r>
              <w:rPr>
                <w:spacing w:val="-1"/>
                <w:sz w:val="28"/>
                <w:szCs w:val="28"/>
                <w:lang w:val="ru-RU"/>
              </w:rPr>
              <w:t xml:space="preserve">осуществление </w:t>
            </w:r>
            <w:r w:rsidRPr="00760420">
              <w:rPr>
                <w:spacing w:val="-1"/>
                <w:sz w:val="28"/>
                <w:szCs w:val="28"/>
                <w:lang w:val="ru-RU"/>
              </w:rPr>
              <w:t>муниципального</w:t>
            </w:r>
            <w:r>
              <w:rPr>
                <w:spacing w:val="-1"/>
                <w:sz w:val="28"/>
                <w:szCs w:val="28"/>
                <w:lang w:val="ru-RU"/>
              </w:rPr>
              <w:t xml:space="preserve"> </w:t>
            </w:r>
            <w:r w:rsidRPr="00760420">
              <w:rPr>
                <w:spacing w:val="-57"/>
                <w:sz w:val="28"/>
                <w:szCs w:val="28"/>
                <w:lang w:val="ru-RU"/>
              </w:rPr>
              <w:t xml:space="preserve"> </w:t>
            </w:r>
            <w:r w:rsidRPr="00760420">
              <w:rPr>
                <w:sz w:val="28"/>
                <w:szCs w:val="28"/>
                <w:lang w:val="ru-RU"/>
              </w:rPr>
              <w:t>контроля</w:t>
            </w:r>
          </w:p>
        </w:tc>
      </w:tr>
      <w:tr w:rsidR="00336243" w:rsidRPr="00760420" w:rsidTr="00760420">
        <w:trPr>
          <w:trHeight w:val="272"/>
        </w:trPr>
        <w:tc>
          <w:tcPr>
            <w:tcW w:w="709" w:type="dxa"/>
          </w:tcPr>
          <w:p w:rsidR="00336243" w:rsidRPr="00760420" w:rsidRDefault="00336243" w:rsidP="001301E2">
            <w:pPr>
              <w:pStyle w:val="TableParagraph"/>
              <w:spacing w:line="240" w:lineRule="auto"/>
              <w:ind w:right="243"/>
              <w:jc w:val="right"/>
              <w:rPr>
                <w:sz w:val="28"/>
                <w:szCs w:val="28"/>
                <w:lang w:val="ru-RU"/>
              </w:rPr>
            </w:pPr>
            <w:r w:rsidRPr="00760420">
              <w:rPr>
                <w:sz w:val="28"/>
                <w:szCs w:val="28"/>
                <w:lang w:val="ru-RU"/>
              </w:rPr>
              <w:t>4.</w:t>
            </w:r>
          </w:p>
        </w:tc>
        <w:tc>
          <w:tcPr>
            <w:tcW w:w="4681" w:type="dxa"/>
          </w:tcPr>
          <w:p w:rsidR="00336243" w:rsidRPr="00760420" w:rsidRDefault="00336243" w:rsidP="001301E2">
            <w:pPr>
              <w:pStyle w:val="TableParagraph"/>
              <w:spacing w:line="240" w:lineRule="auto"/>
              <w:ind w:left="106" w:right="218"/>
              <w:rPr>
                <w:spacing w:val="-57"/>
                <w:sz w:val="28"/>
                <w:szCs w:val="28"/>
                <w:lang w:val="ru-RU"/>
              </w:rPr>
            </w:pPr>
            <w:r w:rsidRPr="00760420">
              <w:rPr>
                <w:sz w:val="28"/>
                <w:szCs w:val="28"/>
                <w:lang w:val="ru-RU"/>
              </w:rPr>
              <w:t>Подготовка</w:t>
            </w:r>
            <w:r w:rsidRPr="00760420">
              <w:rPr>
                <w:spacing w:val="-5"/>
                <w:sz w:val="28"/>
                <w:szCs w:val="28"/>
                <w:lang w:val="ru-RU"/>
              </w:rPr>
              <w:t xml:space="preserve"> </w:t>
            </w:r>
            <w:r w:rsidRPr="00760420">
              <w:rPr>
                <w:sz w:val="28"/>
                <w:szCs w:val="28"/>
                <w:lang w:val="ru-RU"/>
              </w:rPr>
              <w:t>и</w:t>
            </w:r>
            <w:r w:rsidRPr="00760420">
              <w:rPr>
                <w:spacing w:val="-5"/>
                <w:sz w:val="28"/>
                <w:szCs w:val="28"/>
                <w:lang w:val="ru-RU"/>
              </w:rPr>
              <w:t xml:space="preserve"> </w:t>
            </w:r>
            <w:r w:rsidRPr="00760420">
              <w:rPr>
                <w:sz w:val="28"/>
                <w:szCs w:val="28"/>
                <w:lang w:val="ru-RU"/>
              </w:rPr>
              <w:t>размещение</w:t>
            </w:r>
            <w:r w:rsidRPr="00760420">
              <w:rPr>
                <w:spacing w:val="-3"/>
                <w:sz w:val="28"/>
                <w:szCs w:val="28"/>
                <w:lang w:val="ru-RU"/>
              </w:rPr>
              <w:t xml:space="preserve"> </w:t>
            </w:r>
            <w:r w:rsidRPr="00760420">
              <w:rPr>
                <w:sz w:val="28"/>
                <w:szCs w:val="28"/>
                <w:lang w:val="ru-RU"/>
              </w:rPr>
              <w:t>на</w:t>
            </w:r>
            <w:r w:rsidRPr="00760420">
              <w:rPr>
                <w:spacing w:val="-4"/>
                <w:sz w:val="28"/>
                <w:szCs w:val="28"/>
                <w:lang w:val="ru-RU"/>
              </w:rPr>
              <w:t xml:space="preserve"> </w:t>
            </w:r>
            <w:r w:rsidRPr="00760420">
              <w:rPr>
                <w:sz w:val="28"/>
                <w:szCs w:val="28"/>
                <w:lang w:val="ru-RU"/>
              </w:rPr>
              <w:t>официальном</w:t>
            </w:r>
            <w:r w:rsidR="00C63AB1" w:rsidRPr="00760420">
              <w:rPr>
                <w:sz w:val="28"/>
                <w:szCs w:val="28"/>
                <w:lang w:val="ru-RU"/>
              </w:rPr>
              <w:t xml:space="preserve"> </w:t>
            </w:r>
            <w:r w:rsidRPr="00760420">
              <w:rPr>
                <w:spacing w:val="-57"/>
                <w:sz w:val="28"/>
                <w:szCs w:val="28"/>
                <w:lang w:val="ru-RU"/>
              </w:rPr>
              <w:t xml:space="preserve"> </w:t>
            </w:r>
            <w:r w:rsidRPr="00760420">
              <w:rPr>
                <w:sz w:val="28"/>
                <w:szCs w:val="28"/>
                <w:lang w:val="ru-RU"/>
              </w:rPr>
              <w:t xml:space="preserve">сайте </w:t>
            </w:r>
            <w:r w:rsidR="00C63AB1" w:rsidRPr="00760420">
              <w:rPr>
                <w:sz w:val="28"/>
                <w:szCs w:val="28"/>
                <w:lang w:val="ru-RU"/>
              </w:rPr>
              <w:t xml:space="preserve">Бабушкинского </w:t>
            </w:r>
            <w:r w:rsidRPr="00760420">
              <w:rPr>
                <w:sz w:val="28"/>
                <w:szCs w:val="28"/>
                <w:lang w:val="ru-RU"/>
              </w:rPr>
              <w:t>муниципального округа</w:t>
            </w:r>
            <w:r w:rsidRPr="00760420">
              <w:rPr>
                <w:spacing w:val="-57"/>
                <w:sz w:val="28"/>
                <w:szCs w:val="28"/>
                <w:lang w:val="ru-RU"/>
              </w:rPr>
              <w:t xml:space="preserve"> </w:t>
            </w:r>
            <w:r w:rsidR="00C63AB1" w:rsidRPr="00760420">
              <w:rPr>
                <w:spacing w:val="-57"/>
                <w:sz w:val="28"/>
                <w:szCs w:val="28"/>
                <w:lang w:val="ru-RU"/>
              </w:rPr>
              <w:t xml:space="preserve">                  </w:t>
            </w:r>
            <w:r w:rsidR="00C63AB1" w:rsidRPr="00760420">
              <w:rPr>
                <w:sz w:val="28"/>
                <w:szCs w:val="28"/>
                <w:lang w:val="ru-RU"/>
              </w:rPr>
              <w:t>Вологодской</w:t>
            </w:r>
            <w:r w:rsidRPr="00760420">
              <w:rPr>
                <w:sz w:val="28"/>
                <w:szCs w:val="28"/>
                <w:lang w:val="ru-RU"/>
              </w:rPr>
              <w:t xml:space="preserve"> области доклада о</w:t>
            </w:r>
            <w:r w:rsidRPr="00760420">
              <w:rPr>
                <w:spacing w:val="1"/>
                <w:sz w:val="28"/>
                <w:szCs w:val="28"/>
                <w:lang w:val="ru-RU"/>
              </w:rPr>
              <w:t xml:space="preserve"> </w:t>
            </w:r>
            <w:r w:rsidRPr="00760420">
              <w:rPr>
                <w:sz w:val="28"/>
                <w:szCs w:val="28"/>
                <w:lang w:val="ru-RU"/>
              </w:rPr>
              <w:lastRenderedPageBreak/>
              <w:t>правоприменительной</w:t>
            </w:r>
            <w:r w:rsidRPr="00760420">
              <w:rPr>
                <w:spacing w:val="-2"/>
                <w:sz w:val="28"/>
                <w:szCs w:val="28"/>
                <w:lang w:val="ru-RU"/>
              </w:rPr>
              <w:t xml:space="preserve"> </w:t>
            </w:r>
            <w:r w:rsidRPr="00760420">
              <w:rPr>
                <w:sz w:val="28"/>
                <w:szCs w:val="28"/>
                <w:lang w:val="ru-RU"/>
              </w:rPr>
              <w:t>практике</w:t>
            </w:r>
          </w:p>
        </w:tc>
        <w:tc>
          <w:tcPr>
            <w:tcW w:w="2034" w:type="dxa"/>
          </w:tcPr>
          <w:p w:rsidR="00336243" w:rsidRPr="00760420" w:rsidRDefault="00C63AB1" w:rsidP="001301E2">
            <w:pPr>
              <w:pStyle w:val="TableParagraph"/>
              <w:spacing w:line="240" w:lineRule="auto"/>
              <w:ind w:left="166" w:right="166"/>
              <w:jc w:val="center"/>
              <w:rPr>
                <w:sz w:val="28"/>
                <w:szCs w:val="28"/>
                <w:lang w:val="ru-RU"/>
              </w:rPr>
            </w:pPr>
            <w:r w:rsidRPr="00760420">
              <w:rPr>
                <w:sz w:val="28"/>
                <w:szCs w:val="28"/>
                <w:lang w:val="ru-RU"/>
              </w:rPr>
              <w:lastRenderedPageBreak/>
              <w:t>до 15 марта года,</w:t>
            </w:r>
            <w:r w:rsidRPr="00760420">
              <w:rPr>
                <w:spacing w:val="-57"/>
                <w:sz w:val="28"/>
                <w:szCs w:val="28"/>
                <w:lang w:val="ru-RU"/>
              </w:rPr>
              <w:t xml:space="preserve"> </w:t>
            </w:r>
            <w:r w:rsidRPr="00760420">
              <w:rPr>
                <w:sz w:val="28"/>
                <w:szCs w:val="28"/>
                <w:lang w:val="ru-RU"/>
              </w:rPr>
              <w:t>следующего за</w:t>
            </w:r>
            <w:r w:rsidRPr="00760420">
              <w:rPr>
                <w:spacing w:val="1"/>
                <w:sz w:val="28"/>
                <w:szCs w:val="28"/>
                <w:lang w:val="ru-RU"/>
              </w:rPr>
              <w:t xml:space="preserve"> </w:t>
            </w:r>
            <w:r w:rsidRPr="00760420">
              <w:rPr>
                <w:sz w:val="28"/>
                <w:szCs w:val="28"/>
                <w:lang w:val="ru-RU"/>
              </w:rPr>
              <w:t>отчетным</w:t>
            </w:r>
          </w:p>
        </w:tc>
        <w:tc>
          <w:tcPr>
            <w:tcW w:w="2153" w:type="dxa"/>
          </w:tcPr>
          <w:p w:rsidR="00336243" w:rsidRPr="00760420" w:rsidRDefault="00760420" w:rsidP="001301E2">
            <w:pPr>
              <w:pStyle w:val="TableParagraph"/>
              <w:tabs>
                <w:tab w:val="left" w:pos="2011"/>
              </w:tabs>
              <w:spacing w:line="240" w:lineRule="auto"/>
              <w:ind w:left="147" w:right="268"/>
              <w:rPr>
                <w:sz w:val="28"/>
                <w:szCs w:val="28"/>
                <w:lang w:val="ru-RU"/>
              </w:rPr>
            </w:pPr>
            <w:r w:rsidRPr="00760420">
              <w:rPr>
                <w:sz w:val="28"/>
                <w:szCs w:val="28"/>
                <w:lang w:val="ru-RU"/>
              </w:rPr>
              <w:t>Специалист</w:t>
            </w:r>
            <w:r w:rsidRPr="00760420">
              <w:rPr>
                <w:spacing w:val="1"/>
                <w:sz w:val="28"/>
                <w:szCs w:val="28"/>
                <w:lang w:val="ru-RU"/>
              </w:rPr>
              <w:t xml:space="preserve"> </w:t>
            </w:r>
            <w:r>
              <w:rPr>
                <w:sz w:val="28"/>
                <w:szCs w:val="28"/>
                <w:lang w:val="ru-RU"/>
              </w:rPr>
              <w:t>администрации</w:t>
            </w:r>
            <w:r w:rsidRPr="00760420">
              <w:rPr>
                <w:sz w:val="28"/>
                <w:szCs w:val="28"/>
                <w:lang w:val="ru-RU"/>
              </w:rPr>
              <w:t>,</w:t>
            </w:r>
            <w:r>
              <w:rPr>
                <w:sz w:val="28"/>
                <w:szCs w:val="28"/>
                <w:lang w:val="ru-RU"/>
              </w:rPr>
              <w:t xml:space="preserve"> </w:t>
            </w:r>
            <w:r w:rsidRPr="00760420">
              <w:rPr>
                <w:sz w:val="28"/>
                <w:szCs w:val="28"/>
                <w:lang w:val="ru-RU"/>
              </w:rPr>
              <w:t>к</w:t>
            </w:r>
            <w:r>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lastRenderedPageBreak/>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Pr="00760420">
              <w:rPr>
                <w:spacing w:val="1"/>
                <w:sz w:val="28"/>
                <w:szCs w:val="28"/>
                <w:lang w:val="ru-RU"/>
              </w:rPr>
              <w:t xml:space="preserve"> </w:t>
            </w:r>
            <w:r>
              <w:rPr>
                <w:spacing w:val="-1"/>
                <w:sz w:val="28"/>
                <w:szCs w:val="28"/>
                <w:lang w:val="ru-RU"/>
              </w:rPr>
              <w:t xml:space="preserve">осуществление </w:t>
            </w:r>
            <w:r w:rsidRPr="00760420">
              <w:rPr>
                <w:spacing w:val="-1"/>
                <w:sz w:val="28"/>
                <w:szCs w:val="28"/>
                <w:lang w:val="ru-RU"/>
              </w:rPr>
              <w:t>муниципального</w:t>
            </w:r>
            <w:r>
              <w:rPr>
                <w:spacing w:val="-1"/>
                <w:sz w:val="28"/>
                <w:szCs w:val="28"/>
                <w:lang w:val="ru-RU"/>
              </w:rPr>
              <w:t xml:space="preserve"> </w:t>
            </w:r>
            <w:r w:rsidRPr="00760420">
              <w:rPr>
                <w:spacing w:val="-57"/>
                <w:sz w:val="28"/>
                <w:szCs w:val="28"/>
                <w:lang w:val="ru-RU"/>
              </w:rPr>
              <w:t xml:space="preserve"> </w:t>
            </w:r>
            <w:r w:rsidRPr="00760420">
              <w:rPr>
                <w:sz w:val="28"/>
                <w:szCs w:val="28"/>
                <w:lang w:val="ru-RU"/>
              </w:rPr>
              <w:t>контроля</w:t>
            </w:r>
          </w:p>
        </w:tc>
      </w:tr>
      <w:tr w:rsidR="00C63AB1" w:rsidRPr="00760420" w:rsidTr="00760420">
        <w:trPr>
          <w:trHeight w:val="272"/>
        </w:trPr>
        <w:tc>
          <w:tcPr>
            <w:tcW w:w="709" w:type="dxa"/>
          </w:tcPr>
          <w:p w:rsidR="00C63AB1" w:rsidRPr="00760420" w:rsidRDefault="00C63AB1" w:rsidP="001301E2">
            <w:pPr>
              <w:pStyle w:val="TableParagraph"/>
              <w:spacing w:line="240" w:lineRule="auto"/>
              <w:ind w:right="243"/>
              <w:jc w:val="right"/>
              <w:rPr>
                <w:sz w:val="28"/>
                <w:szCs w:val="28"/>
                <w:lang w:val="ru-RU"/>
              </w:rPr>
            </w:pPr>
            <w:r w:rsidRPr="00760420">
              <w:rPr>
                <w:sz w:val="28"/>
                <w:szCs w:val="28"/>
                <w:lang w:val="ru-RU"/>
              </w:rPr>
              <w:lastRenderedPageBreak/>
              <w:t xml:space="preserve">5. </w:t>
            </w:r>
          </w:p>
        </w:tc>
        <w:tc>
          <w:tcPr>
            <w:tcW w:w="4681" w:type="dxa"/>
          </w:tcPr>
          <w:p w:rsidR="00C63AB1" w:rsidRPr="00760420" w:rsidRDefault="00C63AB1" w:rsidP="001301E2">
            <w:pPr>
              <w:pStyle w:val="TableParagraph"/>
              <w:spacing w:line="240" w:lineRule="auto"/>
              <w:ind w:left="106" w:right="218"/>
              <w:rPr>
                <w:sz w:val="28"/>
                <w:szCs w:val="28"/>
                <w:lang w:val="ru-RU"/>
              </w:rPr>
            </w:pPr>
            <w:r w:rsidRPr="00760420">
              <w:rPr>
                <w:sz w:val="28"/>
                <w:szCs w:val="28"/>
                <w:lang w:val="ru-RU"/>
              </w:rPr>
              <w:t>Подготовка</w:t>
            </w:r>
            <w:r w:rsidRPr="00760420">
              <w:rPr>
                <w:spacing w:val="-5"/>
                <w:sz w:val="28"/>
                <w:szCs w:val="28"/>
                <w:lang w:val="ru-RU"/>
              </w:rPr>
              <w:t xml:space="preserve"> </w:t>
            </w:r>
            <w:r w:rsidRPr="00760420">
              <w:rPr>
                <w:sz w:val="28"/>
                <w:szCs w:val="28"/>
                <w:lang w:val="ru-RU"/>
              </w:rPr>
              <w:t>и</w:t>
            </w:r>
            <w:r w:rsidRPr="00760420">
              <w:rPr>
                <w:spacing w:val="-5"/>
                <w:sz w:val="28"/>
                <w:szCs w:val="28"/>
                <w:lang w:val="ru-RU"/>
              </w:rPr>
              <w:t xml:space="preserve"> </w:t>
            </w:r>
            <w:r w:rsidRPr="00760420">
              <w:rPr>
                <w:sz w:val="28"/>
                <w:szCs w:val="28"/>
                <w:lang w:val="ru-RU"/>
              </w:rPr>
              <w:t>размещение</w:t>
            </w:r>
            <w:r w:rsidRPr="00760420">
              <w:rPr>
                <w:spacing w:val="-3"/>
                <w:sz w:val="28"/>
                <w:szCs w:val="28"/>
                <w:lang w:val="ru-RU"/>
              </w:rPr>
              <w:t xml:space="preserve"> </w:t>
            </w:r>
            <w:r w:rsidRPr="00760420">
              <w:rPr>
                <w:sz w:val="28"/>
                <w:szCs w:val="28"/>
                <w:lang w:val="ru-RU"/>
              </w:rPr>
              <w:t>на</w:t>
            </w:r>
            <w:r w:rsidRPr="00760420">
              <w:rPr>
                <w:spacing w:val="-4"/>
                <w:sz w:val="28"/>
                <w:szCs w:val="28"/>
                <w:lang w:val="ru-RU"/>
              </w:rPr>
              <w:t xml:space="preserve"> </w:t>
            </w:r>
            <w:r w:rsidRPr="00760420">
              <w:rPr>
                <w:sz w:val="28"/>
                <w:szCs w:val="28"/>
                <w:lang w:val="ru-RU"/>
              </w:rPr>
              <w:t xml:space="preserve">официальном </w:t>
            </w:r>
            <w:r w:rsidRPr="00760420">
              <w:rPr>
                <w:spacing w:val="-57"/>
                <w:sz w:val="28"/>
                <w:szCs w:val="28"/>
                <w:lang w:val="ru-RU"/>
              </w:rPr>
              <w:t xml:space="preserve"> </w:t>
            </w:r>
            <w:r w:rsidRPr="00760420">
              <w:rPr>
                <w:sz w:val="28"/>
                <w:szCs w:val="28"/>
                <w:lang w:val="ru-RU"/>
              </w:rPr>
              <w:t>сайте Бабушкинского муниципального округа</w:t>
            </w:r>
            <w:r w:rsidRPr="00760420">
              <w:rPr>
                <w:spacing w:val="-57"/>
                <w:sz w:val="28"/>
                <w:szCs w:val="28"/>
                <w:lang w:val="ru-RU"/>
              </w:rPr>
              <w:t xml:space="preserve"> </w:t>
            </w:r>
            <w:r w:rsidRPr="00760420">
              <w:rPr>
                <w:sz w:val="28"/>
                <w:szCs w:val="28"/>
                <w:lang w:val="ru-RU"/>
              </w:rPr>
              <w:t xml:space="preserve"> Вологодской области доклада о</w:t>
            </w:r>
            <w:r w:rsidRPr="00760420">
              <w:rPr>
                <w:spacing w:val="1"/>
                <w:sz w:val="28"/>
                <w:szCs w:val="28"/>
                <w:lang w:val="ru-RU"/>
              </w:rPr>
              <w:t xml:space="preserve"> </w:t>
            </w:r>
            <w:r w:rsidRPr="00760420">
              <w:rPr>
                <w:sz w:val="28"/>
                <w:szCs w:val="28"/>
                <w:lang w:val="ru-RU"/>
              </w:rPr>
              <w:t>муниципальном</w:t>
            </w:r>
            <w:r w:rsidRPr="00760420">
              <w:rPr>
                <w:spacing w:val="-2"/>
                <w:sz w:val="28"/>
                <w:szCs w:val="28"/>
                <w:lang w:val="ru-RU"/>
              </w:rPr>
              <w:t xml:space="preserve"> </w:t>
            </w:r>
            <w:r w:rsidRPr="00760420">
              <w:rPr>
                <w:sz w:val="28"/>
                <w:szCs w:val="28"/>
                <w:lang w:val="ru-RU"/>
              </w:rPr>
              <w:t>контроле</w:t>
            </w:r>
          </w:p>
        </w:tc>
        <w:tc>
          <w:tcPr>
            <w:tcW w:w="2034" w:type="dxa"/>
          </w:tcPr>
          <w:p w:rsidR="00C63AB1" w:rsidRPr="00760420" w:rsidRDefault="00C63AB1" w:rsidP="001301E2">
            <w:pPr>
              <w:pStyle w:val="TableParagraph"/>
              <w:spacing w:line="240" w:lineRule="auto"/>
              <w:ind w:left="171" w:right="163"/>
              <w:jc w:val="center"/>
              <w:rPr>
                <w:sz w:val="28"/>
                <w:szCs w:val="28"/>
                <w:lang w:val="ru-RU"/>
              </w:rPr>
            </w:pPr>
            <w:r w:rsidRPr="00760420">
              <w:rPr>
                <w:sz w:val="28"/>
                <w:szCs w:val="28"/>
                <w:lang w:val="ru-RU"/>
              </w:rPr>
              <w:t>до 15 марта года,</w:t>
            </w:r>
            <w:r w:rsidRPr="00760420">
              <w:rPr>
                <w:spacing w:val="-57"/>
                <w:sz w:val="28"/>
                <w:szCs w:val="28"/>
                <w:lang w:val="ru-RU"/>
              </w:rPr>
              <w:t xml:space="preserve"> </w:t>
            </w:r>
            <w:r w:rsidRPr="00760420">
              <w:rPr>
                <w:sz w:val="28"/>
                <w:szCs w:val="28"/>
                <w:lang w:val="ru-RU"/>
              </w:rPr>
              <w:t>следующего за</w:t>
            </w:r>
            <w:r w:rsidRPr="00760420">
              <w:rPr>
                <w:spacing w:val="1"/>
                <w:sz w:val="28"/>
                <w:szCs w:val="28"/>
                <w:lang w:val="ru-RU"/>
              </w:rPr>
              <w:t xml:space="preserve"> </w:t>
            </w:r>
            <w:r w:rsidRPr="00760420">
              <w:rPr>
                <w:sz w:val="28"/>
                <w:szCs w:val="28"/>
                <w:lang w:val="ru-RU"/>
              </w:rPr>
              <w:t>отчетным</w:t>
            </w:r>
          </w:p>
        </w:tc>
        <w:tc>
          <w:tcPr>
            <w:tcW w:w="2153" w:type="dxa"/>
          </w:tcPr>
          <w:p w:rsidR="00C63AB1" w:rsidRPr="00760420" w:rsidRDefault="00C63AB1" w:rsidP="001301E2">
            <w:pPr>
              <w:pStyle w:val="TableParagraph"/>
              <w:spacing w:line="240" w:lineRule="auto"/>
              <w:ind w:left="147" w:right="127"/>
              <w:rPr>
                <w:sz w:val="28"/>
                <w:szCs w:val="28"/>
                <w:lang w:val="ru-RU"/>
              </w:rPr>
            </w:pPr>
            <w:r w:rsidRPr="00760420">
              <w:rPr>
                <w:sz w:val="28"/>
                <w:szCs w:val="28"/>
                <w:lang w:val="ru-RU"/>
              </w:rPr>
              <w:t>Специалист</w:t>
            </w:r>
            <w:r w:rsidRPr="00760420">
              <w:rPr>
                <w:spacing w:val="1"/>
                <w:sz w:val="28"/>
                <w:szCs w:val="28"/>
                <w:lang w:val="ru-RU"/>
              </w:rPr>
              <w:t xml:space="preserve"> </w:t>
            </w:r>
            <w:r w:rsidR="00760420">
              <w:rPr>
                <w:sz w:val="28"/>
                <w:szCs w:val="28"/>
                <w:lang w:val="ru-RU"/>
              </w:rPr>
              <w:t>администрации</w:t>
            </w:r>
            <w:r w:rsidRPr="00760420">
              <w:rPr>
                <w:sz w:val="28"/>
                <w:szCs w:val="28"/>
                <w:lang w:val="ru-RU"/>
              </w:rPr>
              <w:t>,</w:t>
            </w:r>
            <w:r w:rsidR="00760420">
              <w:rPr>
                <w:sz w:val="28"/>
                <w:szCs w:val="28"/>
                <w:lang w:val="ru-RU"/>
              </w:rPr>
              <w:t xml:space="preserve"> </w:t>
            </w:r>
            <w:r w:rsidRPr="00760420">
              <w:rPr>
                <w:sz w:val="28"/>
                <w:szCs w:val="28"/>
                <w:lang w:val="ru-RU"/>
              </w:rPr>
              <w:t>к</w:t>
            </w:r>
            <w:r w:rsidR="00760420">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00760420">
              <w:rPr>
                <w:spacing w:val="1"/>
                <w:sz w:val="28"/>
                <w:szCs w:val="28"/>
                <w:lang w:val="ru-RU"/>
              </w:rPr>
              <w:t xml:space="preserve"> </w:t>
            </w:r>
            <w:r w:rsidRPr="00760420">
              <w:rPr>
                <w:spacing w:val="-1"/>
                <w:sz w:val="28"/>
                <w:szCs w:val="28"/>
                <w:lang w:val="ru-RU"/>
              </w:rPr>
              <w:t>осуществление</w:t>
            </w:r>
            <w:r w:rsidR="00760420">
              <w:rPr>
                <w:spacing w:val="-1"/>
                <w:sz w:val="28"/>
                <w:szCs w:val="28"/>
                <w:lang w:val="ru-RU"/>
              </w:rPr>
              <w:t xml:space="preserve"> </w:t>
            </w:r>
            <w:r w:rsidRPr="00760420">
              <w:rPr>
                <w:spacing w:val="-1"/>
                <w:sz w:val="28"/>
                <w:szCs w:val="28"/>
                <w:lang w:val="ru-RU"/>
              </w:rPr>
              <w:t>муниципального</w:t>
            </w:r>
            <w:r w:rsidRPr="00760420">
              <w:rPr>
                <w:spacing w:val="-57"/>
                <w:sz w:val="28"/>
                <w:szCs w:val="28"/>
                <w:lang w:val="ru-RU"/>
              </w:rPr>
              <w:t xml:space="preserve">    </w:t>
            </w:r>
            <w:r w:rsidRPr="00760420">
              <w:rPr>
                <w:sz w:val="28"/>
                <w:szCs w:val="28"/>
                <w:lang w:val="ru-RU"/>
              </w:rPr>
              <w:t>контроля</w:t>
            </w:r>
          </w:p>
        </w:tc>
      </w:tr>
      <w:tr w:rsidR="00C63AB1" w:rsidRPr="00760420" w:rsidTr="00760420">
        <w:trPr>
          <w:trHeight w:val="272"/>
        </w:trPr>
        <w:tc>
          <w:tcPr>
            <w:tcW w:w="709" w:type="dxa"/>
          </w:tcPr>
          <w:p w:rsidR="00C63AB1" w:rsidRPr="00760420" w:rsidRDefault="00C63AB1" w:rsidP="001301E2">
            <w:pPr>
              <w:pStyle w:val="TableParagraph"/>
              <w:spacing w:line="240" w:lineRule="auto"/>
              <w:ind w:right="243"/>
              <w:jc w:val="right"/>
              <w:rPr>
                <w:sz w:val="28"/>
                <w:szCs w:val="28"/>
                <w:lang w:val="ru-RU"/>
              </w:rPr>
            </w:pPr>
            <w:r w:rsidRPr="00760420">
              <w:rPr>
                <w:sz w:val="28"/>
                <w:szCs w:val="28"/>
                <w:lang w:val="ru-RU"/>
              </w:rPr>
              <w:t xml:space="preserve">6. </w:t>
            </w:r>
          </w:p>
        </w:tc>
        <w:tc>
          <w:tcPr>
            <w:tcW w:w="4681" w:type="dxa"/>
            <w:tcBorders>
              <w:bottom w:val="single" w:sz="4" w:space="0" w:color="auto"/>
            </w:tcBorders>
          </w:tcPr>
          <w:p w:rsidR="00C63AB1" w:rsidRPr="00760420" w:rsidRDefault="00C63AB1" w:rsidP="001301E2">
            <w:pPr>
              <w:pStyle w:val="TableParagraph"/>
              <w:spacing w:line="240" w:lineRule="auto"/>
              <w:ind w:left="106" w:right="210"/>
              <w:rPr>
                <w:sz w:val="28"/>
                <w:szCs w:val="28"/>
                <w:lang w:val="ru-RU"/>
              </w:rPr>
            </w:pPr>
            <w:r w:rsidRPr="00760420">
              <w:rPr>
                <w:sz w:val="28"/>
                <w:szCs w:val="28"/>
                <w:lang w:val="ru-RU"/>
              </w:rPr>
              <w:t>Разработка,</w:t>
            </w:r>
            <w:r w:rsidRPr="00760420">
              <w:rPr>
                <w:spacing w:val="-4"/>
                <w:sz w:val="28"/>
                <w:szCs w:val="28"/>
                <w:lang w:val="ru-RU"/>
              </w:rPr>
              <w:t xml:space="preserve"> </w:t>
            </w:r>
            <w:r w:rsidRPr="00760420">
              <w:rPr>
                <w:sz w:val="28"/>
                <w:szCs w:val="28"/>
                <w:lang w:val="ru-RU"/>
              </w:rPr>
              <w:t>утверждение</w:t>
            </w:r>
            <w:r w:rsidRPr="00760420">
              <w:rPr>
                <w:spacing w:val="-3"/>
                <w:sz w:val="28"/>
                <w:szCs w:val="28"/>
                <w:lang w:val="ru-RU"/>
              </w:rPr>
              <w:t xml:space="preserve"> </w:t>
            </w:r>
            <w:r w:rsidRPr="00760420">
              <w:rPr>
                <w:sz w:val="28"/>
                <w:szCs w:val="28"/>
                <w:lang w:val="ru-RU"/>
              </w:rPr>
              <w:t>и</w:t>
            </w:r>
            <w:r w:rsidRPr="00760420">
              <w:rPr>
                <w:spacing w:val="-4"/>
                <w:sz w:val="28"/>
                <w:szCs w:val="28"/>
                <w:lang w:val="ru-RU"/>
              </w:rPr>
              <w:t xml:space="preserve"> </w:t>
            </w:r>
            <w:r w:rsidRPr="00760420">
              <w:rPr>
                <w:sz w:val="28"/>
                <w:szCs w:val="28"/>
                <w:lang w:val="ru-RU"/>
              </w:rPr>
              <w:t>размещение</w:t>
            </w:r>
            <w:r w:rsidRPr="00760420">
              <w:rPr>
                <w:spacing w:val="-6"/>
                <w:sz w:val="28"/>
                <w:szCs w:val="28"/>
                <w:lang w:val="ru-RU"/>
              </w:rPr>
              <w:t xml:space="preserve"> </w:t>
            </w:r>
            <w:r w:rsidRPr="00760420">
              <w:rPr>
                <w:sz w:val="28"/>
                <w:szCs w:val="28"/>
                <w:lang w:val="ru-RU"/>
              </w:rPr>
              <w:t>на</w:t>
            </w:r>
            <w:r w:rsidRPr="00760420">
              <w:rPr>
                <w:spacing w:val="-57"/>
                <w:sz w:val="28"/>
                <w:szCs w:val="28"/>
                <w:lang w:val="ru-RU"/>
              </w:rPr>
              <w:t xml:space="preserve"> </w:t>
            </w:r>
            <w:r w:rsidR="006E6F1D">
              <w:rPr>
                <w:spacing w:val="-57"/>
                <w:sz w:val="28"/>
                <w:szCs w:val="28"/>
                <w:lang w:val="ru-RU"/>
              </w:rPr>
              <w:t xml:space="preserve">    </w:t>
            </w:r>
            <w:r w:rsidRPr="00760420">
              <w:rPr>
                <w:sz w:val="28"/>
                <w:szCs w:val="28"/>
                <w:lang w:val="ru-RU"/>
              </w:rPr>
              <w:t>официальном сайте</w:t>
            </w:r>
            <w:r w:rsidRPr="00760420">
              <w:rPr>
                <w:spacing w:val="1"/>
                <w:sz w:val="28"/>
                <w:szCs w:val="28"/>
                <w:lang w:val="ru-RU"/>
              </w:rPr>
              <w:t xml:space="preserve"> </w:t>
            </w:r>
            <w:r w:rsidRPr="00760420">
              <w:rPr>
                <w:sz w:val="28"/>
                <w:szCs w:val="28"/>
                <w:lang w:val="ru-RU"/>
              </w:rPr>
              <w:t xml:space="preserve">Бабушкинского муниципального округа Вологодской области </w:t>
            </w:r>
            <w:r w:rsidRPr="00760420">
              <w:rPr>
                <w:spacing w:val="1"/>
                <w:sz w:val="28"/>
                <w:szCs w:val="28"/>
                <w:lang w:val="ru-RU"/>
              </w:rPr>
              <w:t xml:space="preserve"> </w:t>
            </w:r>
            <w:r w:rsidRPr="00760420">
              <w:rPr>
                <w:sz w:val="28"/>
                <w:szCs w:val="28"/>
                <w:lang w:val="ru-RU"/>
              </w:rPr>
              <w:t>Программы профилактики рисков</w:t>
            </w:r>
            <w:r w:rsidRPr="00760420">
              <w:rPr>
                <w:spacing w:val="1"/>
                <w:sz w:val="28"/>
                <w:szCs w:val="28"/>
                <w:lang w:val="ru-RU"/>
              </w:rPr>
              <w:t xml:space="preserve"> </w:t>
            </w:r>
            <w:r w:rsidRPr="00760420">
              <w:rPr>
                <w:sz w:val="28"/>
                <w:szCs w:val="28"/>
                <w:lang w:val="ru-RU"/>
              </w:rPr>
              <w:t>причинения вреда (ущерба) охраняемым</w:t>
            </w:r>
            <w:r w:rsidRPr="00760420">
              <w:rPr>
                <w:spacing w:val="1"/>
                <w:sz w:val="28"/>
                <w:szCs w:val="28"/>
                <w:lang w:val="ru-RU"/>
              </w:rPr>
              <w:t xml:space="preserve"> </w:t>
            </w:r>
            <w:r w:rsidRPr="00760420">
              <w:rPr>
                <w:sz w:val="28"/>
                <w:szCs w:val="28"/>
                <w:lang w:val="ru-RU"/>
              </w:rPr>
              <w:t>законом ценностям при осуществлении</w:t>
            </w:r>
            <w:r w:rsidRPr="00760420">
              <w:rPr>
                <w:spacing w:val="1"/>
                <w:sz w:val="28"/>
                <w:szCs w:val="28"/>
                <w:lang w:val="ru-RU"/>
              </w:rPr>
              <w:t xml:space="preserve"> </w:t>
            </w:r>
            <w:r w:rsidRPr="00760420">
              <w:rPr>
                <w:sz w:val="28"/>
                <w:szCs w:val="28"/>
                <w:lang w:val="ru-RU"/>
              </w:rPr>
              <w:t>муниципального контроля в сфере</w:t>
            </w:r>
            <w:r w:rsidRPr="00760420">
              <w:rPr>
                <w:spacing w:val="1"/>
                <w:sz w:val="28"/>
                <w:szCs w:val="28"/>
                <w:lang w:val="ru-RU"/>
              </w:rPr>
              <w:t xml:space="preserve"> </w:t>
            </w:r>
            <w:r w:rsidRPr="00760420">
              <w:rPr>
                <w:sz w:val="28"/>
                <w:szCs w:val="28"/>
                <w:lang w:val="ru-RU"/>
              </w:rPr>
              <w:t>благоустройства на 2024 год</w:t>
            </w:r>
          </w:p>
        </w:tc>
        <w:tc>
          <w:tcPr>
            <w:tcW w:w="2034" w:type="dxa"/>
          </w:tcPr>
          <w:p w:rsidR="00C63AB1" w:rsidRPr="00760420" w:rsidRDefault="00C63AB1" w:rsidP="001301E2">
            <w:pPr>
              <w:pStyle w:val="TableParagraph"/>
              <w:spacing w:line="240" w:lineRule="auto"/>
              <w:ind w:left="171" w:right="166"/>
              <w:jc w:val="center"/>
              <w:rPr>
                <w:sz w:val="28"/>
                <w:szCs w:val="28"/>
                <w:lang w:val="ru-RU"/>
              </w:rPr>
            </w:pPr>
            <w:r w:rsidRPr="00760420">
              <w:rPr>
                <w:sz w:val="28"/>
                <w:szCs w:val="28"/>
                <w:lang w:val="ru-RU"/>
              </w:rPr>
              <w:t>утверждение – не</w:t>
            </w:r>
            <w:r w:rsidRPr="00760420">
              <w:rPr>
                <w:spacing w:val="-57"/>
                <w:sz w:val="28"/>
                <w:szCs w:val="28"/>
                <w:lang w:val="ru-RU"/>
              </w:rPr>
              <w:t xml:space="preserve"> </w:t>
            </w:r>
            <w:r w:rsidRPr="00760420">
              <w:rPr>
                <w:sz w:val="28"/>
                <w:szCs w:val="28"/>
                <w:lang w:val="ru-RU"/>
              </w:rPr>
              <w:t>позднее</w:t>
            </w:r>
            <w:r w:rsidRPr="00760420">
              <w:rPr>
                <w:spacing w:val="1"/>
                <w:sz w:val="28"/>
                <w:szCs w:val="28"/>
                <w:lang w:val="ru-RU"/>
              </w:rPr>
              <w:t xml:space="preserve"> </w:t>
            </w:r>
            <w:r w:rsidRPr="00760420">
              <w:rPr>
                <w:sz w:val="28"/>
                <w:szCs w:val="28"/>
                <w:lang w:val="ru-RU"/>
              </w:rPr>
              <w:t>20.12.2023,</w:t>
            </w:r>
          </w:p>
          <w:p w:rsidR="00C63AB1" w:rsidRPr="00760420" w:rsidRDefault="00C63AB1" w:rsidP="001301E2">
            <w:pPr>
              <w:pStyle w:val="TableParagraph"/>
              <w:spacing w:line="240" w:lineRule="auto"/>
              <w:ind w:left="163" w:right="155" w:hanging="1"/>
              <w:jc w:val="center"/>
              <w:rPr>
                <w:sz w:val="28"/>
                <w:szCs w:val="28"/>
                <w:lang w:val="ru-RU"/>
              </w:rPr>
            </w:pPr>
            <w:r w:rsidRPr="00760420">
              <w:rPr>
                <w:sz w:val="28"/>
                <w:szCs w:val="28"/>
                <w:lang w:val="ru-RU"/>
              </w:rPr>
              <w:t>размещение</w:t>
            </w:r>
            <w:r w:rsidRPr="00760420">
              <w:rPr>
                <w:spacing w:val="2"/>
                <w:sz w:val="28"/>
                <w:szCs w:val="28"/>
                <w:lang w:val="ru-RU"/>
              </w:rPr>
              <w:t xml:space="preserve"> </w:t>
            </w:r>
            <w:r w:rsidRPr="00760420">
              <w:rPr>
                <w:sz w:val="28"/>
                <w:szCs w:val="28"/>
                <w:lang w:val="ru-RU"/>
              </w:rPr>
              <w:t>– в</w:t>
            </w:r>
            <w:r w:rsidRPr="00760420">
              <w:rPr>
                <w:spacing w:val="1"/>
                <w:sz w:val="28"/>
                <w:szCs w:val="28"/>
                <w:lang w:val="ru-RU"/>
              </w:rPr>
              <w:t xml:space="preserve"> </w:t>
            </w:r>
            <w:r w:rsidRPr="00760420">
              <w:rPr>
                <w:sz w:val="28"/>
                <w:szCs w:val="28"/>
                <w:lang w:val="ru-RU"/>
              </w:rPr>
              <w:t>течение 5 дней со</w:t>
            </w:r>
            <w:r w:rsidRPr="00760420">
              <w:rPr>
                <w:spacing w:val="-57"/>
                <w:sz w:val="28"/>
                <w:szCs w:val="28"/>
                <w:lang w:val="ru-RU"/>
              </w:rPr>
              <w:t xml:space="preserve"> </w:t>
            </w:r>
            <w:r w:rsidRPr="00760420">
              <w:rPr>
                <w:sz w:val="28"/>
                <w:szCs w:val="28"/>
                <w:lang w:val="ru-RU"/>
              </w:rPr>
              <w:t>дня</w:t>
            </w:r>
            <w:r w:rsidRPr="00760420">
              <w:rPr>
                <w:spacing w:val="-4"/>
                <w:sz w:val="28"/>
                <w:szCs w:val="28"/>
                <w:lang w:val="ru-RU"/>
              </w:rPr>
              <w:t xml:space="preserve"> </w:t>
            </w:r>
            <w:r w:rsidRPr="00760420">
              <w:rPr>
                <w:sz w:val="28"/>
                <w:szCs w:val="28"/>
                <w:lang w:val="ru-RU"/>
              </w:rPr>
              <w:t>утверждения</w:t>
            </w:r>
          </w:p>
        </w:tc>
        <w:tc>
          <w:tcPr>
            <w:tcW w:w="2153" w:type="dxa"/>
          </w:tcPr>
          <w:p w:rsidR="00C63AB1" w:rsidRPr="00760420" w:rsidRDefault="00C63AB1" w:rsidP="001301E2">
            <w:pPr>
              <w:pStyle w:val="TableParagraph"/>
              <w:spacing w:line="240" w:lineRule="auto"/>
              <w:ind w:left="147" w:right="127"/>
              <w:rPr>
                <w:sz w:val="28"/>
                <w:szCs w:val="28"/>
                <w:lang w:val="ru-RU"/>
              </w:rPr>
            </w:pPr>
            <w:r w:rsidRPr="00760420">
              <w:rPr>
                <w:sz w:val="28"/>
                <w:szCs w:val="28"/>
                <w:lang w:val="ru-RU"/>
              </w:rPr>
              <w:t>Специалист</w:t>
            </w:r>
            <w:r w:rsidRPr="00760420">
              <w:rPr>
                <w:spacing w:val="1"/>
                <w:sz w:val="28"/>
                <w:szCs w:val="28"/>
                <w:lang w:val="ru-RU"/>
              </w:rPr>
              <w:t xml:space="preserve"> </w:t>
            </w:r>
            <w:r w:rsidRPr="00760420">
              <w:rPr>
                <w:sz w:val="28"/>
                <w:szCs w:val="28"/>
                <w:lang w:val="ru-RU"/>
              </w:rPr>
              <w:t>администрации,</w:t>
            </w:r>
            <w:r w:rsidRPr="00760420">
              <w:rPr>
                <w:spacing w:val="-12"/>
                <w:sz w:val="28"/>
                <w:szCs w:val="28"/>
                <w:lang w:val="ru-RU"/>
              </w:rPr>
              <w:t xml:space="preserve"> </w:t>
            </w:r>
            <w:r w:rsidRPr="00760420">
              <w:rPr>
                <w:sz w:val="28"/>
                <w:szCs w:val="28"/>
                <w:lang w:val="ru-RU"/>
              </w:rPr>
              <w:t>к</w:t>
            </w:r>
            <w:r w:rsidR="00760420">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Pr="00760420">
              <w:rPr>
                <w:spacing w:val="1"/>
                <w:sz w:val="28"/>
                <w:szCs w:val="28"/>
                <w:lang w:val="ru-RU"/>
              </w:rPr>
              <w:t xml:space="preserve"> </w:t>
            </w:r>
            <w:r w:rsidRPr="00760420">
              <w:rPr>
                <w:spacing w:val="-1"/>
                <w:sz w:val="28"/>
                <w:szCs w:val="28"/>
                <w:lang w:val="ru-RU"/>
              </w:rPr>
              <w:t>осуществление</w:t>
            </w:r>
            <w:r w:rsidR="00760420">
              <w:rPr>
                <w:sz w:val="28"/>
                <w:szCs w:val="28"/>
                <w:lang w:val="ru-RU"/>
              </w:rPr>
              <w:t xml:space="preserve"> </w:t>
            </w:r>
            <w:r w:rsidRPr="00760420">
              <w:rPr>
                <w:spacing w:val="-1"/>
                <w:sz w:val="28"/>
                <w:szCs w:val="28"/>
                <w:lang w:val="ru-RU"/>
              </w:rPr>
              <w:t>муниципального</w:t>
            </w:r>
            <w:r w:rsidRPr="00760420">
              <w:rPr>
                <w:spacing w:val="-57"/>
                <w:sz w:val="28"/>
                <w:szCs w:val="28"/>
                <w:lang w:val="ru-RU"/>
              </w:rPr>
              <w:t xml:space="preserve"> </w:t>
            </w:r>
            <w:r w:rsidRPr="00760420">
              <w:rPr>
                <w:sz w:val="28"/>
                <w:szCs w:val="28"/>
                <w:lang w:val="ru-RU"/>
              </w:rPr>
              <w:t>контроля</w:t>
            </w:r>
          </w:p>
        </w:tc>
      </w:tr>
      <w:tr w:rsidR="00C63AB1" w:rsidRPr="00760420" w:rsidTr="00760420">
        <w:trPr>
          <w:trHeight w:val="272"/>
        </w:trPr>
        <w:tc>
          <w:tcPr>
            <w:tcW w:w="709" w:type="dxa"/>
            <w:tcBorders>
              <w:right w:val="single" w:sz="4" w:space="0" w:color="auto"/>
            </w:tcBorders>
          </w:tcPr>
          <w:p w:rsidR="00C63AB1" w:rsidRPr="00760420" w:rsidRDefault="00C63AB1" w:rsidP="001301E2">
            <w:pPr>
              <w:pStyle w:val="TableParagraph"/>
              <w:spacing w:line="240" w:lineRule="auto"/>
              <w:ind w:right="243"/>
              <w:jc w:val="right"/>
              <w:rPr>
                <w:sz w:val="28"/>
                <w:szCs w:val="28"/>
                <w:lang w:val="ru-RU"/>
              </w:rPr>
            </w:pPr>
            <w:r w:rsidRPr="00760420">
              <w:rPr>
                <w:sz w:val="28"/>
                <w:szCs w:val="28"/>
                <w:lang w:val="ru-RU"/>
              </w:rPr>
              <w:t>7.</w:t>
            </w:r>
          </w:p>
        </w:tc>
        <w:tc>
          <w:tcPr>
            <w:tcW w:w="4681" w:type="dxa"/>
            <w:tcBorders>
              <w:top w:val="single" w:sz="4" w:space="0" w:color="auto"/>
              <w:left w:val="single" w:sz="4" w:space="0" w:color="auto"/>
              <w:bottom w:val="single" w:sz="4" w:space="0" w:color="auto"/>
              <w:right w:val="single" w:sz="4" w:space="0" w:color="auto"/>
            </w:tcBorders>
          </w:tcPr>
          <w:p w:rsidR="00C63AB1" w:rsidRPr="00760420" w:rsidRDefault="00C63AB1" w:rsidP="001301E2">
            <w:pPr>
              <w:pStyle w:val="TableParagraph"/>
              <w:spacing w:line="240" w:lineRule="auto"/>
              <w:ind w:left="106" w:right="230"/>
              <w:rPr>
                <w:sz w:val="28"/>
                <w:szCs w:val="28"/>
                <w:lang w:val="ru-RU"/>
              </w:rPr>
            </w:pPr>
            <w:r w:rsidRPr="00760420">
              <w:rPr>
                <w:sz w:val="28"/>
                <w:szCs w:val="28"/>
                <w:lang w:val="ru-RU"/>
              </w:rPr>
              <w:t>Объявление предостережений о</w:t>
            </w:r>
            <w:r w:rsidRPr="00760420">
              <w:rPr>
                <w:spacing w:val="1"/>
                <w:sz w:val="28"/>
                <w:szCs w:val="28"/>
                <w:lang w:val="ru-RU"/>
              </w:rPr>
              <w:t xml:space="preserve"> </w:t>
            </w:r>
            <w:r w:rsidRPr="00760420">
              <w:rPr>
                <w:sz w:val="28"/>
                <w:szCs w:val="28"/>
                <w:lang w:val="ru-RU"/>
              </w:rPr>
              <w:t>недопустимости</w:t>
            </w:r>
            <w:r w:rsidRPr="00760420">
              <w:rPr>
                <w:spacing w:val="-11"/>
                <w:sz w:val="28"/>
                <w:szCs w:val="28"/>
                <w:lang w:val="ru-RU"/>
              </w:rPr>
              <w:t xml:space="preserve"> </w:t>
            </w:r>
            <w:r w:rsidRPr="00760420">
              <w:rPr>
                <w:sz w:val="28"/>
                <w:szCs w:val="28"/>
                <w:lang w:val="ru-RU"/>
              </w:rPr>
              <w:t>нарушения</w:t>
            </w:r>
            <w:r w:rsidRPr="00760420">
              <w:rPr>
                <w:spacing w:val="-9"/>
                <w:sz w:val="28"/>
                <w:szCs w:val="28"/>
                <w:lang w:val="ru-RU"/>
              </w:rPr>
              <w:t xml:space="preserve"> </w:t>
            </w:r>
            <w:r w:rsidRPr="00760420">
              <w:rPr>
                <w:sz w:val="28"/>
                <w:szCs w:val="28"/>
                <w:lang w:val="ru-RU"/>
              </w:rPr>
              <w:t>обязательных</w:t>
            </w:r>
            <w:r w:rsidR="006E6F1D">
              <w:rPr>
                <w:sz w:val="28"/>
                <w:szCs w:val="28"/>
                <w:lang w:val="ru-RU"/>
              </w:rPr>
              <w:t xml:space="preserve"> </w:t>
            </w:r>
            <w:r w:rsidRPr="00760420">
              <w:rPr>
                <w:spacing w:val="-57"/>
                <w:sz w:val="28"/>
                <w:szCs w:val="28"/>
                <w:lang w:val="ru-RU"/>
              </w:rPr>
              <w:t xml:space="preserve"> </w:t>
            </w:r>
            <w:r w:rsidRPr="00760420">
              <w:rPr>
                <w:sz w:val="28"/>
                <w:szCs w:val="28"/>
                <w:lang w:val="ru-RU"/>
              </w:rPr>
              <w:t>требований</w:t>
            </w:r>
          </w:p>
        </w:tc>
        <w:tc>
          <w:tcPr>
            <w:tcW w:w="2034" w:type="dxa"/>
            <w:tcBorders>
              <w:left w:val="single" w:sz="4" w:space="0" w:color="auto"/>
            </w:tcBorders>
          </w:tcPr>
          <w:p w:rsidR="00C63AB1" w:rsidRPr="00760420" w:rsidRDefault="00C63AB1" w:rsidP="001301E2">
            <w:pPr>
              <w:pStyle w:val="TableParagraph"/>
              <w:spacing w:line="240" w:lineRule="auto"/>
              <w:ind w:left="243" w:right="230" w:hanging="10"/>
              <w:jc w:val="center"/>
              <w:rPr>
                <w:sz w:val="28"/>
                <w:szCs w:val="28"/>
                <w:lang w:val="ru-RU"/>
              </w:rPr>
            </w:pPr>
            <w:r w:rsidRPr="00760420">
              <w:rPr>
                <w:sz w:val="28"/>
                <w:szCs w:val="28"/>
                <w:lang w:val="ru-RU"/>
              </w:rPr>
              <w:t>в течение года</w:t>
            </w:r>
            <w:r w:rsidRPr="00760420">
              <w:rPr>
                <w:spacing w:val="1"/>
                <w:sz w:val="28"/>
                <w:szCs w:val="28"/>
                <w:lang w:val="ru-RU"/>
              </w:rPr>
              <w:t xml:space="preserve"> </w:t>
            </w:r>
            <w:r w:rsidRPr="00760420">
              <w:rPr>
                <w:sz w:val="28"/>
                <w:szCs w:val="28"/>
                <w:lang w:val="ru-RU"/>
              </w:rPr>
              <w:t>(при</w:t>
            </w:r>
            <w:r w:rsidRPr="00760420">
              <w:rPr>
                <w:spacing w:val="1"/>
                <w:sz w:val="28"/>
                <w:szCs w:val="28"/>
                <w:lang w:val="ru-RU"/>
              </w:rPr>
              <w:t xml:space="preserve"> </w:t>
            </w:r>
            <w:r w:rsidRPr="00760420">
              <w:rPr>
                <w:sz w:val="28"/>
                <w:szCs w:val="28"/>
                <w:lang w:val="ru-RU"/>
              </w:rPr>
              <w:t>необходимости)</w:t>
            </w:r>
          </w:p>
        </w:tc>
        <w:tc>
          <w:tcPr>
            <w:tcW w:w="2153" w:type="dxa"/>
          </w:tcPr>
          <w:p w:rsidR="00C63AB1" w:rsidRPr="00760420" w:rsidRDefault="00C63AB1" w:rsidP="001301E2">
            <w:pPr>
              <w:pStyle w:val="TableParagraph"/>
              <w:spacing w:line="240" w:lineRule="auto"/>
              <w:ind w:left="147" w:right="127"/>
              <w:rPr>
                <w:sz w:val="28"/>
                <w:szCs w:val="28"/>
                <w:lang w:val="ru-RU"/>
              </w:rPr>
            </w:pPr>
            <w:r w:rsidRPr="00760420">
              <w:rPr>
                <w:sz w:val="28"/>
                <w:szCs w:val="28"/>
                <w:lang w:val="ru-RU"/>
              </w:rPr>
              <w:t>Специалист</w:t>
            </w:r>
            <w:r w:rsidRPr="00760420">
              <w:rPr>
                <w:spacing w:val="1"/>
                <w:sz w:val="28"/>
                <w:szCs w:val="28"/>
                <w:lang w:val="ru-RU"/>
              </w:rPr>
              <w:t xml:space="preserve"> </w:t>
            </w:r>
            <w:r w:rsidRPr="00760420">
              <w:rPr>
                <w:sz w:val="28"/>
                <w:szCs w:val="28"/>
                <w:lang w:val="ru-RU"/>
              </w:rPr>
              <w:t>администрации,</w:t>
            </w:r>
            <w:r w:rsidRPr="00760420">
              <w:rPr>
                <w:spacing w:val="-12"/>
                <w:sz w:val="28"/>
                <w:szCs w:val="28"/>
                <w:lang w:val="ru-RU"/>
              </w:rPr>
              <w:t xml:space="preserve"> </w:t>
            </w:r>
            <w:r w:rsidRPr="00760420">
              <w:rPr>
                <w:sz w:val="28"/>
                <w:szCs w:val="28"/>
                <w:lang w:val="ru-RU"/>
              </w:rPr>
              <w:t>к</w:t>
            </w:r>
            <w:r w:rsidR="00760420">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Pr="00760420">
              <w:rPr>
                <w:spacing w:val="1"/>
                <w:sz w:val="28"/>
                <w:szCs w:val="28"/>
                <w:lang w:val="ru-RU"/>
              </w:rPr>
              <w:t xml:space="preserve"> </w:t>
            </w:r>
            <w:r w:rsidRPr="00760420">
              <w:rPr>
                <w:spacing w:val="-1"/>
                <w:sz w:val="28"/>
                <w:szCs w:val="28"/>
                <w:lang w:val="ru-RU"/>
              </w:rPr>
              <w:t>осуществление</w:t>
            </w:r>
            <w:r w:rsidR="00760420">
              <w:rPr>
                <w:sz w:val="28"/>
                <w:szCs w:val="28"/>
                <w:lang w:val="ru-RU"/>
              </w:rPr>
              <w:t xml:space="preserve"> </w:t>
            </w:r>
            <w:r w:rsidRPr="00760420">
              <w:rPr>
                <w:spacing w:val="-1"/>
                <w:sz w:val="28"/>
                <w:szCs w:val="28"/>
                <w:lang w:val="ru-RU"/>
              </w:rPr>
              <w:t>муниципального</w:t>
            </w:r>
            <w:r w:rsidRPr="00760420">
              <w:rPr>
                <w:spacing w:val="-57"/>
                <w:sz w:val="28"/>
                <w:szCs w:val="28"/>
                <w:lang w:val="ru-RU"/>
              </w:rPr>
              <w:t xml:space="preserve"> </w:t>
            </w:r>
            <w:r w:rsidRPr="00760420">
              <w:rPr>
                <w:sz w:val="28"/>
                <w:szCs w:val="28"/>
                <w:lang w:val="ru-RU"/>
              </w:rPr>
              <w:t>контроля</w:t>
            </w:r>
          </w:p>
        </w:tc>
      </w:tr>
      <w:tr w:rsidR="00C63AB1" w:rsidRPr="00760420" w:rsidTr="00760420">
        <w:trPr>
          <w:trHeight w:val="272"/>
        </w:trPr>
        <w:tc>
          <w:tcPr>
            <w:tcW w:w="709" w:type="dxa"/>
          </w:tcPr>
          <w:p w:rsidR="00C63AB1" w:rsidRPr="00760420" w:rsidRDefault="00C63AB1" w:rsidP="001301E2">
            <w:pPr>
              <w:pStyle w:val="TableParagraph"/>
              <w:spacing w:line="240" w:lineRule="auto"/>
              <w:ind w:right="243"/>
              <w:jc w:val="right"/>
              <w:rPr>
                <w:sz w:val="28"/>
                <w:szCs w:val="28"/>
                <w:lang w:val="ru-RU"/>
              </w:rPr>
            </w:pPr>
            <w:r w:rsidRPr="00760420">
              <w:rPr>
                <w:sz w:val="28"/>
                <w:szCs w:val="28"/>
                <w:lang w:val="ru-RU"/>
              </w:rPr>
              <w:t xml:space="preserve">8. </w:t>
            </w:r>
          </w:p>
        </w:tc>
        <w:tc>
          <w:tcPr>
            <w:tcW w:w="4681" w:type="dxa"/>
            <w:tcBorders>
              <w:top w:val="single" w:sz="4" w:space="0" w:color="auto"/>
            </w:tcBorders>
          </w:tcPr>
          <w:p w:rsidR="00C63AB1" w:rsidRPr="00760420" w:rsidRDefault="00C63AB1" w:rsidP="001301E2">
            <w:pPr>
              <w:pStyle w:val="TableParagraph"/>
              <w:tabs>
                <w:tab w:val="left" w:pos="3181"/>
              </w:tabs>
              <w:spacing w:line="240" w:lineRule="auto"/>
              <w:ind w:left="106" w:right="99"/>
              <w:jc w:val="both"/>
              <w:rPr>
                <w:sz w:val="28"/>
                <w:szCs w:val="28"/>
                <w:lang w:val="ru-RU"/>
              </w:rPr>
            </w:pPr>
            <w:r w:rsidRPr="00760420">
              <w:rPr>
                <w:sz w:val="28"/>
                <w:szCs w:val="28"/>
                <w:lang w:val="ru-RU"/>
              </w:rPr>
              <w:t>Консультирование контролируемых лиц и</w:t>
            </w:r>
            <w:r w:rsidRPr="00760420">
              <w:rPr>
                <w:spacing w:val="1"/>
                <w:sz w:val="28"/>
                <w:szCs w:val="28"/>
                <w:lang w:val="ru-RU"/>
              </w:rPr>
              <w:t xml:space="preserve"> </w:t>
            </w:r>
            <w:r w:rsidRPr="00760420">
              <w:rPr>
                <w:sz w:val="28"/>
                <w:szCs w:val="28"/>
                <w:lang w:val="ru-RU"/>
              </w:rPr>
              <w:t>их</w:t>
            </w:r>
            <w:r w:rsidRPr="00760420">
              <w:rPr>
                <w:spacing w:val="1"/>
                <w:sz w:val="28"/>
                <w:szCs w:val="28"/>
                <w:lang w:val="ru-RU"/>
              </w:rPr>
              <w:t xml:space="preserve"> </w:t>
            </w:r>
            <w:r w:rsidRPr="00760420">
              <w:rPr>
                <w:sz w:val="28"/>
                <w:szCs w:val="28"/>
                <w:lang w:val="ru-RU"/>
              </w:rPr>
              <w:t>представителей</w:t>
            </w:r>
            <w:r w:rsidRPr="00760420">
              <w:rPr>
                <w:spacing w:val="1"/>
                <w:sz w:val="28"/>
                <w:szCs w:val="28"/>
                <w:lang w:val="ru-RU"/>
              </w:rPr>
              <w:t xml:space="preserve"> </w:t>
            </w:r>
            <w:r w:rsidRPr="00760420">
              <w:rPr>
                <w:sz w:val="28"/>
                <w:szCs w:val="28"/>
                <w:lang w:val="ru-RU"/>
              </w:rPr>
              <w:t>по</w:t>
            </w:r>
            <w:r w:rsidRPr="00760420">
              <w:rPr>
                <w:spacing w:val="1"/>
                <w:sz w:val="28"/>
                <w:szCs w:val="28"/>
                <w:lang w:val="ru-RU"/>
              </w:rPr>
              <w:t xml:space="preserve"> </w:t>
            </w:r>
            <w:r w:rsidRPr="00760420">
              <w:rPr>
                <w:sz w:val="28"/>
                <w:szCs w:val="28"/>
                <w:lang w:val="ru-RU"/>
              </w:rPr>
              <w:t>телефону,</w:t>
            </w:r>
            <w:r w:rsidRPr="00760420">
              <w:rPr>
                <w:spacing w:val="1"/>
                <w:sz w:val="28"/>
                <w:szCs w:val="28"/>
                <w:lang w:val="ru-RU"/>
              </w:rPr>
              <w:t xml:space="preserve"> </w:t>
            </w:r>
            <w:r w:rsidRPr="00760420">
              <w:rPr>
                <w:sz w:val="28"/>
                <w:szCs w:val="28"/>
                <w:lang w:val="ru-RU"/>
              </w:rPr>
              <w:t>посредством</w:t>
            </w:r>
            <w:r w:rsidRPr="00760420">
              <w:rPr>
                <w:spacing w:val="1"/>
                <w:sz w:val="28"/>
                <w:szCs w:val="28"/>
                <w:lang w:val="ru-RU"/>
              </w:rPr>
              <w:t xml:space="preserve"> </w:t>
            </w:r>
            <w:r w:rsidRPr="00760420">
              <w:rPr>
                <w:sz w:val="28"/>
                <w:szCs w:val="28"/>
                <w:lang w:val="ru-RU"/>
              </w:rPr>
              <w:t>видео-конференц-связи,</w:t>
            </w:r>
            <w:r w:rsidRPr="00760420">
              <w:rPr>
                <w:spacing w:val="1"/>
                <w:sz w:val="28"/>
                <w:szCs w:val="28"/>
                <w:lang w:val="ru-RU"/>
              </w:rPr>
              <w:t xml:space="preserve"> </w:t>
            </w:r>
            <w:r w:rsidRPr="00760420">
              <w:rPr>
                <w:sz w:val="28"/>
                <w:szCs w:val="28"/>
                <w:lang w:val="ru-RU"/>
              </w:rPr>
              <w:t>на</w:t>
            </w:r>
            <w:r w:rsidRPr="00760420">
              <w:rPr>
                <w:spacing w:val="1"/>
                <w:sz w:val="28"/>
                <w:szCs w:val="28"/>
                <w:lang w:val="ru-RU"/>
              </w:rPr>
              <w:t xml:space="preserve"> </w:t>
            </w:r>
            <w:r w:rsidRPr="00760420">
              <w:rPr>
                <w:sz w:val="28"/>
                <w:szCs w:val="28"/>
                <w:lang w:val="ru-RU"/>
              </w:rPr>
              <w:t>личном</w:t>
            </w:r>
            <w:r w:rsidRPr="00760420">
              <w:rPr>
                <w:spacing w:val="1"/>
                <w:sz w:val="28"/>
                <w:szCs w:val="28"/>
                <w:lang w:val="ru-RU"/>
              </w:rPr>
              <w:t xml:space="preserve"> </w:t>
            </w:r>
            <w:r w:rsidRPr="00760420">
              <w:rPr>
                <w:sz w:val="28"/>
                <w:szCs w:val="28"/>
                <w:lang w:val="ru-RU"/>
              </w:rPr>
              <w:t>приеме</w:t>
            </w:r>
            <w:r w:rsidRPr="00760420">
              <w:rPr>
                <w:spacing w:val="1"/>
                <w:sz w:val="28"/>
                <w:szCs w:val="28"/>
                <w:lang w:val="ru-RU"/>
              </w:rPr>
              <w:t xml:space="preserve"> </w:t>
            </w:r>
            <w:r w:rsidRPr="00760420">
              <w:rPr>
                <w:sz w:val="28"/>
                <w:szCs w:val="28"/>
                <w:lang w:val="ru-RU"/>
              </w:rPr>
              <w:t>либо</w:t>
            </w:r>
            <w:r w:rsidRPr="00760420">
              <w:rPr>
                <w:spacing w:val="1"/>
                <w:sz w:val="28"/>
                <w:szCs w:val="28"/>
                <w:lang w:val="ru-RU"/>
              </w:rPr>
              <w:t xml:space="preserve"> </w:t>
            </w:r>
            <w:r w:rsidRPr="00760420">
              <w:rPr>
                <w:sz w:val="28"/>
                <w:szCs w:val="28"/>
                <w:lang w:val="ru-RU"/>
              </w:rPr>
              <w:t>в</w:t>
            </w:r>
            <w:r w:rsidRPr="00760420">
              <w:rPr>
                <w:spacing w:val="1"/>
                <w:sz w:val="28"/>
                <w:szCs w:val="28"/>
                <w:lang w:val="ru-RU"/>
              </w:rPr>
              <w:t xml:space="preserve"> </w:t>
            </w:r>
            <w:r w:rsidRPr="00760420">
              <w:rPr>
                <w:sz w:val="28"/>
                <w:szCs w:val="28"/>
                <w:lang w:val="ru-RU"/>
              </w:rPr>
              <w:t>ходе</w:t>
            </w:r>
            <w:r w:rsidRPr="00760420">
              <w:rPr>
                <w:spacing w:val="1"/>
                <w:sz w:val="28"/>
                <w:szCs w:val="28"/>
                <w:lang w:val="ru-RU"/>
              </w:rPr>
              <w:t xml:space="preserve"> </w:t>
            </w:r>
            <w:r w:rsidRPr="00760420">
              <w:rPr>
                <w:sz w:val="28"/>
                <w:szCs w:val="28"/>
                <w:lang w:val="ru-RU"/>
              </w:rPr>
              <w:t>проведения</w:t>
            </w:r>
            <w:r w:rsidRPr="00760420">
              <w:rPr>
                <w:spacing w:val="1"/>
                <w:sz w:val="28"/>
                <w:szCs w:val="28"/>
                <w:lang w:val="ru-RU"/>
              </w:rPr>
              <w:t xml:space="preserve"> </w:t>
            </w:r>
            <w:r w:rsidR="001301E2">
              <w:rPr>
                <w:sz w:val="28"/>
                <w:szCs w:val="28"/>
                <w:lang w:val="ru-RU"/>
              </w:rPr>
              <w:t xml:space="preserve">профилактического </w:t>
            </w:r>
            <w:r w:rsidRPr="00760420">
              <w:rPr>
                <w:spacing w:val="-1"/>
                <w:sz w:val="28"/>
                <w:szCs w:val="28"/>
                <w:lang w:val="ru-RU"/>
              </w:rPr>
              <w:t>мероприятия,</w:t>
            </w:r>
            <w:r w:rsidRPr="00760420">
              <w:rPr>
                <w:spacing w:val="-58"/>
                <w:sz w:val="28"/>
                <w:szCs w:val="28"/>
                <w:lang w:val="ru-RU"/>
              </w:rPr>
              <w:t xml:space="preserve"> </w:t>
            </w:r>
            <w:r w:rsidRPr="00760420">
              <w:rPr>
                <w:sz w:val="28"/>
                <w:szCs w:val="28"/>
                <w:lang w:val="ru-RU"/>
              </w:rPr>
              <w:t>контрольного мероприятия по следующим</w:t>
            </w:r>
            <w:r w:rsidRPr="00760420">
              <w:rPr>
                <w:spacing w:val="1"/>
                <w:sz w:val="28"/>
                <w:szCs w:val="28"/>
                <w:lang w:val="ru-RU"/>
              </w:rPr>
              <w:t xml:space="preserve"> </w:t>
            </w:r>
            <w:r w:rsidRPr="00760420">
              <w:rPr>
                <w:sz w:val="28"/>
                <w:szCs w:val="28"/>
                <w:lang w:val="ru-RU"/>
              </w:rPr>
              <w:t>вопросам:</w:t>
            </w:r>
          </w:p>
          <w:p w:rsidR="00C63AB1" w:rsidRPr="00760420" w:rsidRDefault="00C63AB1" w:rsidP="001301E2">
            <w:pPr>
              <w:pStyle w:val="TableParagraph"/>
              <w:spacing w:line="240" w:lineRule="auto"/>
              <w:ind w:left="138"/>
              <w:jc w:val="both"/>
              <w:rPr>
                <w:sz w:val="28"/>
                <w:szCs w:val="28"/>
                <w:lang w:val="ru-RU"/>
              </w:rPr>
            </w:pPr>
            <w:r w:rsidRPr="00760420">
              <w:rPr>
                <w:sz w:val="28"/>
                <w:szCs w:val="28"/>
                <w:lang w:val="ru-RU"/>
              </w:rPr>
              <w:t xml:space="preserve">- организация      </w:t>
            </w:r>
            <w:r w:rsidRPr="00760420">
              <w:rPr>
                <w:spacing w:val="29"/>
                <w:sz w:val="28"/>
                <w:szCs w:val="28"/>
                <w:lang w:val="ru-RU"/>
              </w:rPr>
              <w:t xml:space="preserve"> </w:t>
            </w:r>
            <w:r w:rsidRPr="00760420">
              <w:rPr>
                <w:sz w:val="28"/>
                <w:szCs w:val="28"/>
                <w:lang w:val="ru-RU"/>
              </w:rPr>
              <w:t xml:space="preserve">и      </w:t>
            </w:r>
            <w:r w:rsidRPr="00760420">
              <w:rPr>
                <w:spacing w:val="28"/>
                <w:sz w:val="28"/>
                <w:szCs w:val="28"/>
                <w:lang w:val="ru-RU"/>
              </w:rPr>
              <w:t xml:space="preserve"> </w:t>
            </w:r>
            <w:r w:rsidRPr="00760420">
              <w:rPr>
                <w:sz w:val="28"/>
                <w:szCs w:val="28"/>
                <w:lang w:val="ru-RU"/>
              </w:rPr>
              <w:t>осуществление муниципального</w:t>
            </w:r>
            <w:r w:rsidRPr="00760420">
              <w:rPr>
                <w:spacing w:val="-6"/>
                <w:sz w:val="28"/>
                <w:szCs w:val="28"/>
                <w:lang w:val="ru-RU"/>
              </w:rPr>
              <w:t xml:space="preserve"> </w:t>
            </w:r>
            <w:r w:rsidRPr="00760420">
              <w:rPr>
                <w:sz w:val="28"/>
                <w:szCs w:val="28"/>
                <w:lang w:val="ru-RU"/>
              </w:rPr>
              <w:t>контроля;</w:t>
            </w:r>
          </w:p>
          <w:p w:rsidR="001301E2" w:rsidRDefault="00C63AB1" w:rsidP="001301E2">
            <w:pPr>
              <w:pStyle w:val="TableParagraph"/>
              <w:spacing w:line="240" w:lineRule="auto"/>
              <w:ind w:left="138"/>
              <w:jc w:val="both"/>
              <w:rPr>
                <w:sz w:val="28"/>
                <w:szCs w:val="28"/>
                <w:lang w:val="ru-RU"/>
              </w:rPr>
            </w:pPr>
            <w:r w:rsidRPr="00760420">
              <w:rPr>
                <w:sz w:val="28"/>
                <w:szCs w:val="28"/>
                <w:lang w:val="ru-RU"/>
              </w:rPr>
              <w:lastRenderedPageBreak/>
              <w:t>- порядок</w:t>
            </w:r>
            <w:r w:rsidRPr="00760420">
              <w:rPr>
                <w:sz w:val="28"/>
                <w:szCs w:val="28"/>
                <w:lang w:val="ru-RU"/>
              </w:rPr>
              <w:tab/>
              <w:t>осуществления профилактических,</w:t>
            </w:r>
            <w:r w:rsidRPr="00760420">
              <w:rPr>
                <w:sz w:val="28"/>
                <w:szCs w:val="28"/>
                <w:lang w:val="ru-RU"/>
              </w:rPr>
              <w:tab/>
            </w:r>
            <w:r w:rsidRPr="00760420">
              <w:rPr>
                <w:spacing w:val="-1"/>
                <w:sz w:val="28"/>
                <w:szCs w:val="28"/>
                <w:lang w:val="ru-RU"/>
              </w:rPr>
              <w:t>контрольных</w:t>
            </w:r>
            <w:r w:rsidRPr="00760420">
              <w:rPr>
                <w:spacing w:val="-57"/>
                <w:sz w:val="28"/>
                <w:szCs w:val="28"/>
                <w:lang w:val="ru-RU"/>
              </w:rPr>
              <w:t xml:space="preserve"> </w:t>
            </w:r>
            <w:r w:rsidRPr="00760420">
              <w:rPr>
                <w:sz w:val="28"/>
                <w:szCs w:val="28"/>
                <w:lang w:val="ru-RU"/>
              </w:rPr>
              <w:t>мероприятий; применение</w:t>
            </w:r>
            <w:r w:rsidRPr="00760420">
              <w:rPr>
                <w:sz w:val="28"/>
                <w:szCs w:val="28"/>
                <w:lang w:val="ru-RU"/>
              </w:rPr>
              <w:tab/>
              <w:t>мер;</w:t>
            </w:r>
            <w:r w:rsidR="001301E2">
              <w:rPr>
                <w:sz w:val="28"/>
                <w:szCs w:val="28"/>
                <w:lang w:val="ru-RU"/>
              </w:rPr>
              <w:t xml:space="preserve"> </w:t>
            </w:r>
          </w:p>
          <w:p w:rsidR="00C63AB1" w:rsidRPr="00760420" w:rsidRDefault="001301E2" w:rsidP="001301E2">
            <w:pPr>
              <w:pStyle w:val="TableParagraph"/>
              <w:spacing w:line="240" w:lineRule="auto"/>
              <w:ind w:left="138"/>
              <w:jc w:val="both"/>
              <w:rPr>
                <w:sz w:val="28"/>
                <w:szCs w:val="28"/>
                <w:lang w:val="ru-RU"/>
              </w:rPr>
            </w:pPr>
            <w:r>
              <w:rPr>
                <w:sz w:val="28"/>
                <w:szCs w:val="28"/>
                <w:lang w:val="ru-RU"/>
              </w:rPr>
              <w:t xml:space="preserve">- </w:t>
            </w:r>
            <w:r w:rsidR="00C63AB1" w:rsidRPr="00760420">
              <w:rPr>
                <w:sz w:val="28"/>
                <w:szCs w:val="28"/>
                <w:lang w:val="ru-RU"/>
              </w:rPr>
              <w:t>ответственности за нарушение обязательных</w:t>
            </w:r>
            <w:r w:rsidR="00C63AB1" w:rsidRPr="00760420">
              <w:rPr>
                <w:spacing w:val="-1"/>
                <w:sz w:val="28"/>
                <w:szCs w:val="28"/>
                <w:lang w:val="ru-RU"/>
              </w:rPr>
              <w:t xml:space="preserve"> </w:t>
            </w:r>
            <w:r w:rsidR="00C63AB1" w:rsidRPr="00760420">
              <w:rPr>
                <w:sz w:val="28"/>
                <w:szCs w:val="28"/>
                <w:lang w:val="ru-RU"/>
              </w:rPr>
              <w:t>требований.</w:t>
            </w:r>
          </w:p>
          <w:p w:rsidR="00C63AB1" w:rsidRPr="00760420" w:rsidRDefault="00C63AB1" w:rsidP="001301E2">
            <w:pPr>
              <w:pStyle w:val="TableParagraph"/>
              <w:spacing w:line="240" w:lineRule="auto"/>
              <w:ind w:left="106" w:right="230"/>
              <w:rPr>
                <w:sz w:val="28"/>
                <w:szCs w:val="28"/>
                <w:lang w:val="ru-RU"/>
              </w:rPr>
            </w:pPr>
          </w:p>
        </w:tc>
        <w:tc>
          <w:tcPr>
            <w:tcW w:w="2034" w:type="dxa"/>
          </w:tcPr>
          <w:p w:rsidR="00C63AB1" w:rsidRPr="00760420" w:rsidRDefault="00C63AB1" w:rsidP="001301E2">
            <w:pPr>
              <w:pStyle w:val="TableParagraph"/>
              <w:spacing w:line="240" w:lineRule="auto"/>
              <w:ind w:left="243" w:right="230" w:hanging="10"/>
              <w:jc w:val="center"/>
              <w:rPr>
                <w:sz w:val="28"/>
                <w:szCs w:val="28"/>
                <w:lang w:val="ru-RU"/>
              </w:rPr>
            </w:pPr>
            <w:r w:rsidRPr="00760420">
              <w:rPr>
                <w:sz w:val="28"/>
                <w:szCs w:val="28"/>
                <w:lang w:val="ru-RU"/>
              </w:rPr>
              <w:lastRenderedPageBreak/>
              <w:t>в течение года</w:t>
            </w:r>
            <w:r w:rsidRPr="00760420">
              <w:rPr>
                <w:spacing w:val="1"/>
                <w:sz w:val="28"/>
                <w:szCs w:val="28"/>
                <w:lang w:val="ru-RU"/>
              </w:rPr>
              <w:t xml:space="preserve"> </w:t>
            </w:r>
            <w:r w:rsidRPr="00760420">
              <w:rPr>
                <w:sz w:val="28"/>
                <w:szCs w:val="28"/>
                <w:lang w:val="ru-RU"/>
              </w:rPr>
              <w:t>(при</w:t>
            </w:r>
            <w:r w:rsidRPr="00760420">
              <w:rPr>
                <w:spacing w:val="-13"/>
                <w:sz w:val="28"/>
                <w:szCs w:val="28"/>
                <w:lang w:val="ru-RU"/>
              </w:rPr>
              <w:t xml:space="preserve"> </w:t>
            </w:r>
            <w:r w:rsidRPr="00760420">
              <w:rPr>
                <w:sz w:val="28"/>
                <w:szCs w:val="28"/>
                <w:lang w:val="ru-RU"/>
              </w:rPr>
              <w:t>обращении)</w:t>
            </w:r>
          </w:p>
        </w:tc>
        <w:tc>
          <w:tcPr>
            <w:tcW w:w="2153" w:type="dxa"/>
          </w:tcPr>
          <w:p w:rsidR="00C63AB1" w:rsidRPr="00760420" w:rsidRDefault="00C63AB1" w:rsidP="001301E2">
            <w:pPr>
              <w:pStyle w:val="TableParagraph"/>
              <w:spacing w:line="240" w:lineRule="auto"/>
              <w:ind w:left="147" w:right="127"/>
              <w:rPr>
                <w:sz w:val="28"/>
                <w:szCs w:val="28"/>
                <w:lang w:val="ru-RU"/>
              </w:rPr>
            </w:pPr>
            <w:r w:rsidRPr="00760420">
              <w:rPr>
                <w:sz w:val="28"/>
                <w:szCs w:val="28"/>
                <w:lang w:val="ru-RU"/>
              </w:rPr>
              <w:t>Специалист</w:t>
            </w:r>
            <w:r w:rsidRPr="00760420">
              <w:rPr>
                <w:spacing w:val="1"/>
                <w:sz w:val="28"/>
                <w:szCs w:val="28"/>
                <w:lang w:val="ru-RU"/>
              </w:rPr>
              <w:t xml:space="preserve"> </w:t>
            </w:r>
            <w:r w:rsidRPr="00760420">
              <w:rPr>
                <w:sz w:val="28"/>
                <w:szCs w:val="28"/>
                <w:lang w:val="ru-RU"/>
              </w:rPr>
              <w:t>администрации,</w:t>
            </w:r>
            <w:r w:rsidRPr="00760420">
              <w:rPr>
                <w:spacing w:val="-12"/>
                <w:sz w:val="28"/>
                <w:szCs w:val="28"/>
                <w:lang w:val="ru-RU"/>
              </w:rPr>
              <w:t xml:space="preserve"> </w:t>
            </w:r>
            <w:r w:rsidRPr="00760420">
              <w:rPr>
                <w:sz w:val="28"/>
                <w:szCs w:val="28"/>
                <w:lang w:val="ru-RU"/>
              </w:rPr>
              <w:t>к</w:t>
            </w:r>
            <w:r w:rsidR="00760420">
              <w:rPr>
                <w:sz w:val="28"/>
                <w:szCs w:val="28"/>
                <w:lang w:val="ru-RU"/>
              </w:rPr>
              <w:t xml:space="preserve"> </w:t>
            </w:r>
            <w:r w:rsidRPr="00760420">
              <w:rPr>
                <w:sz w:val="28"/>
                <w:szCs w:val="28"/>
                <w:lang w:val="ru-RU"/>
              </w:rPr>
              <w:t>должностным</w:t>
            </w:r>
            <w:r w:rsidRPr="00760420">
              <w:rPr>
                <w:spacing w:val="1"/>
                <w:sz w:val="28"/>
                <w:szCs w:val="28"/>
                <w:lang w:val="ru-RU"/>
              </w:rPr>
              <w:t xml:space="preserve"> </w:t>
            </w:r>
            <w:r w:rsidRPr="00760420">
              <w:rPr>
                <w:sz w:val="28"/>
                <w:szCs w:val="28"/>
                <w:lang w:val="ru-RU"/>
              </w:rPr>
              <w:t>обязанностям</w:t>
            </w:r>
            <w:r w:rsidRPr="00760420">
              <w:rPr>
                <w:spacing w:val="1"/>
                <w:sz w:val="28"/>
                <w:szCs w:val="28"/>
                <w:lang w:val="ru-RU"/>
              </w:rPr>
              <w:t xml:space="preserve"> </w:t>
            </w:r>
            <w:r w:rsidRPr="00760420">
              <w:rPr>
                <w:sz w:val="28"/>
                <w:szCs w:val="28"/>
                <w:lang w:val="ru-RU"/>
              </w:rPr>
              <w:t>которого</w:t>
            </w:r>
            <w:r w:rsidRPr="00760420">
              <w:rPr>
                <w:spacing w:val="1"/>
                <w:sz w:val="28"/>
                <w:szCs w:val="28"/>
                <w:lang w:val="ru-RU"/>
              </w:rPr>
              <w:t xml:space="preserve"> </w:t>
            </w:r>
            <w:r w:rsidRPr="00760420">
              <w:rPr>
                <w:sz w:val="28"/>
                <w:szCs w:val="28"/>
                <w:lang w:val="ru-RU"/>
              </w:rPr>
              <w:t>относится</w:t>
            </w:r>
            <w:r w:rsidR="00760420">
              <w:rPr>
                <w:spacing w:val="1"/>
                <w:sz w:val="28"/>
                <w:szCs w:val="28"/>
                <w:lang w:val="ru-RU"/>
              </w:rPr>
              <w:t xml:space="preserve"> </w:t>
            </w:r>
            <w:r w:rsidRPr="00760420">
              <w:rPr>
                <w:spacing w:val="-1"/>
                <w:sz w:val="28"/>
                <w:szCs w:val="28"/>
                <w:lang w:val="ru-RU"/>
              </w:rPr>
              <w:t>осуществление</w:t>
            </w:r>
            <w:r w:rsidR="00760420">
              <w:rPr>
                <w:spacing w:val="-1"/>
                <w:sz w:val="28"/>
                <w:szCs w:val="28"/>
                <w:lang w:val="ru-RU"/>
              </w:rPr>
              <w:t xml:space="preserve"> </w:t>
            </w:r>
            <w:r w:rsidRPr="00760420">
              <w:rPr>
                <w:spacing w:val="-1"/>
                <w:sz w:val="28"/>
                <w:szCs w:val="28"/>
                <w:lang w:val="ru-RU"/>
              </w:rPr>
              <w:t xml:space="preserve">муниципального </w:t>
            </w:r>
            <w:r w:rsidRPr="00760420">
              <w:rPr>
                <w:spacing w:val="-57"/>
                <w:sz w:val="28"/>
                <w:szCs w:val="28"/>
                <w:lang w:val="ru-RU"/>
              </w:rPr>
              <w:t xml:space="preserve"> </w:t>
            </w:r>
            <w:r w:rsidRPr="00760420">
              <w:rPr>
                <w:sz w:val="28"/>
                <w:szCs w:val="28"/>
                <w:lang w:val="ru-RU"/>
              </w:rPr>
              <w:t>контроля</w:t>
            </w:r>
          </w:p>
        </w:tc>
      </w:tr>
    </w:tbl>
    <w:p w:rsidR="00C63AB1" w:rsidRDefault="00C63AB1" w:rsidP="00C63AB1">
      <w:pPr>
        <w:tabs>
          <w:tab w:val="left" w:pos="1350"/>
        </w:tabs>
      </w:pPr>
    </w:p>
    <w:p w:rsidR="00C63AB1" w:rsidRPr="00C63AB1" w:rsidRDefault="00C63AB1" w:rsidP="00C63AB1">
      <w:pPr>
        <w:jc w:val="center"/>
        <w:rPr>
          <w:sz w:val="28"/>
          <w:szCs w:val="28"/>
        </w:rPr>
      </w:pPr>
      <w:r w:rsidRPr="00C63AB1">
        <w:rPr>
          <w:sz w:val="28"/>
          <w:szCs w:val="28"/>
        </w:rPr>
        <w:t>Раздел 4. Показатели результативности и эффективности Программы</w:t>
      </w:r>
    </w:p>
    <w:p w:rsidR="00C63AB1" w:rsidRPr="006E58AE" w:rsidRDefault="00C63AB1" w:rsidP="00C63AB1">
      <w:pPr>
        <w:ind w:firstLine="432"/>
        <w:jc w:val="both"/>
      </w:pPr>
      <w:r w:rsidRPr="006E58AE">
        <w:t xml:space="preserve">  </w:t>
      </w:r>
    </w:p>
    <w:p w:rsidR="00C63AB1" w:rsidRPr="00C63AB1" w:rsidRDefault="00C63AB1" w:rsidP="00C63AB1">
      <w:pPr>
        <w:ind w:firstLine="432"/>
        <w:jc w:val="both"/>
        <w:rPr>
          <w:sz w:val="28"/>
          <w:szCs w:val="28"/>
        </w:rPr>
      </w:pPr>
      <w:r w:rsidRPr="00C63AB1">
        <w:rPr>
          <w:sz w:val="28"/>
          <w:szCs w:val="28"/>
        </w:rPr>
        <w:t xml:space="preserve">При реализации Программы планируется достижение следующих результатов: </w:t>
      </w:r>
    </w:p>
    <w:p w:rsidR="00C63AB1" w:rsidRPr="00C63AB1" w:rsidRDefault="00C63AB1" w:rsidP="00C63AB1">
      <w:pPr>
        <w:ind w:firstLine="432"/>
        <w:jc w:val="both"/>
        <w:rPr>
          <w:sz w:val="28"/>
          <w:szCs w:val="28"/>
        </w:rPr>
      </w:pPr>
      <w:r w:rsidRPr="00C63AB1">
        <w:rPr>
          <w:sz w:val="28"/>
          <w:szCs w:val="28"/>
        </w:rPr>
        <w:t xml:space="preserve">-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 </w:t>
      </w:r>
    </w:p>
    <w:p w:rsidR="00C63AB1" w:rsidRPr="00C63AB1" w:rsidRDefault="00C63AB1" w:rsidP="00C63AB1">
      <w:pPr>
        <w:ind w:firstLine="432"/>
        <w:jc w:val="both"/>
        <w:rPr>
          <w:sz w:val="28"/>
          <w:szCs w:val="28"/>
        </w:rPr>
      </w:pPr>
      <w:r w:rsidRPr="00C63AB1">
        <w:rPr>
          <w:sz w:val="28"/>
          <w:szCs w:val="28"/>
        </w:rPr>
        <w:t xml:space="preserve">- улучшение информационного обеспечения деятельности по профилактике и предупреждению нарушений законодательства РФ; </w:t>
      </w:r>
    </w:p>
    <w:p w:rsidR="00C63AB1" w:rsidRPr="00C63AB1" w:rsidRDefault="00C63AB1" w:rsidP="00C63AB1">
      <w:pPr>
        <w:ind w:firstLine="432"/>
        <w:jc w:val="both"/>
        <w:rPr>
          <w:sz w:val="28"/>
          <w:szCs w:val="28"/>
        </w:rPr>
      </w:pPr>
      <w:r w:rsidRPr="00C63AB1">
        <w:rPr>
          <w:sz w:val="28"/>
          <w:szCs w:val="28"/>
        </w:rPr>
        <w:t xml:space="preserve">- уменьшение общего числа нарушений требований законодательства РФ, выявленных посредством организации и проведения проверок организаций и индивидуальных предпринимателей. </w:t>
      </w:r>
    </w:p>
    <w:p w:rsidR="00C63AB1" w:rsidRDefault="00C63AB1" w:rsidP="00C63AB1">
      <w:pPr>
        <w:ind w:firstLine="432"/>
        <w:jc w:val="both"/>
        <w:rPr>
          <w:sz w:val="28"/>
          <w:szCs w:val="28"/>
        </w:rPr>
      </w:pPr>
      <w:r w:rsidRPr="00C63AB1">
        <w:rPr>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Бабушкинского муниципального округа Вологодской области в информационно-телекоммуникационной сети "Интернет". </w:t>
      </w:r>
    </w:p>
    <w:p w:rsidR="00760420" w:rsidRPr="00C63AB1" w:rsidRDefault="00760420" w:rsidP="00C63AB1">
      <w:pPr>
        <w:ind w:firstLine="432"/>
        <w:jc w:val="both"/>
        <w:rPr>
          <w:sz w:val="28"/>
          <w:szCs w:val="28"/>
        </w:rPr>
      </w:pPr>
    </w:p>
    <w:p w:rsidR="00C63AB1" w:rsidRPr="006E58AE" w:rsidRDefault="00C63AB1" w:rsidP="00C63AB1">
      <w:pPr>
        <w:jc w:val="center"/>
      </w:pPr>
      <w:r w:rsidRPr="00C63AB1">
        <w:rPr>
          <w:sz w:val="28"/>
          <w:szCs w:val="28"/>
        </w:rPr>
        <w:t>Отчетные показатели на 2024 год</w:t>
      </w:r>
      <w:r w:rsidRPr="006E58AE">
        <w:t xml:space="preserve">: </w:t>
      </w:r>
    </w:p>
    <w:p w:rsidR="00C63AB1" w:rsidRPr="006E58AE" w:rsidRDefault="00C63AB1" w:rsidP="00C63AB1">
      <w:pPr>
        <w:ind w:firstLine="432"/>
        <w:jc w:val="both"/>
      </w:pPr>
      <w:r w:rsidRPr="006E58AE">
        <w:t xml:space="preserve">  </w:t>
      </w:r>
    </w:p>
    <w:tbl>
      <w:tblPr>
        <w:tblW w:w="7608" w:type="dxa"/>
        <w:jc w:val="center"/>
        <w:tblCellMar>
          <w:left w:w="0" w:type="dxa"/>
          <w:right w:w="0" w:type="dxa"/>
        </w:tblCellMar>
        <w:tblLook w:val="04A0" w:firstRow="1" w:lastRow="0" w:firstColumn="1" w:lastColumn="0" w:noHBand="0" w:noVBand="1"/>
      </w:tblPr>
      <w:tblGrid>
        <w:gridCol w:w="477"/>
        <w:gridCol w:w="5434"/>
        <w:gridCol w:w="1697"/>
      </w:tblGrid>
      <w:tr w:rsidR="00C63AB1" w:rsidRPr="00760420" w:rsidTr="0076042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N п/п </w:t>
            </w:r>
          </w:p>
        </w:tc>
        <w:tc>
          <w:tcPr>
            <w:tcW w:w="0" w:type="auto"/>
            <w:tcBorders>
              <w:top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Наименование показателя </w:t>
            </w:r>
          </w:p>
        </w:tc>
        <w:tc>
          <w:tcPr>
            <w:tcW w:w="0" w:type="auto"/>
            <w:tcBorders>
              <w:top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Значение показателя </w:t>
            </w:r>
          </w:p>
        </w:tc>
      </w:tr>
      <w:tr w:rsidR="00C63AB1" w:rsidRPr="00760420" w:rsidTr="0076042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1 </w:t>
            </w:r>
          </w:p>
        </w:tc>
        <w:tc>
          <w:tcPr>
            <w:tcW w:w="0" w:type="auto"/>
            <w:tcBorders>
              <w:top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2 </w:t>
            </w:r>
          </w:p>
        </w:tc>
        <w:tc>
          <w:tcPr>
            <w:tcW w:w="0" w:type="auto"/>
            <w:tcBorders>
              <w:top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3 </w:t>
            </w:r>
          </w:p>
        </w:tc>
      </w:tr>
      <w:tr w:rsidR="00C63AB1" w:rsidRPr="00760420" w:rsidTr="0076042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63AB1" w:rsidRPr="00760420" w:rsidRDefault="00C63AB1" w:rsidP="00F05B8B">
            <w:pPr>
              <w:spacing w:after="84"/>
              <w:jc w:val="center"/>
              <w:rPr>
                <w:sz w:val="28"/>
                <w:szCs w:val="28"/>
              </w:rPr>
            </w:pPr>
            <w:r w:rsidRPr="00760420">
              <w:rPr>
                <w:sz w:val="28"/>
                <w:szCs w:val="28"/>
              </w:rPr>
              <w:t xml:space="preserve">1 </w:t>
            </w:r>
          </w:p>
        </w:tc>
        <w:tc>
          <w:tcPr>
            <w:tcW w:w="0" w:type="auto"/>
            <w:tcBorders>
              <w:top w:val="single" w:sz="4" w:space="0" w:color="000000"/>
              <w:bottom w:val="single" w:sz="4" w:space="0" w:color="000000"/>
              <w:right w:val="single" w:sz="4" w:space="0" w:color="000000"/>
            </w:tcBorders>
            <w:hideMark/>
          </w:tcPr>
          <w:p w:rsidR="00C63AB1" w:rsidRPr="00760420" w:rsidRDefault="00C63AB1" w:rsidP="00F05B8B">
            <w:pPr>
              <w:spacing w:after="84"/>
              <w:rPr>
                <w:sz w:val="28"/>
                <w:szCs w:val="28"/>
              </w:rPr>
            </w:pPr>
            <w:r w:rsidRPr="00760420">
              <w:rPr>
                <w:sz w:val="28"/>
                <w:szCs w:val="28"/>
              </w:rPr>
              <w:t xml:space="preserve">Полнота информации, размещенной на официальном сайте контрольного органа в сети "Интернет" </w:t>
            </w:r>
          </w:p>
        </w:tc>
        <w:tc>
          <w:tcPr>
            <w:tcW w:w="0" w:type="auto"/>
            <w:tcBorders>
              <w:top w:val="single" w:sz="4" w:space="0" w:color="000000"/>
              <w:bottom w:val="single" w:sz="4" w:space="0" w:color="000000"/>
              <w:right w:val="single" w:sz="4" w:space="0" w:color="000000"/>
            </w:tcBorders>
            <w:hideMark/>
          </w:tcPr>
          <w:p w:rsidR="00C63AB1" w:rsidRPr="00760420" w:rsidRDefault="00C63AB1" w:rsidP="00760420">
            <w:pPr>
              <w:spacing w:after="84"/>
              <w:jc w:val="center"/>
              <w:rPr>
                <w:sz w:val="28"/>
                <w:szCs w:val="28"/>
              </w:rPr>
            </w:pPr>
            <w:r w:rsidRPr="00760420">
              <w:rPr>
                <w:sz w:val="28"/>
                <w:szCs w:val="28"/>
              </w:rPr>
              <w:t>100%</w:t>
            </w:r>
          </w:p>
        </w:tc>
      </w:tr>
      <w:tr w:rsidR="00C63AB1" w:rsidRPr="00760420" w:rsidTr="00760420">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C63AB1" w:rsidRPr="00760420" w:rsidRDefault="00760420" w:rsidP="00F05B8B">
            <w:pPr>
              <w:spacing w:after="84"/>
              <w:jc w:val="center"/>
              <w:rPr>
                <w:sz w:val="28"/>
                <w:szCs w:val="28"/>
              </w:rPr>
            </w:pPr>
            <w:r>
              <w:rPr>
                <w:sz w:val="28"/>
                <w:szCs w:val="28"/>
              </w:rPr>
              <w:t>2</w:t>
            </w:r>
            <w:r w:rsidR="00C63AB1" w:rsidRPr="00760420">
              <w:rPr>
                <w:sz w:val="28"/>
                <w:szCs w:val="28"/>
              </w:rPr>
              <w:t xml:space="preserve"> </w:t>
            </w:r>
          </w:p>
        </w:tc>
        <w:tc>
          <w:tcPr>
            <w:tcW w:w="0" w:type="auto"/>
            <w:tcBorders>
              <w:top w:val="single" w:sz="4" w:space="0" w:color="000000"/>
              <w:bottom w:val="single" w:sz="4" w:space="0" w:color="000000"/>
              <w:right w:val="single" w:sz="4" w:space="0" w:color="000000"/>
            </w:tcBorders>
            <w:hideMark/>
          </w:tcPr>
          <w:p w:rsidR="00C63AB1" w:rsidRPr="00760420" w:rsidRDefault="00C63AB1" w:rsidP="00F05B8B">
            <w:pPr>
              <w:spacing w:after="84"/>
              <w:rPr>
                <w:sz w:val="28"/>
                <w:szCs w:val="28"/>
              </w:rPr>
            </w:pPr>
            <w:r w:rsidRPr="00760420">
              <w:rPr>
                <w:sz w:val="28"/>
                <w:szCs w:val="28"/>
              </w:rPr>
              <w:t xml:space="preserve">Выполнение профилактических мероприятий согласно перечню </w:t>
            </w:r>
          </w:p>
        </w:tc>
        <w:tc>
          <w:tcPr>
            <w:tcW w:w="0" w:type="auto"/>
            <w:tcBorders>
              <w:top w:val="single" w:sz="4" w:space="0" w:color="000000"/>
              <w:bottom w:val="single" w:sz="4" w:space="0" w:color="000000"/>
              <w:right w:val="single" w:sz="4" w:space="0" w:color="000000"/>
            </w:tcBorders>
            <w:hideMark/>
          </w:tcPr>
          <w:p w:rsidR="00C63AB1" w:rsidRPr="00760420" w:rsidRDefault="00C63AB1" w:rsidP="00760420">
            <w:pPr>
              <w:spacing w:after="84"/>
              <w:jc w:val="center"/>
              <w:rPr>
                <w:sz w:val="28"/>
                <w:szCs w:val="28"/>
              </w:rPr>
            </w:pPr>
            <w:r w:rsidRPr="00760420">
              <w:rPr>
                <w:sz w:val="28"/>
                <w:szCs w:val="28"/>
              </w:rPr>
              <w:t>100%</w:t>
            </w:r>
          </w:p>
        </w:tc>
      </w:tr>
    </w:tbl>
    <w:p w:rsidR="00C63AB1" w:rsidRDefault="00C63AB1" w:rsidP="00C63AB1">
      <w:pPr>
        <w:tabs>
          <w:tab w:val="left" w:pos="1350"/>
        </w:tabs>
      </w:pPr>
    </w:p>
    <w:p w:rsidR="00C63AB1" w:rsidRDefault="00C63AB1" w:rsidP="00C63AB1">
      <w:pPr>
        <w:tabs>
          <w:tab w:val="left" w:pos="1350"/>
        </w:tabs>
      </w:pPr>
    </w:p>
    <w:p w:rsidR="00601B0F" w:rsidRDefault="00601B0F" w:rsidP="00C63AB1">
      <w:pPr>
        <w:pStyle w:val="af8"/>
        <w:spacing w:before="2" w:line="237" w:lineRule="auto"/>
        <w:ind w:right="435"/>
        <w:jc w:val="both"/>
        <w:rPr>
          <w:color w:val="000000" w:themeColor="text1"/>
        </w:rPr>
      </w:pPr>
    </w:p>
    <w:sectPr w:rsidR="00601B0F" w:rsidSect="00A25B7D">
      <w:pgSz w:w="11910" w:h="16840"/>
      <w:pgMar w:top="1320" w:right="4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97" w:rsidRDefault="00F83897" w:rsidP="00601B0F">
      <w:r>
        <w:separator/>
      </w:r>
    </w:p>
  </w:endnote>
  <w:endnote w:type="continuationSeparator" w:id="0">
    <w:p w:rsidR="00F83897" w:rsidRDefault="00F83897" w:rsidP="0060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97" w:rsidRDefault="00F83897" w:rsidP="00601B0F">
      <w:r>
        <w:separator/>
      </w:r>
    </w:p>
  </w:footnote>
  <w:footnote w:type="continuationSeparator" w:id="0">
    <w:p w:rsidR="00F83897" w:rsidRDefault="00F83897" w:rsidP="00601B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46E"/>
    <w:multiLevelType w:val="hybridMultilevel"/>
    <w:tmpl w:val="F7D68962"/>
    <w:lvl w:ilvl="0" w:tplc="F6EA0790">
      <w:start w:val="1"/>
      <w:numFmt w:val="decimal"/>
      <w:lvlText w:val="%1."/>
      <w:lvlJc w:val="left"/>
      <w:pPr>
        <w:ind w:left="220" w:hanging="336"/>
        <w:jc w:val="left"/>
      </w:pPr>
      <w:rPr>
        <w:rFonts w:ascii="Times New Roman" w:eastAsia="Times New Roman" w:hAnsi="Times New Roman" w:cs="Times New Roman" w:hint="default"/>
        <w:w w:val="100"/>
        <w:sz w:val="24"/>
        <w:szCs w:val="24"/>
        <w:lang w:val="ru-RU" w:eastAsia="en-US" w:bidi="ar-SA"/>
      </w:rPr>
    </w:lvl>
    <w:lvl w:ilvl="1" w:tplc="80AA57E6">
      <w:numFmt w:val="bullet"/>
      <w:lvlText w:val="•"/>
      <w:lvlJc w:val="left"/>
      <w:pPr>
        <w:ind w:left="1196" w:hanging="336"/>
      </w:pPr>
      <w:rPr>
        <w:rFonts w:hint="default"/>
        <w:lang w:val="ru-RU" w:eastAsia="en-US" w:bidi="ar-SA"/>
      </w:rPr>
    </w:lvl>
    <w:lvl w:ilvl="2" w:tplc="76D896D6">
      <w:numFmt w:val="bullet"/>
      <w:lvlText w:val="•"/>
      <w:lvlJc w:val="left"/>
      <w:pPr>
        <w:ind w:left="2173" w:hanging="336"/>
      </w:pPr>
      <w:rPr>
        <w:rFonts w:hint="default"/>
        <w:lang w:val="ru-RU" w:eastAsia="en-US" w:bidi="ar-SA"/>
      </w:rPr>
    </w:lvl>
    <w:lvl w:ilvl="3" w:tplc="360E0B5C">
      <w:numFmt w:val="bullet"/>
      <w:lvlText w:val="•"/>
      <w:lvlJc w:val="left"/>
      <w:pPr>
        <w:ind w:left="3150" w:hanging="336"/>
      </w:pPr>
      <w:rPr>
        <w:rFonts w:hint="default"/>
        <w:lang w:val="ru-RU" w:eastAsia="en-US" w:bidi="ar-SA"/>
      </w:rPr>
    </w:lvl>
    <w:lvl w:ilvl="4" w:tplc="486CEFA4">
      <w:numFmt w:val="bullet"/>
      <w:lvlText w:val="•"/>
      <w:lvlJc w:val="left"/>
      <w:pPr>
        <w:ind w:left="4127" w:hanging="336"/>
      </w:pPr>
      <w:rPr>
        <w:rFonts w:hint="default"/>
        <w:lang w:val="ru-RU" w:eastAsia="en-US" w:bidi="ar-SA"/>
      </w:rPr>
    </w:lvl>
    <w:lvl w:ilvl="5" w:tplc="0CD0F872">
      <w:numFmt w:val="bullet"/>
      <w:lvlText w:val="•"/>
      <w:lvlJc w:val="left"/>
      <w:pPr>
        <w:ind w:left="5104" w:hanging="336"/>
      </w:pPr>
      <w:rPr>
        <w:rFonts w:hint="default"/>
        <w:lang w:val="ru-RU" w:eastAsia="en-US" w:bidi="ar-SA"/>
      </w:rPr>
    </w:lvl>
    <w:lvl w:ilvl="6" w:tplc="B65EAC3E">
      <w:numFmt w:val="bullet"/>
      <w:lvlText w:val="•"/>
      <w:lvlJc w:val="left"/>
      <w:pPr>
        <w:ind w:left="6080" w:hanging="336"/>
      </w:pPr>
      <w:rPr>
        <w:rFonts w:hint="default"/>
        <w:lang w:val="ru-RU" w:eastAsia="en-US" w:bidi="ar-SA"/>
      </w:rPr>
    </w:lvl>
    <w:lvl w:ilvl="7" w:tplc="4EFA64F2">
      <w:numFmt w:val="bullet"/>
      <w:lvlText w:val="•"/>
      <w:lvlJc w:val="left"/>
      <w:pPr>
        <w:ind w:left="7057" w:hanging="336"/>
      </w:pPr>
      <w:rPr>
        <w:rFonts w:hint="default"/>
        <w:lang w:val="ru-RU" w:eastAsia="en-US" w:bidi="ar-SA"/>
      </w:rPr>
    </w:lvl>
    <w:lvl w:ilvl="8" w:tplc="32FA25D2">
      <w:numFmt w:val="bullet"/>
      <w:lvlText w:val="•"/>
      <w:lvlJc w:val="left"/>
      <w:pPr>
        <w:ind w:left="8034" w:hanging="336"/>
      </w:pPr>
      <w:rPr>
        <w:rFonts w:hint="default"/>
        <w:lang w:val="ru-RU" w:eastAsia="en-US" w:bidi="ar-SA"/>
      </w:rPr>
    </w:lvl>
  </w:abstractNum>
  <w:abstractNum w:abstractNumId="1" w15:restartNumberingAfterBreak="0">
    <w:nsid w:val="0ABA3E18"/>
    <w:multiLevelType w:val="hybridMultilevel"/>
    <w:tmpl w:val="D5CEF08E"/>
    <w:lvl w:ilvl="0" w:tplc="06B6B2F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9841ED4">
      <w:start w:val="1"/>
      <w:numFmt w:val="lowerLetter"/>
      <w:lvlText w:val="%2"/>
      <w:lvlJc w:val="left"/>
      <w:pPr>
        <w:ind w:left="17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7D43E70">
      <w:start w:val="1"/>
      <w:numFmt w:val="lowerRoman"/>
      <w:lvlText w:val="%3"/>
      <w:lvlJc w:val="left"/>
      <w:pPr>
        <w:ind w:left="24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7866434">
      <w:start w:val="1"/>
      <w:numFmt w:val="decimal"/>
      <w:lvlText w:val="%4"/>
      <w:lvlJc w:val="left"/>
      <w:pPr>
        <w:ind w:left="32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D4C850">
      <w:start w:val="1"/>
      <w:numFmt w:val="lowerLetter"/>
      <w:lvlText w:val="%5"/>
      <w:lvlJc w:val="left"/>
      <w:pPr>
        <w:ind w:left="3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B4425B2">
      <w:start w:val="1"/>
      <w:numFmt w:val="lowerRoman"/>
      <w:lvlText w:val="%6"/>
      <w:lvlJc w:val="left"/>
      <w:pPr>
        <w:ind w:left="4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4C26C4A">
      <w:start w:val="1"/>
      <w:numFmt w:val="decimal"/>
      <w:lvlText w:val="%7"/>
      <w:lvlJc w:val="left"/>
      <w:pPr>
        <w:ind w:left="5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190ED2E">
      <w:start w:val="1"/>
      <w:numFmt w:val="lowerLetter"/>
      <w:lvlText w:val="%8"/>
      <w:lvlJc w:val="left"/>
      <w:pPr>
        <w:ind w:left="6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A8BD28">
      <w:start w:val="1"/>
      <w:numFmt w:val="lowerRoman"/>
      <w:lvlText w:val="%9"/>
      <w:lvlJc w:val="left"/>
      <w:pPr>
        <w:ind w:left="6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11D42DC5"/>
    <w:multiLevelType w:val="hybridMultilevel"/>
    <w:tmpl w:val="26ACD7D8"/>
    <w:lvl w:ilvl="0" w:tplc="34C61A98">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E92E6BE">
      <w:start w:val="1"/>
      <w:numFmt w:val="lowerLetter"/>
      <w:lvlText w:val="%2"/>
      <w:lvlJc w:val="left"/>
      <w:pPr>
        <w:ind w:left="17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D1AB720">
      <w:start w:val="1"/>
      <w:numFmt w:val="lowerRoman"/>
      <w:lvlText w:val="%3"/>
      <w:lvlJc w:val="left"/>
      <w:pPr>
        <w:ind w:left="24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6BCDC60">
      <w:start w:val="1"/>
      <w:numFmt w:val="decimal"/>
      <w:lvlText w:val="%4"/>
      <w:lvlJc w:val="left"/>
      <w:pPr>
        <w:ind w:left="32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76B2A4">
      <w:start w:val="1"/>
      <w:numFmt w:val="lowerLetter"/>
      <w:lvlText w:val="%5"/>
      <w:lvlJc w:val="left"/>
      <w:pPr>
        <w:ind w:left="3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73627F6">
      <w:start w:val="1"/>
      <w:numFmt w:val="lowerRoman"/>
      <w:lvlText w:val="%6"/>
      <w:lvlJc w:val="left"/>
      <w:pPr>
        <w:ind w:left="4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246B30E">
      <w:start w:val="1"/>
      <w:numFmt w:val="decimal"/>
      <w:lvlText w:val="%7"/>
      <w:lvlJc w:val="left"/>
      <w:pPr>
        <w:ind w:left="5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D2CB936">
      <w:start w:val="1"/>
      <w:numFmt w:val="lowerLetter"/>
      <w:lvlText w:val="%8"/>
      <w:lvlJc w:val="left"/>
      <w:pPr>
        <w:ind w:left="6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3A6379A">
      <w:start w:val="1"/>
      <w:numFmt w:val="lowerRoman"/>
      <w:lvlText w:val="%9"/>
      <w:lvlJc w:val="left"/>
      <w:pPr>
        <w:ind w:left="6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3EF64C6"/>
    <w:multiLevelType w:val="hybridMultilevel"/>
    <w:tmpl w:val="DD4EA63A"/>
    <w:lvl w:ilvl="0" w:tplc="9142F5E4">
      <w:start w:val="1"/>
      <w:numFmt w:val="decimal"/>
      <w:lvlText w:val="%1)"/>
      <w:lvlJc w:val="left"/>
      <w:pPr>
        <w:ind w:left="105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A3429C"/>
    <w:multiLevelType w:val="hybridMultilevel"/>
    <w:tmpl w:val="2DFEE134"/>
    <w:lvl w:ilvl="0" w:tplc="429E352C">
      <w:start w:val="1"/>
      <w:numFmt w:val="decimal"/>
      <w:lvlText w:val="%1)"/>
      <w:lvlJc w:val="left"/>
      <w:pPr>
        <w:ind w:left="220" w:hanging="368"/>
        <w:jc w:val="left"/>
      </w:pPr>
      <w:rPr>
        <w:rFonts w:ascii="Times New Roman" w:eastAsia="Times New Roman" w:hAnsi="Times New Roman" w:cs="Times New Roman" w:hint="default"/>
        <w:w w:val="100"/>
        <w:sz w:val="24"/>
        <w:szCs w:val="24"/>
        <w:lang w:val="ru-RU" w:eastAsia="en-US" w:bidi="ar-SA"/>
      </w:rPr>
    </w:lvl>
    <w:lvl w:ilvl="1" w:tplc="36E8EC94">
      <w:numFmt w:val="bullet"/>
      <w:lvlText w:val="•"/>
      <w:lvlJc w:val="left"/>
      <w:pPr>
        <w:ind w:left="1196" w:hanging="368"/>
      </w:pPr>
      <w:rPr>
        <w:rFonts w:hint="default"/>
        <w:lang w:val="ru-RU" w:eastAsia="en-US" w:bidi="ar-SA"/>
      </w:rPr>
    </w:lvl>
    <w:lvl w:ilvl="2" w:tplc="8EC4904E">
      <w:numFmt w:val="bullet"/>
      <w:lvlText w:val="•"/>
      <w:lvlJc w:val="left"/>
      <w:pPr>
        <w:ind w:left="2173" w:hanging="368"/>
      </w:pPr>
      <w:rPr>
        <w:rFonts w:hint="default"/>
        <w:lang w:val="ru-RU" w:eastAsia="en-US" w:bidi="ar-SA"/>
      </w:rPr>
    </w:lvl>
    <w:lvl w:ilvl="3" w:tplc="6D140550">
      <w:numFmt w:val="bullet"/>
      <w:lvlText w:val="•"/>
      <w:lvlJc w:val="left"/>
      <w:pPr>
        <w:ind w:left="3150" w:hanging="368"/>
      </w:pPr>
      <w:rPr>
        <w:rFonts w:hint="default"/>
        <w:lang w:val="ru-RU" w:eastAsia="en-US" w:bidi="ar-SA"/>
      </w:rPr>
    </w:lvl>
    <w:lvl w:ilvl="4" w:tplc="22209650">
      <w:numFmt w:val="bullet"/>
      <w:lvlText w:val="•"/>
      <w:lvlJc w:val="left"/>
      <w:pPr>
        <w:ind w:left="4127" w:hanging="368"/>
      </w:pPr>
      <w:rPr>
        <w:rFonts w:hint="default"/>
        <w:lang w:val="ru-RU" w:eastAsia="en-US" w:bidi="ar-SA"/>
      </w:rPr>
    </w:lvl>
    <w:lvl w:ilvl="5" w:tplc="228A5DF2">
      <w:numFmt w:val="bullet"/>
      <w:lvlText w:val="•"/>
      <w:lvlJc w:val="left"/>
      <w:pPr>
        <w:ind w:left="5104" w:hanging="368"/>
      </w:pPr>
      <w:rPr>
        <w:rFonts w:hint="default"/>
        <w:lang w:val="ru-RU" w:eastAsia="en-US" w:bidi="ar-SA"/>
      </w:rPr>
    </w:lvl>
    <w:lvl w:ilvl="6" w:tplc="9024597C">
      <w:numFmt w:val="bullet"/>
      <w:lvlText w:val="•"/>
      <w:lvlJc w:val="left"/>
      <w:pPr>
        <w:ind w:left="6080" w:hanging="368"/>
      </w:pPr>
      <w:rPr>
        <w:rFonts w:hint="default"/>
        <w:lang w:val="ru-RU" w:eastAsia="en-US" w:bidi="ar-SA"/>
      </w:rPr>
    </w:lvl>
    <w:lvl w:ilvl="7" w:tplc="4E9E5578">
      <w:numFmt w:val="bullet"/>
      <w:lvlText w:val="•"/>
      <w:lvlJc w:val="left"/>
      <w:pPr>
        <w:ind w:left="7057" w:hanging="368"/>
      </w:pPr>
      <w:rPr>
        <w:rFonts w:hint="default"/>
        <w:lang w:val="ru-RU" w:eastAsia="en-US" w:bidi="ar-SA"/>
      </w:rPr>
    </w:lvl>
    <w:lvl w:ilvl="8" w:tplc="60725F56">
      <w:numFmt w:val="bullet"/>
      <w:lvlText w:val="•"/>
      <w:lvlJc w:val="left"/>
      <w:pPr>
        <w:ind w:left="8034" w:hanging="368"/>
      </w:pPr>
      <w:rPr>
        <w:rFonts w:hint="default"/>
        <w:lang w:val="ru-RU" w:eastAsia="en-US" w:bidi="ar-SA"/>
      </w:rPr>
    </w:lvl>
  </w:abstractNum>
  <w:abstractNum w:abstractNumId="5" w15:restartNumberingAfterBreak="0">
    <w:nsid w:val="1CE82BBA"/>
    <w:multiLevelType w:val="hybridMultilevel"/>
    <w:tmpl w:val="5B924E86"/>
    <w:lvl w:ilvl="0" w:tplc="00086CDE">
      <w:numFmt w:val="bullet"/>
      <w:lvlText w:val="–"/>
      <w:lvlJc w:val="left"/>
      <w:pPr>
        <w:ind w:left="106" w:hanging="1096"/>
      </w:pPr>
      <w:rPr>
        <w:rFonts w:ascii="Times New Roman" w:eastAsia="Times New Roman" w:hAnsi="Times New Roman" w:cs="Times New Roman" w:hint="default"/>
        <w:w w:val="100"/>
        <w:sz w:val="24"/>
        <w:szCs w:val="24"/>
        <w:lang w:val="ru-RU" w:eastAsia="en-US" w:bidi="ar-SA"/>
      </w:rPr>
    </w:lvl>
    <w:lvl w:ilvl="1" w:tplc="088AD64C">
      <w:numFmt w:val="bullet"/>
      <w:lvlText w:val="•"/>
      <w:lvlJc w:val="left"/>
      <w:pPr>
        <w:ind w:left="557" w:hanging="1096"/>
      </w:pPr>
      <w:rPr>
        <w:rFonts w:hint="default"/>
        <w:lang w:val="ru-RU" w:eastAsia="en-US" w:bidi="ar-SA"/>
      </w:rPr>
    </w:lvl>
    <w:lvl w:ilvl="2" w:tplc="D408D546">
      <w:numFmt w:val="bullet"/>
      <w:lvlText w:val="•"/>
      <w:lvlJc w:val="left"/>
      <w:pPr>
        <w:ind w:left="1014" w:hanging="1096"/>
      </w:pPr>
      <w:rPr>
        <w:rFonts w:hint="default"/>
        <w:lang w:val="ru-RU" w:eastAsia="en-US" w:bidi="ar-SA"/>
      </w:rPr>
    </w:lvl>
    <w:lvl w:ilvl="3" w:tplc="74BEFE76">
      <w:numFmt w:val="bullet"/>
      <w:lvlText w:val="•"/>
      <w:lvlJc w:val="left"/>
      <w:pPr>
        <w:ind w:left="1471" w:hanging="1096"/>
      </w:pPr>
      <w:rPr>
        <w:rFonts w:hint="default"/>
        <w:lang w:val="ru-RU" w:eastAsia="en-US" w:bidi="ar-SA"/>
      </w:rPr>
    </w:lvl>
    <w:lvl w:ilvl="4" w:tplc="BB3C8470">
      <w:numFmt w:val="bullet"/>
      <w:lvlText w:val="•"/>
      <w:lvlJc w:val="left"/>
      <w:pPr>
        <w:ind w:left="1928" w:hanging="1096"/>
      </w:pPr>
      <w:rPr>
        <w:rFonts w:hint="default"/>
        <w:lang w:val="ru-RU" w:eastAsia="en-US" w:bidi="ar-SA"/>
      </w:rPr>
    </w:lvl>
    <w:lvl w:ilvl="5" w:tplc="314A4C42">
      <w:numFmt w:val="bullet"/>
      <w:lvlText w:val="•"/>
      <w:lvlJc w:val="left"/>
      <w:pPr>
        <w:ind w:left="2385" w:hanging="1096"/>
      </w:pPr>
      <w:rPr>
        <w:rFonts w:hint="default"/>
        <w:lang w:val="ru-RU" w:eastAsia="en-US" w:bidi="ar-SA"/>
      </w:rPr>
    </w:lvl>
    <w:lvl w:ilvl="6" w:tplc="E782E6D0">
      <w:numFmt w:val="bullet"/>
      <w:lvlText w:val="•"/>
      <w:lvlJc w:val="left"/>
      <w:pPr>
        <w:ind w:left="2842" w:hanging="1096"/>
      </w:pPr>
      <w:rPr>
        <w:rFonts w:hint="default"/>
        <w:lang w:val="ru-RU" w:eastAsia="en-US" w:bidi="ar-SA"/>
      </w:rPr>
    </w:lvl>
    <w:lvl w:ilvl="7" w:tplc="5E204D3C">
      <w:numFmt w:val="bullet"/>
      <w:lvlText w:val="•"/>
      <w:lvlJc w:val="left"/>
      <w:pPr>
        <w:ind w:left="3299" w:hanging="1096"/>
      </w:pPr>
      <w:rPr>
        <w:rFonts w:hint="default"/>
        <w:lang w:val="ru-RU" w:eastAsia="en-US" w:bidi="ar-SA"/>
      </w:rPr>
    </w:lvl>
    <w:lvl w:ilvl="8" w:tplc="4D3E96E8">
      <w:numFmt w:val="bullet"/>
      <w:lvlText w:val="•"/>
      <w:lvlJc w:val="left"/>
      <w:pPr>
        <w:ind w:left="3756" w:hanging="1096"/>
      </w:pPr>
      <w:rPr>
        <w:rFonts w:hint="default"/>
        <w:lang w:val="ru-RU" w:eastAsia="en-US" w:bidi="ar-SA"/>
      </w:rPr>
    </w:lvl>
  </w:abstractNum>
  <w:abstractNum w:abstractNumId="6" w15:restartNumberingAfterBreak="0">
    <w:nsid w:val="40C339FC"/>
    <w:multiLevelType w:val="hybridMultilevel"/>
    <w:tmpl w:val="96048DE2"/>
    <w:lvl w:ilvl="0" w:tplc="80C460AC">
      <w:numFmt w:val="bullet"/>
      <w:lvlText w:val="–"/>
      <w:lvlJc w:val="left"/>
      <w:pPr>
        <w:ind w:left="106" w:hanging="1096"/>
      </w:pPr>
      <w:rPr>
        <w:rFonts w:ascii="Times New Roman" w:eastAsia="Times New Roman" w:hAnsi="Times New Roman" w:cs="Times New Roman" w:hint="default"/>
        <w:w w:val="100"/>
        <w:sz w:val="24"/>
        <w:szCs w:val="24"/>
        <w:lang w:val="ru-RU" w:eastAsia="en-US" w:bidi="ar-SA"/>
      </w:rPr>
    </w:lvl>
    <w:lvl w:ilvl="1" w:tplc="1DAA66A8">
      <w:numFmt w:val="bullet"/>
      <w:lvlText w:val="•"/>
      <w:lvlJc w:val="left"/>
      <w:pPr>
        <w:ind w:left="557" w:hanging="1096"/>
      </w:pPr>
      <w:rPr>
        <w:rFonts w:hint="default"/>
        <w:lang w:val="ru-RU" w:eastAsia="en-US" w:bidi="ar-SA"/>
      </w:rPr>
    </w:lvl>
    <w:lvl w:ilvl="2" w:tplc="D436C2D4">
      <w:numFmt w:val="bullet"/>
      <w:lvlText w:val="•"/>
      <w:lvlJc w:val="left"/>
      <w:pPr>
        <w:ind w:left="1014" w:hanging="1096"/>
      </w:pPr>
      <w:rPr>
        <w:rFonts w:hint="default"/>
        <w:lang w:val="ru-RU" w:eastAsia="en-US" w:bidi="ar-SA"/>
      </w:rPr>
    </w:lvl>
    <w:lvl w:ilvl="3" w:tplc="C180F938">
      <w:numFmt w:val="bullet"/>
      <w:lvlText w:val="•"/>
      <w:lvlJc w:val="left"/>
      <w:pPr>
        <w:ind w:left="1471" w:hanging="1096"/>
      </w:pPr>
      <w:rPr>
        <w:rFonts w:hint="default"/>
        <w:lang w:val="ru-RU" w:eastAsia="en-US" w:bidi="ar-SA"/>
      </w:rPr>
    </w:lvl>
    <w:lvl w:ilvl="4" w:tplc="8B642360">
      <w:numFmt w:val="bullet"/>
      <w:lvlText w:val="•"/>
      <w:lvlJc w:val="left"/>
      <w:pPr>
        <w:ind w:left="1928" w:hanging="1096"/>
      </w:pPr>
      <w:rPr>
        <w:rFonts w:hint="default"/>
        <w:lang w:val="ru-RU" w:eastAsia="en-US" w:bidi="ar-SA"/>
      </w:rPr>
    </w:lvl>
    <w:lvl w:ilvl="5" w:tplc="80A0F37C">
      <w:numFmt w:val="bullet"/>
      <w:lvlText w:val="•"/>
      <w:lvlJc w:val="left"/>
      <w:pPr>
        <w:ind w:left="2385" w:hanging="1096"/>
      </w:pPr>
      <w:rPr>
        <w:rFonts w:hint="default"/>
        <w:lang w:val="ru-RU" w:eastAsia="en-US" w:bidi="ar-SA"/>
      </w:rPr>
    </w:lvl>
    <w:lvl w:ilvl="6" w:tplc="5B2E59DA">
      <w:numFmt w:val="bullet"/>
      <w:lvlText w:val="•"/>
      <w:lvlJc w:val="left"/>
      <w:pPr>
        <w:ind w:left="2842" w:hanging="1096"/>
      </w:pPr>
      <w:rPr>
        <w:rFonts w:hint="default"/>
        <w:lang w:val="ru-RU" w:eastAsia="en-US" w:bidi="ar-SA"/>
      </w:rPr>
    </w:lvl>
    <w:lvl w:ilvl="7" w:tplc="9A40F684">
      <w:numFmt w:val="bullet"/>
      <w:lvlText w:val="•"/>
      <w:lvlJc w:val="left"/>
      <w:pPr>
        <w:ind w:left="3299" w:hanging="1096"/>
      </w:pPr>
      <w:rPr>
        <w:rFonts w:hint="default"/>
        <w:lang w:val="ru-RU" w:eastAsia="en-US" w:bidi="ar-SA"/>
      </w:rPr>
    </w:lvl>
    <w:lvl w:ilvl="8" w:tplc="B16AE73A">
      <w:numFmt w:val="bullet"/>
      <w:lvlText w:val="•"/>
      <w:lvlJc w:val="left"/>
      <w:pPr>
        <w:ind w:left="3756" w:hanging="1096"/>
      </w:pPr>
      <w:rPr>
        <w:rFonts w:hint="default"/>
        <w:lang w:val="ru-RU" w:eastAsia="en-US" w:bidi="ar-SA"/>
      </w:rPr>
    </w:lvl>
  </w:abstractNum>
  <w:abstractNum w:abstractNumId="7" w15:restartNumberingAfterBreak="0">
    <w:nsid w:val="45AC14BB"/>
    <w:multiLevelType w:val="hybridMultilevel"/>
    <w:tmpl w:val="DC507290"/>
    <w:lvl w:ilvl="0" w:tplc="7F30D1F6">
      <w:start w:val="1"/>
      <w:numFmt w:val="decimal"/>
      <w:lvlText w:val="%1."/>
      <w:lvlJc w:val="left"/>
      <w:pPr>
        <w:ind w:left="220" w:hanging="773"/>
        <w:jc w:val="left"/>
      </w:pPr>
      <w:rPr>
        <w:rFonts w:ascii="Times New Roman" w:eastAsia="Times New Roman" w:hAnsi="Times New Roman" w:cs="Times New Roman" w:hint="default"/>
        <w:spacing w:val="0"/>
        <w:w w:val="100"/>
        <w:sz w:val="21"/>
        <w:szCs w:val="21"/>
        <w:lang w:val="ru-RU" w:eastAsia="en-US" w:bidi="ar-SA"/>
      </w:rPr>
    </w:lvl>
    <w:lvl w:ilvl="1" w:tplc="4D900CA2">
      <w:start w:val="1"/>
      <w:numFmt w:val="decimal"/>
      <w:lvlText w:val="%2)"/>
      <w:lvlJc w:val="left"/>
      <w:pPr>
        <w:ind w:left="941" w:hanging="361"/>
        <w:jc w:val="left"/>
      </w:pPr>
      <w:rPr>
        <w:rFonts w:ascii="Times New Roman" w:eastAsia="Times New Roman" w:hAnsi="Times New Roman" w:cs="Times New Roman" w:hint="default"/>
        <w:w w:val="99"/>
        <w:sz w:val="24"/>
        <w:szCs w:val="24"/>
        <w:lang w:val="ru-RU" w:eastAsia="en-US" w:bidi="ar-SA"/>
      </w:rPr>
    </w:lvl>
    <w:lvl w:ilvl="2" w:tplc="E028F82E">
      <w:numFmt w:val="bullet"/>
      <w:lvlText w:val="•"/>
      <w:lvlJc w:val="left"/>
      <w:pPr>
        <w:ind w:left="1945" w:hanging="361"/>
      </w:pPr>
      <w:rPr>
        <w:rFonts w:hint="default"/>
        <w:lang w:val="ru-RU" w:eastAsia="en-US" w:bidi="ar-SA"/>
      </w:rPr>
    </w:lvl>
    <w:lvl w:ilvl="3" w:tplc="7FF8C5F6">
      <w:numFmt w:val="bullet"/>
      <w:lvlText w:val="•"/>
      <w:lvlJc w:val="left"/>
      <w:pPr>
        <w:ind w:left="2950" w:hanging="361"/>
      </w:pPr>
      <w:rPr>
        <w:rFonts w:hint="default"/>
        <w:lang w:val="ru-RU" w:eastAsia="en-US" w:bidi="ar-SA"/>
      </w:rPr>
    </w:lvl>
    <w:lvl w:ilvl="4" w:tplc="25767136">
      <w:numFmt w:val="bullet"/>
      <w:lvlText w:val="•"/>
      <w:lvlJc w:val="left"/>
      <w:pPr>
        <w:ind w:left="3956" w:hanging="361"/>
      </w:pPr>
      <w:rPr>
        <w:rFonts w:hint="default"/>
        <w:lang w:val="ru-RU" w:eastAsia="en-US" w:bidi="ar-SA"/>
      </w:rPr>
    </w:lvl>
    <w:lvl w:ilvl="5" w:tplc="91ACD626">
      <w:numFmt w:val="bullet"/>
      <w:lvlText w:val="•"/>
      <w:lvlJc w:val="left"/>
      <w:pPr>
        <w:ind w:left="4961" w:hanging="361"/>
      </w:pPr>
      <w:rPr>
        <w:rFonts w:hint="default"/>
        <w:lang w:val="ru-RU" w:eastAsia="en-US" w:bidi="ar-SA"/>
      </w:rPr>
    </w:lvl>
    <w:lvl w:ilvl="6" w:tplc="0C44FB06">
      <w:numFmt w:val="bullet"/>
      <w:lvlText w:val="•"/>
      <w:lvlJc w:val="left"/>
      <w:pPr>
        <w:ind w:left="5966" w:hanging="361"/>
      </w:pPr>
      <w:rPr>
        <w:rFonts w:hint="default"/>
        <w:lang w:val="ru-RU" w:eastAsia="en-US" w:bidi="ar-SA"/>
      </w:rPr>
    </w:lvl>
    <w:lvl w:ilvl="7" w:tplc="BD0E34E0">
      <w:numFmt w:val="bullet"/>
      <w:lvlText w:val="•"/>
      <w:lvlJc w:val="left"/>
      <w:pPr>
        <w:ind w:left="6972" w:hanging="361"/>
      </w:pPr>
      <w:rPr>
        <w:rFonts w:hint="default"/>
        <w:lang w:val="ru-RU" w:eastAsia="en-US" w:bidi="ar-SA"/>
      </w:rPr>
    </w:lvl>
    <w:lvl w:ilvl="8" w:tplc="07CC79E8">
      <w:numFmt w:val="bullet"/>
      <w:lvlText w:val="•"/>
      <w:lvlJc w:val="left"/>
      <w:pPr>
        <w:ind w:left="7977" w:hanging="361"/>
      </w:pPr>
      <w:rPr>
        <w:rFonts w:hint="default"/>
        <w:lang w:val="ru-RU" w:eastAsia="en-US" w:bidi="ar-SA"/>
      </w:rPr>
    </w:lvl>
  </w:abstractNum>
  <w:abstractNum w:abstractNumId="8" w15:restartNumberingAfterBreak="0">
    <w:nsid w:val="60F44C12"/>
    <w:multiLevelType w:val="hybridMultilevel"/>
    <w:tmpl w:val="0CAC8D92"/>
    <w:lvl w:ilvl="0" w:tplc="98BC0FBC">
      <w:numFmt w:val="bullet"/>
      <w:lvlText w:val="-"/>
      <w:lvlJc w:val="left"/>
      <w:pPr>
        <w:ind w:left="220" w:hanging="184"/>
      </w:pPr>
      <w:rPr>
        <w:rFonts w:ascii="Times New Roman" w:eastAsia="Times New Roman" w:hAnsi="Times New Roman" w:cs="Times New Roman" w:hint="default"/>
        <w:w w:val="99"/>
        <w:sz w:val="24"/>
        <w:szCs w:val="24"/>
        <w:lang w:val="ru-RU" w:eastAsia="en-US" w:bidi="ar-SA"/>
      </w:rPr>
    </w:lvl>
    <w:lvl w:ilvl="1" w:tplc="1A6E3DDC">
      <w:numFmt w:val="bullet"/>
      <w:lvlText w:val="•"/>
      <w:lvlJc w:val="left"/>
      <w:pPr>
        <w:ind w:left="1196" w:hanging="184"/>
      </w:pPr>
      <w:rPr>
        <w:rFonts w:hint="default"/>
        <w:lang w:val="ru-RU" w:eastAsia="en-US" w:bidi="ar-SA"/>
      </w:rPr>
    </w:lvl>
    <w:lvl w:ilvl="2" w:tplc="918C1C16">
      <w:numFmt w:val="bullet"/>
      <w:lvlText w:val="•"/>
      <w:lvlJc w:val="left"/>
      <w:pPr>
        <w:ind w:left="2173" w:hanging="184"/>
      </w:pPr>
      <w:rPr>
        <w:rFonts w:hint="default"/>
        <w:lang w:val="ru-RU" w:eastAsia="en-US" w:bidi="ar-SA"/>
      </w:rPr>
    </w:lvl>
    <w:lvl w:ilvl="3" w:tplc="BA50495C">
      <w:numFmt w:val="bullet"/>
      <w:lvlText w:val="•"/>
      <w:lvlJc w:val="left"/>
      <w:pPr>
        <w:ind w:left="3150" w:hanging="184"/>
      </w:pPr>
      <w:rPr>
        <w:rFonts w:hint="default"/>
        <w:lang w:val="ru-RU" w:eastAsia="en-US" w:bidi="ar-SA"/>
      </w:rPr>
    </w:lvl>
    <w:lvl w:ilvl="4" w:tplc="9C1A024A">
      <w:numFmt w:val="bullet"/>
      <w:lvlText w:val="•"/>
      <w:lvlJc w:val="left"/>
      <w:pPr>
        <w:ind w:left="4127" w:hanging="184"/>
      </w:pPr>
      <w:rPr>
        <w:rFonts w:hint="default"/>
        <w:lang w:val="ru-RU" w:eastAsia="en-US" w:bidi="ar-SA"/>
      </w:rPr>
    </w:lvl>
    <w:lvl w:ilvl="5" w:tplc="0F9E891E">
      <w:numFmt w:val="bullet"/>
      <w:lvlText w:val="•"/>
      <w:lvlJc w:val="left"/>
      <w:pPr>
        <w:ind w:left="5104" w:hanging="184"/>
      </w:pPr>
      <w:rPr>
        <w:rFonts w:hint="default"/>
        <w:lang w:val="ru-RU" w:eastAsia="en-US" w:bidi="ar-SA"/>
      </w:rPr>
    </w:lvl>
    <w:lvl w:ilvl="6" w:tplc="BD12EBCC">
      <w:numFmt w:val="bullet"/>
      <w:lvlText w:val="•"/>
      <w:lvlJc w:val="left"/>
      <w:pPr>
        <w:ind w:left="6080" w:hanging="184"/>
      </w:pPr>
      <w:rPr>
        <w:rFonts w:hint="default"/>
        <w:lang w:val="ru-RU" w:eastAsia="en-US" w:bidi="ar-SA"/>
      </w:rPr>
    </w:lvl>
    <w:lvl w:ilvl="7" w:tplc="A220276E">
      <w:numFmt w:val="bullet"/>
      <w:lvlText w:val="•"/>
      <w:lvlJc w:val="left"/>
      <w:pPr>
        <w:ind w:left="7057" w:hanging="184"/>
      </w:pPr>
      <w:rPr>
        <w:rFonts w:hint="default"/>
        <w:lang w:val="ru-RU" w:eastAsia="en-US" w:bidi="ar-SA"/>
      </w:rPr>
    </w:lvl>
    <w:lvl w:ilvl="8" w:tplc="2F983F3E">
      <w:numFmt w:val="bullet"/>
      <w:lvlText w:val="•"/>
      <w:lvlJc w:val="left"/>
      <w:pPr>
        <w:ind w:left="8034" w:hanging="184"/>
      </w:pPr>
      <w:rPr>
        <w:rFonts w:hint="default"/>
        <w:lang w:val="ru-RU" w:eastAsia="en-US" w:bidi="ar-SA"/>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0F"/>
    <w:rsid w:val="000031EA"/>
    <w:rsid w:val="000D2A5B"/>
    <w:rsid w:val="001301E2"/>
    <w:rsid w:val="0013372C"/>
    <w:rsid w:val="00170F47"/>
    <w:rsid w:val="0019602E"/>
    <w:rsid w:val="002067F4"/>
    <w:rsid w:val="00336243"/>
    <w:rsid w:val="003630BF"/>
    <w:rsid w:val="004B7899"/>
    <w:rsid w:val="00514A11"/>
    <w:rsid w:val="005165C7"/>
    <w:rsid w:val="00545E0D"/>
    <w:rsid w:val="005461E0"/>
    <w:rsid w:val="00563D37"/>
    <w:rsid w:val="00574124"/>
    <w:rsid w:val="00601B0F"/>
    <w:rsid w:val="00654875"/>
    <w:rsid w:val="006548C9"/>
    <w:rsid w:val="006C277E"/>
    <w:rsid w:val="006E6F1D"/>
    <w:rsid w:val="0070126D"/>
    <w:rsid w:val="00711628"/>
    <w:rsid w:val="00760420"/>
    <w:rsid w:val="007B187C"/>
    <w:rsid w:val="00943DF2"/>
    <w:rsid w:val="009C661F"/>
    <w:rsid w:val="00A131DB"/>
    <w:rsid w:val="00A25B7D"/>
    <w:rsid w:val="00B851D3"/>
    <w:rsid w:val="00C347A5"/>
    <w:rsid w:val="00C56C82"/>
    <w:rsid w:val="00C63AB1"/>
    <w:rsid w:val="00CE29D8"/>
    <w:rsid w:val="00CE69C6"/>
    <w:rsid w:val="00CF35A4"/>
    <w:rsid w:val="00D32718"/>
    <w:rsid w:val="00DA0E69"/>
    <w:rsid w:val="00E97CA0"/>
    <w:rsid w:val="00EC591B"/>
    <w:rsid w:val="00F6683F"/>
    <w:rsid w:val="00F83897"/>
    <w:rsid w:val="00FB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0C09"/>
  <w15:docId w15:val="{F5519045-3F59-4B50-8B94-F98CE921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B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943D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next w:val="a"/>
    <w:link w:val="20"/>
    <w:uiPriority w:val="9"/>
    <w:unhideWhenUsed/>
    <w:qFormat/>
    <w:rsid w:val="00601B0F"/>
    <w:pPr>
      <w:keepNext/>
      <w:keepLines/>
      <w:spacing w:after="31" w:line="256" w:lineRule="auto"/>
      <w:ind w:left="10"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1B0F"/>
    <w:rPr>
      <w:rFonts w:ascii="Times New Roman" w:eastAsia="Times New Roman" w:hAnsi="Times New Roman" w:cs="Times New Roman"/>
      <w:b/>
      <w:color w:val="000000"/>
      <w:sz w:val="28"/>
      <w:lang w:eastAsia="ru-RU"/>
    </w:rPr>
  </w:style>
  <w:style w:type="character" w:styleId="a3">
    <w:name w:val="Hyperlink"/>
    <w:basedOn w:val="a0"/>
    <w:uiPriority w:val="99"/>
    <w:semiHidden/>
    <w:unhideWhenUsed/>
    <w:rsid w:val="00601B0F"/>
    <w:rPr>
      <w:color w:val="0000FF"/>
      <w:u w:val="single"/>
    </w:rPr>
  </w:style>
  <w:style w:type="paragraph" w:styleId="HTML">
    <w:name w:val="HTML Preformatted"/>
    <w:basedOn w:val="a"/>
    <w:link w:val="HTML0"/>
    <w:uiPriority w:val="99"/>
    <w:unhideWhenUsed/>
    <w:rsid w:val="00601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01B0F"/>
    <w:rPr>
      <w:rFonts w:ascii="Courier New" w:eastAsia="Times New Roman" w:hAnsi="Courier New" w:cs="Courier New"/>
      <w:sz w:val="20"/>
      <w:szCs w:val="20"/>
      <w:lang w:eastAsia="ru-RU"/>
    </w:rPr>
  </w:style>
  <w:style w:type="paragraph" w:styleId="a4">
    <w:name w:val="footnote text"/>
    <w:basedOn w:val="a"/>
    <w:link w:val="a5"/>
    <w:uiPriority w:val="99"/>
    <w:semiHidden/>
    <w:unhideWhenUsed/>
    <w:rsid w:val="00601B0F"/>
    <w:rPr>
      <w:sz w:val="20"/>
      <w:szCs w:val="20"/>
    </w:rPr>
  </w:style>
  <w:style w:type="character" w:customStyle="1" w:styleId="a5">
    <w:name w:val="Текст сноски Знак"/>
    <w:basedOn w:val="a0"/>
    <w:link w:val="a4"/>
    <w:uiPriority w:val="99"/>
    <w:semiHidden/>
    <w:rsid w:val="00601B0F"/>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7"/>
    <w:uiPriority w:val="99"/>
    <w:semiHidden/>
    <w:rsid w:val="00601B0F"/>
    <w:rPr>
      <w:rFonts w:ascii="Times New Roman" w:eastAsia="Times New Roman" w:hAnsi="Times New Roman" w:cs="Times New Roman"/>
      <w:sz w:val="20"/>
      <w:szCs w:val="20"/>
      <w:lang w:eastAsia="ru-RU"/>
    </w:rPr>
  </w:style>
  <w:style w:type="paragraph" w:styleId="a7">
    <w:name w:val="annotation text"/>
    <w:basedOn w:val="a"/>
    <w:link w:val="a6"/>
    <w:uiPriority w:val="99"/>
    <w:semiHidden/>
    <w:unhideWhenUsed/>
    <w:rsid w:val="00601B0F"/>
    <w:rPr>
      <w:sz w:val="20"/>
      <w:szCs w:val="20"/>
    </w:rPr>
  </w:style>
  <w:style w:type="character" w:customStyle="1" w:styleId="a8">
    <w:name w:val="Верхний колонтитул Знак"/>
    <w:basedOn w:val="a0"/>
    <w:link w:val="a9"/>
    <w:uiPriority w:val="99"/>
    <w:semiHidden/>
    <w:rsid w:val="00601B0F"/>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601B0F"/>
    <w:pPr>
      <w:tabs>
        <w:tab w:val="center" w:pos="4677"/>
        <w:tab w:val="right" w:pos="9355"/>
      </w:tabs>
    </w:pPr>
  </w:style>
  <w:style w:type="character" w:customStyle="1" w:styleId="aa">
    <w:name w:val="Нижний колонтитул Знак"/>
    <w:basedOn w:val="a0"/>
    <w:link w:val="ab"/>
    <w:uiPriority w:val="99"/>
    <w:semiHidden/>
    <w:rsid w:val="00601B0F"/>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601B0F"/>
    <w:pPr>
      <w:tabs>
        <w:tab w:val="center" w:pos="4677"/>
        <w:tab w:val="right" w:pos="9355"/>
      </w:tabs>
    </w:pPr>
  </w:style>
  <w:style w:type="paragraph" w:styleId="21">
    <w:name w:val="Body Text 2"/>
    <w:basedOn w:val="a"/>
    <w:link w:val="210"/>
    <w:semiHidden/>
    <w:unhideWhenUsed/>
    <w:rsid w:val="00601B0F"/>
    <w:pPr>
      <w:autoSpaceDE w:val="0"/>
      <w:autoSpaceDN w:val="0"/>
      <w:ind w:firstLine="709"/>
      <w:jc w:val="both"/>
    </w:pPr>
    <w:rPr>
      <w:rFonts w:asciiTheme="minorHAnsi" w:eastAsiaTheme="minorHAnsi" w:hAnsiTheme="minorHAnsi" w:cstheme="minorBidi"/>
      <w:sz w:val="22"/>
      <w:szCs w:val="22"/>
    </w:rPr>
  </w:style>
  <w:style w:type="character" w:customStyle="1" w:styleId="210">
    <w:name w:val="Основной текст 2 Знак1"/>
    <w:basedOn w:val="a0"/>
    <w:link w:val="21"/>
    <w:semiHidden/>
    <w:locked/>
    <w:rsid w:val="00601B0F"/>
    <w:rPr>
      <w:lang w:eastAsia="ru-RU"/>
    </w:rPr>
  </w:style>
  <w:style w:type="character" w:customStyle="1" w:styleId="22">
    <w:name w:val="Основной текст 2 Знак"/>
    <w:basedOn w:val="a0"/>
    <w:semiHidden/>
    <w:rsid w:val="00601B0F"/>
    <w:rPr>
      <w:rFonts w:ascii="Times New Roman" w:eastAsia="Times New Roman" w:hAnsi="Times New Roman" w:cs="Times New Roman"/>
      <w:sz w:val="24"/>
      <w:szCs w:val="24"/>
      <w:lang w:eastAsia="ru-RU"/>
    </w:rPr>
  </w:style>
  <w:style w:type="character" w:customStyle="1" w:styleId="ac">
    <w:name w:val="Тема примечания Знак"/>
    <w:basedOn w:val="a6"/>
    <w:link w:val="ad"/>
    <w:uiPriority w:val="99"/>
    <w:semiHidden/>
    <w:rsid w:val="00601B0F"/>
    <w:rPr>
      <w:rFonts w:ascii="Times New Roman" w:eastAsia="Times New Roman" w:hAnsi="Times New Roman" w:cs="Times New Roman"/>
      <w:b/>
      <w:bCs/>
      <w:sz w:val="20"/>
      <w:szCs w:val="20"/>
      <w:lang w:eastAsia="ru-RU"/>
    </w:rPr>
  </w:style>
  <w:style w:type="paragraph" w:styleId="ad">
    <w:name w:val="annotation subject"/>
    <w:basedOn w:val="a7"/>
    <w:next w:val="a7"/>
    <w:link w:val="ac"/>
    <w:uiPriority w:val="99"/>
    <w:semiHidden/>
    <w:unhideWhenUsed/>
    <w:rsid w:val="00601B0F"/>
    <w:rPr>
      <w:b/>
      <w:bCs/>
    </w:rPr>
  </w:style>
  <w:style w:type="character" w:customStyle="1" w:styleId="ae">
    <w:name w:val="Текст выноски Знак"/>
    <w:basedOn w:val="a0"/>
    <w:link w:val="af"/>
    <w:uiPriority w:val="99"/>
    <w:semiHidden/>
    <w:rsid w:val="00601B0F"/>
    <w:rPr>
      <w:rFonts w:ascii="Segoe UI" w:eastAsia="Times New Roman" w:hAnsi="Segoe UI" w:cs="Segoe UI"/>
      <w:sz w:val="18"/>
      <w:szCs w:val="18"/>
      <w:lang w:eastAsia="ru-RU"/>
    </w:rPr>
  </w:style>
  <w:style w:type="paragraph" w:styleId="af">
    <w:name w:val="Balloon Text"/>
    <w:basedOn w:val="a"/>
    <w:link w:val="ae"/>
    <w:uiPriority w:val="99"/>
    <w:semiHidden/>
    <w:unhideWhenUsed/>
    <w:rsid w:val="00601B0F"/>
    <w:rPr>
      <w:rFonts w:ascii="Segoe UI" w:hAnsi="Segoe UI" w:cs="Segoe UI"/>
      <w:sz w:val="18"/>
      <w:szCs w:val="18"/>
    </w:rPr>
  </w:style>
  <w:style w:type="paragraph" w:styleId="af0">
    <w:name w:val="No Spacing"/>
    <w:uiPriority w:val="1"/>
    <w:qFormat/>
    <w:rsid w:val="00601B0F"/>
    <w:pPr>
      <w:spacing w:after="0" w:line="240" w:lineRule="auto"/>
    </w:pPr>
    <w:rPr>
      <w:rFonts w:ascii="Times New Roman" w:eastAsia="Times New Roman" w:hAnsi="Times New Roman" w:cs="Times New Roman"/>
      <w:sz w:val="24"/>
      <w:szCs w:val="24"/>
      <w:lang w:eastAsia="ru-RU"/>
    </w:rPr>
  </w:style>
  <w:style w:type="paragraph" w:styleId="af1">
    <w:name w:val="List Paragraph"/>
    <w:basedOn w:val="a"/>
    <w:uiPriority w:val="1"/>
    <w:qFormat/>
    <w:rsid w:val="00601B0F"/>
    <w:pPr>
      <w:ind w:left="720"/>
      <w:contextualSpacing/>
    </w:pPr>
  </w:style>
  <w:style w:type="paragraph" w:customStyle="1" w:styleId="s16">
    <w:name w:val="s_16"/>
    <w:basedOn w:val="a"/>
    <w:rsid w:val="00601B0F"/>
    <w:pPr>
      <w:spacing w:before="100" w:beforeAutospacing="1" w:after="100" w:afterAutospacing="1"/>
    </w:pPr>
  </w:style>
  <w:style w:type="paragraph" w:customStyle="1" w:styleId="s1">
    <w:name w:val="s_1"/>
    <w:basedOn w:val="a"/>
    <w:rsid w:val="00601B0F"/>
    <w:pPr>
      <w:spacing w:before="100" w:beforeAutospacing="1" w:after="100" w:afterAutospacing="1"/>
    </w:pPr>
  </w:style>
  <w:style w:type="paragraph" w:customStyle="1" w:styleId="TableParagraph">
    <w:name w:val="Table Paragraph"/>
    <w:basedOn w:val="a"/>
    <w:uiPriority w:val="1"/>
    <w:qFormat/>
    <w:rsid w:val="00601B0F"/>
    <w:pPr>
      <w:widowControl w:val="0"/>
      <w:suppressAutoHyphens/>
      <w:spacing w:line="100" w:lineRule="atLeast"/>
    </w:pPr>
    <w:rPr>
      <w:sz w:val="22"/>
      <w:szCs w:val="22"/>
      <w:lang w:eastAsia="ar-SA"/>
    </w:rPr>
  </w:style>
  <w:style w:type="paragraph" w:customStyle="1" w:styleId="empty">
    <w:name w:val="empty"/>
    <w:basedOn w:val="a"/>
    <w:rsid w:val="00601B0F"/>
    <w:pPr>
      <w:spacing w:before="100" w:beforeAutospacing="1" w:after="100" w:afterAutospacing="1"/>
    </w:pPr>
  </w:style>
  <w:style w:type="paragraph" w:customStyle="1" w:styleId="s91">
    <w:name w:val="s_91"/>
    <w:basedOn w:val="a"/>
    <w:rsid w:val="00601B0F"/>
    <w:pPr>
      <w:spacing w:before="100" w:beforeAutospacing="1" w:after="100" w:afterAutospacing="1"/>
    </w:pPr>
  </w:style>
  <w:style w:type="paragraph" w:customStyle="1" w:styleId="indent1">
    <w:name w:val="indent_1"/>
    <w:basedOn w:val="a"/>
    <w:rsid w:val="00601B0F"/>
    <w:pPr>
      <w:spacing w:before="100" w:beforeAutospacing="1" w:after="100" w:afterAutospacing="1"/>
    </w:pPr>
  </w:style>
  <w:style w:type="paragraph" w:customStyle="1" w:styleId="s3">
    <w:name w:val="s_3"/>
    <w:basedOn w:val="a"/>
    <w:rsid w:val="00601B0F"/>
    <w:pPr>
      <w:spacing w:before="100" w:beforeAutospacing="1" w:after="100" w:afterAutospacing="1"/>
    </w:pPr>
  </w:style>
  <w:style w:type="character" w:styleId="af2">
    <w:name w:val="footnote reference"/>
    <w:basedOn w:val="a0"/>
    <w:uiPriority w:val="99"/>
    <w:semiHidden/>
    <w:unhideWhenUsed/>
    <w:rsid w:val="00601B0F"/>
    <w:rPr>
      <w:vertAlign w:val="superscript"/>
    </w:rPr>
  </w:style>
  <w:style w:type="character" w:customStyle="1" w:styleId="s10">
    <w:name w:val="s_10"/>
    <w:basedOn w:val="a0"/>
    <w:rsid w:val="00601B0F"/>
  </w:style>
  <w:style w:type="character" w:customStyle="1" w:styleId="highlightsearch">
    <w:name w:val="highlightsearch"/>
    <w:basedOn w:val="a0"/>
    <w:rsid w:val="00601B0F"/>
  </w:style>
  <w:style w:type="table" w:styleId="af3">
    <w:name w:val="Table Grid"/>
    <w:basedOn w:val="a1"/>
    <w:uiPriority w:val="39"/>
    <w:rsid w:val="00601B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01B0F"/>
    <w:pPr>
      <w:spacing w:after="0" w:line="240" w:lineRule="auto"/>
    </w:pPr>
    <w:rPr>
      <w:rFonts w:eastAsiaTheme="minorEastAsia"/>
    </w:rPr>
    <w:tblPr>
      <w:tblCellMar>
        <w:top w:w="0" w:type="dxa"/>
        <w:left w:w="0" w:type="dxa"/>
        <w:bottom w:w="0" w:type="dxa"/>
        <w:right w:w="0" w:type="dxa"/>
      </w:tblCellMar>
    </w:tblPr>
  </w:style>
  <w:style w:type="character" w:customStyle="1" w:styleId="10">
    <w:name w:val="Заголовок 1 Знак"/>
    <w:basedOn w:val="a0"/>
    <w:link w:val="1"/>
    <w:uiPriority w:val="9"/>
    <w:rsid w:val="00943DF2"/>
    <w:rPr>
      <w:rFonts w:asciiTheme="majorHAnsi" w:eastAsiaTheme="majorEastAsia" w:hAnsiTheme="majorHAnsi" w:cstheme="majorBidi"/>
      <w:color w:val="365F91" w:themeColor="accent1" w:themeShade="BF"/>
      <w:sz w:val="32"/>
      <w:szCs w:val="32"/>
      <w:lang w:eastAsia="ru-RU"/>
    </w:rPr>
  </w:style>
  <w:style w:type="character" w:customStyle="1" w:styleId="af4">
    <w:name w:val="Гипертекстовая ссылка"/>
    <w:basedOn w:val="a0"/>
    <w:uiPriority w:val="99"/>
    <w:rsid w:val="00943DF2"/>
    <w:rPr>
      <w:rFonts w:cs="Times New Roman"/>
      <w:b w:val="0"/>
      <w:color w:val="106BBE"/>
    </w:rPr>
  </w:style>
  <w:style w:type="paragraph" w:customStyle="1" w:styleId="af5">
    <w:name w:val="Нормальный (таблица)"/>
    <w:basedOn w:val="a"/>
    <w:next w:val="a"/>
    <w:uiPriority w:val="99"/>
    <w:rsid w:val="00943DF2"/>
    <w:pPr>
      <w:widowControl w:val="0"/>
      <w:autoSpaceDE w:val="0"/>
      <w:autoSpaceDN w:val="0"/>
      <w:adjustRightInd w:val="0"/>
      <w:jc w:val="both"/>
    </w:pPr>
    <w:rPr>
      <w:rFonts w:ascii="Times New Roman CYR" w:eastAsiaTheme="minorEastAsia" w:hAnsi="Times New Roman CYR" w:cs="Times New Roman CYR"/>
    </w:rPr>
  </w:style>
  <w:style w:type="paragraph" w:customStyle="1" w:styleId="af6">
    <w:name w:val="Таблицы (моноширинный)"/>
    <w:basedOn w:val="a"/>
    <w:next w:val="a"/>
    <w:uiPriority w:val="99"/>
    <w:rsid w:val="00943DF2"/>
    <w:pPr>
      <w:widowControl w:val="0"/>
      <w:autoSpaceDE w:val="0"/>
      <w:autoSpaceDN w:val="0"/>
      <w:adjustRightInd w:val="0"/>
    </w:pPr>
    <w:rPr>
      <w:rFonts w:ascii="Courier New" w:eastAsiaTheme="minorEastAsia" w:hAnsi="Courier New" w:cs="Courier New"/>
    </w:rPr>
  </w:style>
  <w:style w:type="paragraph" w:customStyle="1" w:styleId="af7">
    <w:name w:val="Прижатый влево"/>
    <w:basedOn w:val="a"/>
    <w:next w:val="a"/>
    <w:uiPriority w:val="99"/>
    <w:rsid w:val="00943DF2"/>
    <w:pPr>
      <w:widowControl w:val="0"/>
      <w:autoSpaceDE w:val="0"/>
      <w:autoSpaceDN w:val="0"/>
      <w:adjustRightInd w:val="0"/>
    </w:pPr>
    <w:rPr>
      <w:rFonts w:ascii="Times New Roman CYR" w:eastAsiaTheme="minorEastAsia" w:hAnsi="Times New Roman CYR" w:cs="Times New Roman CYR"/>
    </w:rPr>
  </w:style>
  <w:style w:type="paragraph" w:customStyle="1" w:styleId="ConsPlusNormal">
    <w:name w:val="ConsPlusNormal"/>
    <w:rsid w:val="006C277E"/>
    <w:pPr>
      <w:widowControl w:val="0"/>
      <w:autoSpaceDE w:val="0"/>
      <w:autoSpaceDN w:val="0"/>
      <w:spacing w:after="0" w:line="240" w:lineRule="auto"/>
    </w:pPr>
    <w:rPr>
      <w:rFonts w:ascii="Calibri" w:eastAsiaTheme="minorEastAsia" w:hAnsi="Calibri" w:cs="Calibri"/>
      <w:lang w:eastAsia="ru-RU"/>
    </w:rPr>
  </w:style>
  <w:style w:type="paragraph" w:styleId="af8">
    <w:name w:val="Body Text"/>
    <w:basedOn w:val="a"/>
    <w:link w:val="af9"/>
    <w:uiPriority w:val="1"/>
    <w:unhideWhenUsed/>
    <w:qFormat/>
    <w:rsid w:val="006548C9"/>
    <w:pPr>
      <w:spacing w:after="120"/>
    </w:pPr>
  </w:style>
  <w:style w:type="character" w:customStyle="1" w:styleId="af9">
    <w:name w:val="Основной текст Знак"/>
    <w:basedOn w:val="a0"/>
    <w:link w:val="af8"/>
    <w:uiPriority w:val="99"/>
    <w:semiHidden/>
    <w:rsid w:val="006548C9"/>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548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5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RePack by Diakov</cp:lastModifiedBy>
  <cp:revision>4</cp:revision>
  <cp:lastPrinted>2023-11-15T07:17:00Z</cp:lastPrinted>
  <dcterms:created xsi:type="dcterms:W3CDTF">2023-10-05T14:17:00Z</dcterms:created>
  <dcterms:modified xsi:type="dcterms:W3CDTF">2023-11-15T07:17:00Z</dcterms:modified>
</cp:coreProperties>
</file>