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E2" w:rsidRDefault="003C2B26" w:rsidP="003C2B26">
      <w:pPr>
        <w:pStyle w:val="ConsPlusTitlePage"/>
        <w:jc w:val="center"/>
      </w:pPr>
      <w:r>
        <w:rPr>
          <w:noProof/>
          <w:sz w:val="52"/>
          <w:szCs w:val="52"/>
        </w:rPr>
        <w:drawing>
          <wp:inline distT="0" distB="0" distL="0" distR="0">
            <wp:extent cx="524965" cy="506706"/>
            <wp:effectExtent l="19050" t="0" r="843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22" t="-110" r="-122" b="-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565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2DE2">
        <w:br/>
      </w:r>
    </w:p>
    <w:p w:rsidR="001B2DE2" w:rsidRPr="003C2B26" w:rsidRDefault="001B2DE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C2B2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C2B26" w:rsidRPr="003C2B26">
        <w:rPr>
          <w:rFonts w:ascii="Times New Roman" w:hAnsi="Times New Roman" w:cs="Times New Roman"/>
          <w:sz w:val="24"/>
          <w:szCs w:val="24"/>
        </w:rPr>
        <w:t>БАБУШКИНСКОГО</w:t>
      </w:r>
      <w:r w:rsidRPr="003C2B26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1B2DE2" w:rsidRPr="003C2B26" w:rsidRDefault="001B2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2DE2" w:rsidRPr="003C2B26" w:rsidRDefault="001B2DE2" w:rsidP="003C2B26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от </w:t>
      </w:r>
      <w:r w:rsidR="007A512A">
        <w:rPr>
          <w:rFonts w:ascii="Times New Roman" w:hAnsi="Times New Roman" w:cs="Times New Roman"/>
          <w:sz w:val="28"/>
          <w:szCs w:val="28"/>
        </w:rPr>
        <w:t>«</w:t>
      </w:r>
      <w:r w:rsidR="009503D2">
        <w:rPr>
          <w:rFonts w:ascii="Times New Roman" w:hAnsi="Times New Roman" w:cs="Times New Roman"/>
          <w:sz w:val="28"/>
          <w:szCs w:val="28"/>
        </w:rPr>
        <w:t>30</w:t>
      </w:r>
      <w:r w:rsidR="007A512A">
        <w:rPr>
          <w:rFonts w:ascii="Times New Roman" w:hAnsi="Times New Roman" w:cs="Times New Roman"/>
          <w:sz w:val="28"/>
          <w:szCs w:val="28"/>
        </w:rPr>
        <w:t>»</w:t>
      </w:r>
      <w:r w:rsidR="00237FCD">
        <w:rPr>
          <w:rFonts w:ascii="Times New Roman" w:hAnsi="Times New Roman" w:cs="Times New Roman"/>
          <w:sz w:val="28"/>
          <w:szCs w:val="28"/>
        </w:rPr>
        <w:t xml:space="preserve"> </w:t>
      </w:r>
      <w:r w:rsidR="009503D2">
        <w:rPr>
          <w:rFonts w:ascii="Times New Roman" w:hAnsi="Times New Roman" w:cs="Times New Roman"/>
          <w:sz w:val="28"/>
          <w:szCs w:val="28"/>
        </w:rPr>
        <w:t>марта</w:t>
      </w:r>
      <w:r w:rsidR="00237FCD">
        <w:rPr>
          <w:rFonts w:ascii="Times New Roman" w:hAnsi="Times New Roman" w:cs="Times New Roman"/>
          <w:sz w:val="28"/>
          <w:szCs w:val="28"/>
        </w:rPr>
        <w:t xml:space="preserve"> </w:t>
      </w:r>
      <w:r w:rsidRPr="003C2B26">
        <w:rPr>
          <w:rFonts w:ascii="Times New Roman" w:hAnsi="Times New Roman" w:cs="Times New Roman"/>
          <w:sz w:val="28"/>
          <w:szCs w:val="28"/>
        </w:rPr>
        <w:t>202</w:t>
      </w:r>
      <w:r w:rsidR="00237FCD">
        <w:rPr>
          <w:rFonts w:ascii="Times New Roman" w:hAnsi="Times New Roman" w:cs="Times New Roman"/>
          <w:sz w:val="28"/>
          <w:szCs w:val="28"/>
        </w:rPr>
        <w:t>6</w:t>
      </w:r>
      <w:r w:rsidRPr="003C2B26">
        <w:rPr>
          <w:rFonts w:ascii="Times New Roman" w:hAnsi="Times New Roman" w:cs="Times New Roman"/>
          <w:sz w:val="28"/>
          <w:szCs w:val="28"/>
        </w:rPr>
        <w:t xml:space="preserve"> г.</w:t>
      </w:r>
      <w:r w:rsidR="003C2B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503D2">
        <w:rPr>
          <w:rFonts w:ascii="Times New Roman" w:hAnsi="Times New Roman" w:cs="Times New Roman"/>
          <w:sz w:val="28"/>
          <w:szCs w:val="28"/>
        </w:rPr>
        <w:t xml:space="preserve">       </w:t>
      </w:r>
      <w:r w:rsidR="003C2B26">
        <w:rPr>
          <w:rFonts w:ascii="Times New Roman" w:hAnsi="Times New Roman" w:cs="Times New Roman"/>
          <w:sz w:val="28"/>
          <w:szCs w:val="28"/>
        </w:rPr>
        <w:t xml:space="preserve">  </w:t>
      </w:r>
      <w:r w:rsidR="007A512A">
        <w:rPr>
          <w:rFonts w:ascii="Times New Roman" w:hAnsi="Times New Roman" w:cs="Times New Roman"/>
          <w:sz w:val="28"/>
          <w:szCs w:val="28"/>
        </w:rPr>
        <w:t xml:space="preserve"> </w:t>
      </w:r>
      <w:r w:rsidRPr="003C2B26">
        <w:rPr>
          <w:rFonts w:ascii="Times New Roman" w:hAnsi="Times New Roman" w:cs="Times New Roman"/>
          <w:sz w:val="28"/>
          <w:szCs w:val="28"/>
        </w:rPr>
        <w:t xml:space="preserve"> </w:t>
      </w:r>
      <w:r w:rsidR="003C2B26">
        <w:rPr>
          <w:rFonts w:ascii="Times New Roman" w:hAnsi="Times New Roman" w:cs="Times New Roman"/>
          <w:sz w:val="28"/>
          <w:szCs w:val="28"/>
        </w:rPr>
        <w:t>№</w:t>
      </w:r>
      <w:r w:rsidR="007A512A">
        <w:rPr>
          <w:rFonts w:ascii="Times New Roman" w:hAnsi="Times New Roman" w:cs="Times New Roman"/>
          <w:sz w:val="28"/>
          <w:szCs w:val="28"/>
        </w:rPr>
        <w:t xml:space="preserve"> </w:t>
      </w:r>
      <w:r w:rsidR="009503D2">
        <w:rPr>
          <w:rFonts w:ascii="Times New Roman" w:hAnsi="Times New Roman" w:cs="Times New Roman"/>
          <w:sz w:val="28"/>
          <w:szCs w:val="28"/>
        </w:rPr>
        <w:t>470</w:t>
      </w:r>
    </w:p>
    <w:p w:rsidR="001B2DE2" w:rsidRPr="003C2B26" w:rsidRDefault="001B2DE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C2B26" w:rsidRPr="003C2B26" w:rsidRDefault="003161D5" w:rsidP="003C2B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Бабушкинского муниципального округа от 19.12.2023 № 1085 «</w:t>
      </w:r>
      <w:r w:rsidR="003C2B26">
        <w:rPr>
          <w:rFonts w:ascii="Times New Roman" w:hAnsi="Times New Roman" w:cs="Times New Roman"/>
          <w:sz w:val="28"/>
          <w:szCs w:val="28"/>
        </w:rPr>
        <w:t>Об утверждении Положения 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предприятиях, учредителем которых является Бабушкинский муниципальный округ Вологодской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C2B26" w:rsidRDefault="001B2DE2" w:rsidP="00123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>
        <w:r w:rsidRPr="003C2B26">
          <w:rPr>
            <w:rFonts w:ascii="Times New Roman" w:hAnsi="Times New Roman" w:cs="Times New Roman"/>
            <w:sz w:val="28"/>
            <w:szCs w:val="28"/>
          </w:rPr>
          <w:t>статьей 353.1</w:t>
        </w:r>
      </w:hyperlink>
      <w:r w:rsidRPr="003C2B2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10">
        <w:r w:rsidRPr="003C2B2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C2B26">
        <w:rPr>
          <w:rFonts w:ascii="Times New Roman" w:hAnsi="Times New Roman" w:cs="Times New Roman"/>
          <w:sz w:val="28"/>
          <w:szCs w:val="28"/>
        </w:rPr>
        <w:t xml:space="preserve"> Вологодской области от 20.12.2007 </w:t>
      </w:r>
      <w:r w:rsidR="003C2B26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1724-ОЗ </w:t>
      </w:r>
      <w:r w:rsidR="003C2B26">
        <w:rPr>
          <w:rFonts w:ascii="Times New Roman" w:hAnsi="Times New Roman" w:cs="Times New Roman"/>
          <w:sz w:val="28"/>
          <w:szCs w:val="28"/>
        </w:rPr>
        <w:t>«</w:t>
      </w:r>
      <w:r w:rsidRPr="003C2B26">
        <w:rPr>
          <w:rFonts w:ascii="Times New Roman" w:hAnsi="Times New Roman" w:cs="Times New Roman"/>
          <w:sz w:val="28"/>
          <w:szCs w:val="28"/>
        </w:rPr>
        <w:t>О ведомственном контроле за соблюдением трудового законодательства и иных нормативных правовых актов, содержащих нормы трудового права, в Вологодской области</w:t>
      </w:r>
      <w:r w:rsidR="003C2B26">
        <w:rPr>
          <w:rFonts w:ascii="Times New Roman" w:hAnsi="Times New Roman" w:cs="Times New Roman"/>
          <w:sz w:val="28"/>
          <w:szCs w:val="28"/>
        </w:rPr>
        <w:t>»</w:t>
      </w:r>
      <w:r w:rsidRPr="003C2B2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1">
        <w:r w:rsidRPr="003C2B26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Pr="00123120">
          <w:rPr>
            <w:rFonts w:ascii="Times New Roman" w:hAnsi="Times New Roman" w:cs="Times New Roman"/>
            <w:sz w:val="28"/>
            <w:szCs w:val="28"/>
          </w:rPr>
          <w:t>38</w:t>
        </w:r>
      </w:hyperlink>
      <w:r w:rsidRPr="003C2B26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3C2B26">
        <w:rPr>
          <w:rFonts w:ascii="Times New Roman" w:hAnsi="Times New Roman" w:cs="Times New Roman"/>
          <w:sz w:val="28"/>
          <w:szCs w:val="28"/>
        </w:rPr>
        <w:t>Бабушкинского</w:t>
      </w:r>
      <w:r w:rsidRPr="003C2B2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3C2B26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Pr="003C2B2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7FCD" w:rsidRDefault="00237FCD" w:rsidP="00123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2DE2" w:rsidRDefault="003C2B26" w:rsidP="00123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1B2DE2" w:rsidRPr="003C2B26">
        <w:rPr>
          <w:rFonts w:ascii="Times New Roman" w:hAnsi="Times New Roman" w:cs="Times New Roman"/>
          <w:sz w:val="28"/>
          <w:szCs w:val="28"/>
        </w:rPr>
        <w:t>:</w:t>
      </w:r>
    </w:p>
    <w:p w:rsidR="00237FCD" w:rsidRPr="003C2B26" w:rsidRDefault="00237FCD" w:rsidP="00123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 w:rsidP="002465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1. </w:t>
      </w:r>
      <w:r w:rsidR="0024650A">
        <w:rPr>
          <w:rFonts w:ascii="Times New Roman" w:hAnsi="Times New Roman" w:cs="Times New Roman"/>
          <w:sz w:val="28"/>
          <w:szCs w:val="28"/>
        </w:rPr>
        <w:t>Внести изменения в Положение 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предприятиях, учредителем которых является Бабушкинский муниципальный округ Вологодской области, утвержденное постановлением администрации округа от 19.12.2023 № 1085, изложив его в новой редакции согласно Приложению к настоящему постановлению.</w:t>
      </w:r>
    </w:p>
    <w:p w:rsidR="003C2B26" w:rsidRPr="003C2B26" w:rsidRDefault="001B2DE2" w:rsidP="00123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4.</w:t>
      </w:r>
      <w:r w:rsidR="003C2B26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округа.</w:t>
      </w:r>
    </w:p>
    <w:p w:rsidR="001B2DE2" w:rsidRPr="003C2B26" w:rsidRDefault="00123120" w:rsidP="00123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2DE2" w:rsidRPr="003C2B26">
        <w:rPr>
          <w:rFonts w:ascii="Times New Roman" w:hAnsi="Times New Roman" w:cs="Times New Roman"/>
          <w:sz w:val="28"/>
          <w:szCs w:val="28"/>
        </w:rPr>
        <w:t xml:space="preserve">. </w:t>
      </w:r>
      <w:r w:rsidR="001B2DE2" w:rsidRPr="00123120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3C2B26" w:rsidRPr="00123120">
        <w:rPr>
          <w:rFonts w:ascii="Times New Roman" w:hAnsi="Times New Roman" w:cs="Times New Roman"/>
          <w:sz w:val="28"/>
          <w:szCs w:val="28"/>
        </w:rPr>
        <w:t>подлежит официальному опубликованию (обнародованию) в средствах массовой информации и размещению на официальном сайте Бабушкинского муниципального округа</w:t>
      </w:r>
      <w:r w:rsidR="007A512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3C2B26" w:rsidRPr="00123120">
        <w:rPr>
          <w:rFonts w:ascii="Times New Roman" w:hAnsi="Times New Roman" w:cs="Times New Roman"/>
          <w:sz w:val="28"/>
          <w:szCs w:val="28"/>
        </w:rPr>
        <w:t xml:space="preserve">, </w:t>
      </w:r>
      <w:r w:rsidR="001B2DE2" w:rsidRPr="00123120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опубликования.</w:t>
      </w:r>
    </w:p>
    <w:p w:rsidR="001B2DE2" w:rsidRDefault="001B2DE2" w:rsidP="001231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C2B26" w:rsidRPr="003C2B26" w:rsidRDefault="003C2B2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                                                                                     Т.С. Жирохова</w:t>
      </w:r>
    </w:p>
    <w:p w:rsidR="0024650A" w:rsidRDefault="002465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2465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</w:p>
    <w:p w:rsidR="001B2DE2" w:rsidRPr="003C2B26" w:rsidRDefault="001B2D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Постановлени</w:t>
      </w:r>
      <w:r w:rsidR="0024650A">
        <w:rPr>
          <w:rFonts w:ascii="Times New Roman" w:hAnsi="Times New Roman" w:cs="Times New Roman"/>
          <w:sz w:val="28"/>
          <w:szCs w:val="28"/>
        </w:rPr>
        <w:t>ю</w:t>
      </w:r>
    </w:p>
    <w:p w:rsidR="001B2DE2" w:rsidRPr="003C2B26" w:rsidRDefault="003C2B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B2DE2" w:rsidRPr="003C2B2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Бабушкинского</w:t>
      </w:r>
    </w:p>
    <w:p w:rsidR="001B2DE2" w:rsidRPr="003C2B26" w:rsidRDefault="001B2D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1B2DE2" w:rsidRDefault="001B2D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от </w:t>
      </w:r>
      <w:r w:rsidR="007A512A">
        <w:rPr>
          <w:rFonts w:ascii="Times New Roman" w:hAnsi="Times New Roman" w:cs="Times New Roman"/>
          <w:sz w:val="28"/>
          <w:szCs w:val="28"/>
        </w:rPr>
        <w:t xml:space="preserve">19 </w:t>
      </w:r>
      <w:r w:rsidR="003C2B26">
        <w:rPr>
          <w:rFonts w:ascii="Times New Roman" w:hAnsi="Times New Roman" w:cs="Times New Roman"/>
          <w:sz w:val="28"/>
          <w:szCs w:val="28"/>
        </w:rPr>
        <w:t>декабря</w:t>
      </w:r>
      <w:r w:rsidRPr="003C2B26">
        <w:rPr>
          <w:rFonts w:ascii="Times New Roman" w:hAnsi="Times New Roman" w:cs="Times New Roman"/>
          <w:sz w:val="28"/>
          <w:szCs w:val="28"/>
        </w:rPr>
        <w:t xml:space="preserve"> 2023 г. </w:t>
      </w:r>
      <w:r w:rsidR="003C2B26">
        <w:rPr>
          <w:rFonts w:ascii="Times New Roman" w:hAnsi="Times New Roman" w:cs="Times New Roman"/>
          <w:sz w:val="28"/>
          <w:szCs w:val="28"/>
        </w:rPr>
        <w:t>№</w:t>
      </w:r>
      <w:r w:rsidR="007A512A">
        <w:rPr>
          <w:rFonts w:ascii="Times New Roman" w:hAnsi="Times New Roman" w:cs="Times New Roman"/>
          <w:sz w:val="28"/>
          <w:szCs w:val="28"/>
        </w:rPr>
        <w:t xml:space="preserve"> 1085</w:t>
      </w:r>
    </w:p>
    <w:p w:rsidR="0024650A" w:rsidRPr="003C2B26" w:rsidRDefault="002465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A64C34">
        <w:rPr>
          <w:rFonts w:ascii="Times New Roman" w:hAnsi="Times New Roman" w:cs="Times New Roman"/>
          <w:sz w:val="28"/>
          <w:szCs w:val="28"/>
        </w:rPr>
        <w:t>30.03.</w:t>
      </w:r>
      <w:r>
        <w:rPr>
          <w:rFonts w:ascii="Times New Roman" w:hAnsi="Times New Roman" w:cs="Times New Roman"/>
          <w:sz w:val="28"/>
          <w:szCs w:val="28"/>
        </w:rPr>
        <w:t>2026 г. № __</w:t>
      </w:r>
      <w:r w:rsidR="00A64C34">
        <w:rPr>
          <w:rFonts w:ascii="Times New Roman" w:hAnsi="Times New Roman" w:cs="Times New Roman"/>
          <w:sz w:val="28"/>
          <w:szCs w:val="28"/>
        </w:rPr>
        <w:t>470</w:t>
      </w:r>
      <w:r>
        <w:rPr>
          <w:rFonts w:ascii="Times New Roman" w:hAnsi="Times New Roman" w:cs="Times New Roman"/>
          <w:sz w:val="28"/>
          <w:szCs w:val="28"/>
        </w:rPr>
        <w:t>___)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C2B26" w:rsidRPr="003C2B26" w:rsidRDefault="003C2B26" w:rsidP="003C2B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>
        <w:rPr>
          <w:rFonts w:ascii="Times New Roman" w:hAnsi="Times New Roman" w:cs="Times New Roman"/>
          <w:sz w:val="28"/>
          <w:szCs w:val="28"/>
        </w:rPr>
        <w:t>Положение 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предприятиях, учредителем которых является Бабушкинский муниципальный округ Вологодской области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1.1. Положение 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</w:t>
      </w:r>
      <w:r w:rsidR="00CD2E85">
        <w:rPr>
          <w:rFonts w:ascii="Times New Roman" w:hAnsi="Times New Roman" w:cs="Times New Roman"/>
          <w:sz w:val="28"/>
          <w:szCs w:val="28"/>
        </w:rPr>
        <w:t>ственных организациях (далее - П</w:t>
      </w:r>
      <w:r w:rsidRPr="003C2B26">
        <w:rPr>
          <w:rFonts w:ascii="Times New Roman" w:hAnsi="Times New Roman" w:cs="Times New Roman"/>
          <w:sz w:val="28"/>
          <w:szCs w:val="28"/>
        </w:rPr>
        <w:t xml:space="preserve">оложение) разработано в соответствии с </w:t>
      </w:r>
      <w:hyperlink r:id="rId12">
        <w:r w:rsidRPr="00CD2E8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C2B26">
        <w:rPr>
          <w:rFonts w:ascii="Times New Roman" w:hAnsi="Times New Roman" w:cs="Times New Roman"/>
          <w:sz w:val="28"/>
          <w:szCs w:val="28"/>
        </w:rPr>
        <w:t xml:space="preserve"> Вологодской области от 20.12.2007 </w:t>
      </w:r>
      <w:r w:rsidR="00CD2E85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1724-ОЗ </w:t>
      </w:r>
      <w:r w:rsidR="00CD2E85">
        <w:rPr>
          <w:rFonts w:ascii="Times New Roman" w:hAnsi="Times New Roman" w:cs="Times New Roman"/>
          <w:sz w:val="28"/>
          <w:szCs w:val="28"/>
        </w:rPr>
        <w:t>«</w:t>
      </w:r>
      <w:r w:rsidRPr="003C2B26">
        <w:rPr>
          <w:rFonts w:ascii="Times New Roman" w:hAnsi="Times New Roman" w:cs="Times New Roman"/>
          <w:sz w:val="28"/>
          <w:szCs w:val="28"/>
        </w:rPr>
        <w:t>О ведомственном контроле за соблюдением трудового законодательства и иных нормативных правовых актов, содержащих нормы трудового права, в Вологодской области</w:t>
      </w:r>
      <w:r w:rsidR="00CD2E85">
        <w:rPr>
          <w:rFonts w:ascii="Times New Roman" w:hAnsi="Times New Roman" w:cs="Times New Roman"/>
          <w:sz w:val="28"/>
          <w:szCs w:val="28"/>
        </w:rPr>
        <w:t>»</w:t>
      </w:r>
      <w:r w:rsidRPr="003C2B26">
        <w:rPr>
          <w:rFonts w:ascii="Times New Roman" w:hAnsi="Times New Roman" w:cs="Times New Roman"/>
          <w:sz w:val="28"/>
          <w:szCs w:val="28"/>
        </w:rPr>
        <w:t xml:space="preserve"> и методическими </w:t>
      </w:r>
      <w:hyperlink r:id="rId13">
        <w:r w:rsidRPr="00CD2E85">
          <w:rPr>
            <w:rFonts w:ascii="Times New Roman" w:hAnsi="Times New Roman" w:cs="Times New Roman"/>
            <w:sz w:val="28"/>
            <w:szCs w:val="28"/>
          </w:rPr>
          <w:t>рекомендациями</w:t>
        </w:r>
      </w:hyperlink>
      <w:r w:rsidRPr="00CD2E85">
        <w:rPr>
          <w:rFonts w:ascii="Times New Roman" w:hAnsi="Times New Roman" w:cs="Times New Roman"/>
          <w:sz w:val="28"/>
          <w:szCs w:val="28"/>
        </w:rPr>
        <w:t xml:space="preserve"> </w:t>
      </w:r>
      <w:r w:rsidRPr="003C2B26">
        <w:rPr>
          <w:rFonts w:ascii="Times New Roman" w:hAnsi="Times New Roman" w:cs="Times New Roman"/>
          <w:sz w:val="28"/>
          <w:szCs w:val="28"/>
        </w:rPr>
        <w:t xml:space="preserve">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в Вологодской области, утвержденными приказом Департамента труда и занятости населения Вологодской области от 26.09.2011 </w:t>
      </w:r>
      <w:r w:rsidR="00CD2E85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379.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1.2. Положение определяет цели, условия, основные направления и порядок проведения мероприятий по ведомственному контролю за соблюдением трудового законодательства и иных нормативных правовых актов, содержащих нормы трудового права, в подведомственных организациях (далее - мероприятия по контролю).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1.3. Мероприятия по контролю проводятся в целях: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а) выявления нарушений трудового законодательства и иных нормативных правовых актов, содержащих нормы трудового права;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б) предупреждения нарушений прав и законных интересов работников подведомственных организаций;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в) принятия мер по восстановлению нарушенных прав работников подведомственных организаций;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г) контроля за организацией профилактической работы по предупреждению производственного травматизма и профессиональной </w:t>
      </w:r>
      <w:r w:rsidRPr="003C2B26">
        <w:rPr>
          <w:rFonts w:ascii="Times New Roman" w:hAnsi="Times New Roman" w:cs="Times New Roman"/>
          <w:sz w:val="28"/>
          <w:szCs w:val="28"/>
        </w:rPr>
        <w:lastRenderedPageBreak/>
        <w:t>заболеваемости, а также работы по улучшению условий труда;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д) определения необходимости обучения специалистов подведомственных организаций на курсах повышения квалификации и на семинарах, посвященных вопросам соблюдения трудового законодательства и иных нормативных правовых актов, содержащих нормы трудового права, в том числе по вопросам охраны труда.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 Порядок проведения мероприятий по контролю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2.1. Мероприятия по контролю</w:t>
      </w:r>
      <w:r w:rsidR="00CE1453">
        <w:rPr>
          <w:rFonts w:ascii="Times New Roman" w:hAnsi="Times New Roman" w:cs="Times New Roman"/>
          <w:sz w:val="28"/>
          <w:szCs w:val="28"/>
        </w:rPr>
        <w:t xml:space="preserve"> за соблюдением трудового законодательства и иных нормативных</w:t>
      </w:r>
      <w:r w:rsidRPr="003C2B26">
        <w:rPr>
          <w:rFonts w:ascii="Times New Roman" w:hAnsi="Times New Roman" w:cs="Times New Roman"/>
          <w:sz w:val="28"/>
          <w:szCs w:val="28"/>
        </w:rPr>
        <w:t xml:space="preserve"> </w:t>
      </w:r>
      <w:r w:rsidR="00CE1453" w:rsidRPr="003C2B26">
        <w:rPr>
          <w:rFonts w:ascii="Times New Roman" w:hAnsi="Times New Roman" w:cs="Times New Roman"/>
          <w:sz w:val="28"/>
          <w:szCs w:val="28"/>
        </w:rPr>
        <w:t>правовых актов</w:t>
      </w:r>
      <w:r w:rsidR="00CE1453">
        <w:rPr>
          <w:rFonts w:ascii="Times New Roman" w:hAnsi="Times New Roman" w:cs="Times New Roman"/>
          <w:sz w:val="28"/>
          <w:szCs w:val="28"/>
        </w:rPr>
        <w:t xml:space="preserve"> в </w:t>
      </w:r>
      <w:r w:rsidR="00CE1453" w:rsidRPr="003C2B26">
        <w:rPr>
          <w:rFonts w:ascii="Times New Roman" w:hAnsi="Times New Roman" w:cs="Times New Roman"/>
          <w:sz w:val="28"/>
          <w:szCs w:val="28"/>
        </w:rPr>
        <w:t>подведомственных организаци</w:t>
      </w:r>
      <w:r w:rsidR="00CE1453">
        <w:rPr>
          <w:rFonts w:ascii="Times New Roman" w:hAnsi="Times New Roman" w:cs="Times New Roman"/>
          <w:sz w:val="28"/>
          <w:szCs w:val="28"/>
        </w:rPr>
        <w:t>ях</w:t>
      </w:r>
      <w:r w:rsidR="00CE1453" w:rsidRPr="003C2B26">
        <w:rPr>
          <w:rFonts w:ascii="Times New Roman" w:hAnsi="Times New Roman" w:cs="Times New Roman"/>
          <w:sz w:val="28"/>
          <w:szCs w:val="28"/>
        </w:rPr>
        <w:t>, содержащих нормы трудового права,</w:t>
      </w:r>
      <w:r w:rsidR="00CE1453">
        <w:rPr>
          <w:rFonts w:ascii="Times New Roman" w:hAnsi="Times New Roman" w:cs="Times New Roman"/>
          <w:sz w:val="28"/>
          <w:szCs w:val="28"/>
        </w:rPr>
        <w:t xml:space="preserve"> </w:t>
      </w:r>
      <w:r w:rsidRPr="003C2B26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CE1453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Pr="003C2B26">
        <w:rPr>
          <w:rFonts w:ascii="Times New Roman" w:hAnsi="Times New Roman" w:cs="Times New Roman"/>
          <w:sz w:val="28"/>
          <w:szCs w:val="28"/>
        </w:rPr>
        <w:t>.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2.2. Основными направлениями проведения мероприятий по контролю являются: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а) социальное партнерство в сфере труда;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б) трудовой договор;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в) рабочее время;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г) время отдыха;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д) оплата и нормирование труда;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е) </w:t>
      </w:r>
      <w:r w:rsidR="00702CC6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Pr="003C2B26">
        <w:rPr>
          <w:rFonts w:ascii="Times New Roman" w:hAnsi="Times New Roman" w:cs="Times New Roman"/>
          <w:sz w:val="28"/>
          <w:szCs w:val="28"/>
        </w:rPr>
        <w:t>гаранти</w:t>
      </w:r>
      <w:r w:rsidR="00702CC6">
        <w:rPr>
          <w:rFonts w:ascii="Times New Roman" w:hAnsi="Times New Roman" w:cs="Times New Roman"/>
          <w:sz w:val="28"/>
          <w:szCs w:val="28"/>
        </w:rPr>
        <w:t>й</w:t>
      </w:r>
      <w:r w:rsidRPr="003C2B26">
        <w:rPr>
          <w:rFonts w:ascii="Times New Roman" w:hAnsi="Times New Roman" w:cs="Times New Roman"/>
          <w:sz w:val="28"/>
          <w:szCs w:val="28"/>
        </w:rPr>
        <w:t xml:space="preserve"> и компенсаци</w:t>
      </w:r>
      <w:r w:rsidR="00702CC6">
        <w:rPr>
          <w:rFonts w:ascii="Times New Roman" w:hAnsi="Times New Roman" w:cs="Times New Roman"/>
          <w:sz w:val="28"/>
          <w:szCs w:val="28"/>
        </w:rPr>
        <w:t>й, предоставляемых работникам</w:t>
      </w:r>
      <w:r w:rsidRPr="003C2B26">
        <w:rPr>
          <w:rFonts w:ascii="Times New Roman" w:hAnsi="Times New Roman" w:cs="Times New Roman"/>
          <w:sz w:val="28"/>
          <w:szCs w:val="28"/>
        </w:rPr>
        <w:t>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е) трудовой распорядок, дисциплина труда;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ж) профессиональная подготовка, переподготовка и повышение квалификации работников;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з) охрана труда;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и) материальная ответственность сторон трудового договора;</w:t>
      </w: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й) особенности регулирования труда отдельных категорий работников;</w:t>
      </w:r>
    </w:p>
    <w:p w:rsidR="001B2DE2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к) защита трудовых прав и свобод, рассмотрение и разрешение индивидуальных и коллективных трудовых споров, ответственность за нарушение трудового законодательства и иных актов, содержащих нормы трудового права.</w:t>
      </w:r>
    </w:p>
    <w:p w:rsidR="0024650A" w:rsidRPr="003C2B26" w:rsidRDefault="002465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1E8A" w:rsidRDefault="0024650A" w:rsidP="00511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DE2" w:rsidRPr="003C2B26">
        <w:rPr>
          <w:rFonts w:ascii="Times New Roman" w:hAnsi="Times New Roman" w:cs="Times New Roman"/>
          <w:sz w:val="28"/>
          <w:szCs w:val="28"/>
        </w:rPr>
        <w:t xml:space="preserve">2.3. </w:t>
      </w:r>
      <w:r w:rsidR="00511E8A">
        <w:rPr>
          <w:rFonts w:ascii="Times New Roman" w:hAnsi="Times New Roman" w:cs="Times New Roman"/>
          <w:sz w:val="28"/>
          <w:szCs w:val="28"/>
        </w:rPr>
        <w:t>Мероприятия по контролю проводятся на основании распоряжения (приказа) руководителя органа, осуществляющего ведомственный контроль, либо его заместителя.</w:t>
      </w:r>
    </w:p>
    <w:p w:rsidR="001B2DE2" w:rsidRPr="003C2B26" w:rsidRDefault="001B2DE2" w:rsidP="00511E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В распоряжении о проведении мероприятий по контролю указываются:</w:t>
      </w:r>
    </w:p>
    <w:p w:rsidR="00F214C0" w:rsidRDefault="00F214C0" w:rsidP="00F214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номер и дата распоряжения (приказа) о проведении мероприятий по контролю;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наименование органа, осуществляющего ведомственный контроль;</w:t>
      </w:r>
    </w:p>
    <w:p w:rsidR="00F214C0" w:rsidRDefault="00F214C0" w:rsidP="00F21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Вологодской области от 02.11.2011 N 2635-ОЗ)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фамилия, имя, отчество и должность лица (лиц), уполномоченного (уполномоченных) на проведение мероприятий по контролю;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наименование подведомственной организации, в отношении которой проводятся мероприятия по контролю;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цели, задачи и предмет проводимых мероприятий по контролю;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правовые основания проведения мероприятий по контролю;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дата начала и окончания проведения мероприятий по контролю.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(приказ) о проведении мероприятий по контролю либо его заверенная копия предъявляется должностным лицом, осуществляющим мероприятия по контролю, руководителю или иному должностному лицу подведомственной организации.</w:t>
      </w:r>
    </w:p>
    <w:p w:rsidR="00F214C0" w:rsidRDefault="00F214C0" w:rsidP="00F214C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контролю могут проводиться только тем должностным лицом (лицами), которое (которые) указано (указаны) в распоряжении (приказе) о проведении мероприятий по контролю.</w:t>
      </w:r>
    </w:p>
    <w:p w:rsidR="001B2DE2" w:rsidRPr="003C2B26" w:rsidRDefault="001B2DE2" w:rsidP="00F214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2.4. При осуществлении мероприятий по контролю проводятся следующие проверки: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2.4.1. Плановые - проводятся уполномоченными лицами в соответствии с годовым </w:t>
      </w:r>
      <w:hyperlink w:anchor="P131">
        <w:r w:rsidRPr="00702CC6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3C2B26">
        <w:rPr>
          <w:rFonts w:ascii="Times New Roman" w:hAnsi="Times New Roman" w:cs="Times New Roman"/>
          <w:sz w:val="28"/>
          <w:szCs w:val="28"/>
        </w:rPr>
        <w:t xml:space="preserve">, утверждаемым постановлением администрации округа ежегодно до 15 января по форме согласно приложению </w:t>
      </w:r>
      <w:r w:rsidR="00702CC6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1</w:t>
      </w:r>
      <w:r w:rsidR="00702CC6">
        <w:rPr>
          <w:rFonts w:ascii="Times New Roman" w:hAnsi="Times New Roman" w:cs="Times New Roman"/>
          <w:sz w:val="28"/>
          <w:szCs w:val="28"/>
        </w:rPr>
        <w:t xml:space="preserve"> к положению. План готовит </w:t>
      </w:r>
      <w:r w:rsidR="00123120">
        <w:rPr>
          <w:rFonts w:ascii="Times New Roman" w:hAnsi="Times New Roman" w:cs="Times New Roman"/>
          <w:sz w:val="28"/>
          <w:szCs w:val="28"/>
        </w:rPr>
        <w:t>Управление правового и кадрового обеспечения администрации округа</w:t>
      </w:r>
      <w:r w:rsidRPr="003C2B26">
        <w:rPr>
          <w:rFonts w:ascii="Times New Roman" w:hAnsi="Times New Roman" w:cs="Times New Roman"/>
          <w:sz w:val="28"/>
          <w:szCs w:val="28"/>
        </w:rPr>
        <w:t xml:space="preserve"> на основании предложений, представленных руководителями структурных подразделений. Плановые проверки проводятся не реже 1 раза в 3 года.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Уполномоченные лица должны быть ознакомлены с годовым планом в течение трех рабочих дней со дня его утверждения.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2.4.2. Внеплановые - проводятся уполномоченными лицами на основании поступившего обращения о нарушении трудового законодательства и иных нормативных правовых актов, содержащих нормы трудового права: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а) от граждан, работающих или работавших в подведомственной организации, членов их семей и их представителей;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б) от органов государственной власти, органов местного самоуправления, организаций и комиссий, если факты о </w:t>
      </w:r>
      <w:r w:rsidR="00210FBD" w:rsidRPr="003C2B26">
        <w:rPr>
          <w:rFonts w:ascii="Times New Roman" w:hAnsi="Times New Roman" w:cs="Times New Roman"/>
          <w:sz w:val="28"/>
          <w:szCs w:val="28"/>
        </w:rPr>
        <w:t>предполагаемых,</w:t>
      </w:r>
      <w:r w:rsidRPr="003C2B26">
        <w:rPr>
          <w:rFonts w:ascii="Times New Roman" w:hAnsi="Times New Roman" w:cs="Times New Roman"/>
          <w:sz w:val="28"/>
          <w:szCs w:val="28"/>
        </w:rPr>
        <w:t xml:space="preserve"> либо выявленных нарушениях стали им известны в связи с осуществлением своих полномочий.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Результаты проведения внеплановой проверки доводятся до сведения заявителя.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 xml:space="preserve">2.4.3. Повторные - проводятся уполномоченными лицами в срок не позднее шести месяцев со дня окончания предыдущей проверки в случае, если руководителем подведомственной </w:t>
      </w:r>
      <w:r w:rsidR="00210FBD" w:rsidRPr="003C2B26">
        <w:rPr>
          <w:rFonts w:ascii="Times New Roman" w:hAnsi="Times New Roman" w:cs="Times New Roman"/>
          <w:sz w:val="28"/>
          <w:szCs w:val="28"/>
        </w:rPr>
        <w:t>организации,</w:t>
      </w:r>
      <w:r w:rsidRPr="003C2B26">
        <w:rPr>
          <w:rFonts w:ascii="Times New Roman" w:hAnsi="Times New Roman" w:cs="Times New Roman"/>
          <w:sz w:val="28"/>
          <w:szCs w:val="28"/>
        </w:rPr>
        <w:t xml:space="preserve"> либо его заместителем не представлен отчет об устранении ранее выявленных нарушений в срок, указанный в акте, оформленном по результатам проведения проверки, либо не заявлено ходатайство о продлении указанного срока.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2.5. Срок проведения плановой проверки не может превышать одного месяца, внеплановой и повторной - 14 календарных дней.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2.6. Руководитель подведомственной организации уведомляется о предстоящей плановой или повторной проверке не </w:t>
      </w:r>
      <w:r w:rsidR="00210FBD" w:rsidRPr="003C2B26">
        <w:rPr>
          <w:rFonts w:ascii="Times New Roman" w:hAnsi="Times New Roman" w:cs="Times New Roman"/>
          <w:sz w:val="28"/>
          <w:szCs w:val="28"/>
        </w:rPr>
        <w:t>позднее,</w:t>
      </w:r>
      <w:r w:rsidRPr="003C2B26">
        <w:rPr>
          <w:rFonts w:ascii="Times New Roman" w:hAnsi="Times New Roman" w:cs="Times New Roman"/>
          <w:sz w:val="28"/>
          <w:szCs w:val="28"/>
        </w:rPr>
        <w:t xml:space="preserve"> чем за 3 рабочих дня до ее начала. При проведении внеплановой проверки необходимость уведомления руководителя подведомственной организации определяется руководителем структурного подразделения.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2.7. При проведении плановой проверки запрашиваются документы и локальные акты подведомственной организации, указанные в </w:t>
      </w:r>
      <w:hyperlink w:anchor="P162">
        <w:r w:rsidRPr="00631E26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631E26">
          <w:rPr>
            <w:rFonts w:ascii="Times New Roman" w:hAnsi="Times New Roman" w:cs="Times New Roman"/>
            <w:sz w:val="28"/>
            <w:szCs w:val="28"/>
          </w:rPr>
          <w:t>№</w:t>
        </w:r>
        <w:r w:rsidRPr="00631E26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631E26">
        <w:rPr>
          <w:rFonts w:ascii="Times New Roman" w:hAnsi="Times New Roman" w:cs="Times New Roman"/>
          <w:sz w:val="28"/>
          <w:szCs w:val="28"/>
        </w:rPr>
        <w:t xml:space="preserve"> к П</w:t>
      </w:r>
      <w:r w:rsidRPr="00631E26">
        <w:rPr>
          <w:rFonts w:ascii="Times New Roman" w:hAnsi="Times New Roman" w:cs="Times New Roman"/>
          <w:sz w:val="28"/>
          <w:szCs w:val="28"/>
        </w:rPr>
        <w:t>оложению. При проведении внеплановой и повторной проверок данные документы запрашиваются в объеме, необходимом для их пр</w:t>
      </w:r>
      <w:r w:rsidRPr="003C2B26">
        <w:rPr>
          <w:rFonts w:ascii="Times New Roman" w:hAnsi="Times New Roman" w:cs="Times New Roman"/>
          <w:sz w:val="28"/>
          <w:szCs w:val="28"/>
        </w:rPr>
        <w:t>оведения.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2.8. При проведении мероприятий по контролю вправе присутствовать руководитель (уполномоченное лицо) подведомственной организации.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2.9. При проведении мероприятий по контролю уполномоченные лица вправе посещать объекты подведомственных организаций, получать от последних документы, необходимые для проведения проверки.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2.10. В случае воспрепятствования руководителя подведомственной организации проведению проверки уполномоченное лицо составляет акт об отказе в проведении мероприятий по контролю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для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рассмотрения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вопроса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о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привлечении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руководителя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к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дисциплинарной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ответственности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в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соответствии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с</w:t>
      </w:r>
      <w:r w:rsidR="000016D3"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="000016D3"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законодательством</w:t>
      </w:r>
      <w:r w:rsidRPr="003C2B26">
        <w:rPr>
          <w:rFonts w:ascii="Times New Roman" w:hAnsi="Times New Roman" w:cs="Times New Roman"/>
          <w:sz w:val="28"/>
          <w:szCs w:val="28"/>
        </w:rPr>
        <w:t xml:space="preserve"> в отношении руководителя подведомственной организации.</w:t>
      </w:r>
      <w:r w:rsidR="002A159F">
        <w:rPr>
          <w:rFonts w:ascii="Times New Roman" w:hAnsi="Times New Roman" w:cs="Times New Roman"/>
          <w:sz w:val="28"/>
          <w:szCs w:val="28"/>
        </w:rPr>
        <w:t xml:space="preserve"> При этом проверка проводится с заместителем руководителя подведомственной организации, либо лицом уполномоченным исполнять его обязанности.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3. Оформление результатов проверки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3.1. По результатам проведения проверки уполномоченным лицом (лицами), проводившим проверку, составляется </w:t>
      </w:r>
      <w:hyperlink w:anchor="P232">
        <w:r w:rsidRPr="00631E26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3C2B26">
        <w:rPr>
          <w:rFonts w:ascii="Times New Roman" w:hAnsi="Times New Roman" w:cs="Times New Roman"/>
          <w:sz w:val="28"/>
          <w:szCs w:val="28"/>
        </w:rPr>
        <w:t xml:space="preserve"> в двух экземплярах по форме согласно приложению </w:t>
      </w:r>
      <w:r w:rsidR="00631E26">
        <w:rPr>
          <w:rFonts w:ascii="Times New Roman" w:hAnsi="Times New Roman" w:cs="Times New Roman"/>
          <w:sz w:val="28"/>
          <w:szCs w:val="28"/>
        </w:rPr>
        <w:t>№ 3 к П</w:t>
      </w:r>
      <w:r w:rsidRPr="003C2B26">
        <w:rPr>
          <w:rFonts w:ascii="Times New Roman" w:hAnsi="Times New Roman" w:cs="Times New Roman"/>
          <w:sz w:val="28"/>
          <w:szCs w:val="28"/>
        </w:rPr>
        <w:t>оложению.</w:t>
      </w:r>
    </w:p>
    <w:p w:rsidR="001B2DE2" w:rsidRPr="000016D3" w:rsidRDefault="000016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Акт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подписывается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должностным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лицом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подведомственной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организации,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присутствовавшим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при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проведении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ведомственного</w:t>
      </w:r>
      <w:r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bCs/>
          <w:iCs/>
          <w:sz w:val="28"/>
          <w:szCs w:val="28"/>
        </w:rPr>
        <w:t>контроля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,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и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руководителем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о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ргана,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осуществляющего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ведомственный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контроль,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либо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его</w:t>
      </w:r>
      <w:r>
        <w:rPr>
          <w:rStyle w:val="markdown-word"/>
          <w:rFonts w:ascii="Times New Roman" w:hAnsi="Times New Roman" w:cs="Times New Roman"/>
          <w:iCs/>
          <w:sz w:val="28"/>
          <w:szCs w:val="28"/>
        </w:rPr>
        <w:t xml:space="preserve"> </w:t>
      </w:r>
      <w:r w:rsidRPr="000016D3">
        <w:rPr>
          <w:rStyle w:val="markdown-word"/>
          <w:rFonts w:ascii="Times New Roman" w:hAnsi="Times New Roman" w:cs="Times New Roman"/>
          <w:iCs/>
          <w:sz w:val="28"/>
          <w:szCs w:val="28"/>
        </w:rPr>
        <w:t>заместителем</w:t>
      </w:r>
      <w:r w:rsidR="001B2DE2" w:rsidRPr="000016D3">
        <w:rPr>
          <w:rFonts w:ascii="Times New Roman" w:hAnsi="Times New Roman" w:cs="Times New Roman"/>
          <w:sz w:val="28"/>
          <w:szCs w:val="28"/>
        </w:rPr>
        <w:t>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 xml:space="preserve">Экземпляр акта вручается руководителю (уполномоченному лицу) подведомственной организации под подпись или направляется посредством почтовой связи с уведомлением о вручении, которое приобщается к экземпляру акта, остающемуся в деле </w:t>
      </w:r>
      <w:r w:rsidRPr="00086E57">
        <w:rPr>
          <w:rFonts w:ascii="Times New Roman" w:hAnsi="Times New Roman" w:cs="Times New Roman"/>
          <w:sz w:val="28"/>
          <w:szCs w:val="28"/>
        </w:rPr>
        <w:t>структурного подразделения.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Руководитель подведомственной организации в случае несогласия с выявленными нарушениями вправе дать мотивированный отзыв на составленный акт и направить его для рассмотрения в структурное подразделение.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На поступивший отзыв руководитель</w:t>
      </w:r>
      <w:r w:rsidR="00086E57">
        <w:rPr>
          <w:rFonts w:ascii="Times New Roman" w:hAnsi="Times New Roman" w:cs="Times New Roman"/>
          <w:sz w:val="28"/>
          <w:szCs w:val="28"/>
        </w:rPr>
        <w:t xml:space="preserve"> </w:t>
      </w:r>
      <w:r w:rsidRPr="003C2B26">
        <w:rPr>
          <w:rFonts w:ascii="Times New Roman" w:hAnsi="Times New Roman" w:cs="Times New Roman"/>
          <w:sz w:val="28"/>
          <w:szCs w:val="28"/>
        </w:rPr>
        <w:t>структурного подразделения дает ответ в срок до 14 дней, который хранится вместе с экземпляром акта в деле.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В случае выявления при проведении внеплановой проверки дополнительных не указанных в поступившем обращении нарушений трудового законодательства и иных нормативных правовых актов, содержащих нормы трудового права, допущенных подведомственной организацией, в акте, оформленном по результатам проверки, указывается необходимость первоочередного проведения плановой проверки в отношении данной подведомственной организации в следующем году. Уполномоченное лицо направляет копию акта председателю первичной профсоюзной организации подведомственной организации либо иному представителю работников подведомственной организации для принятия соответствующих мер (решений) в следующих случаях: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а) выявление нарушений прав работников;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б) отсутствие обязательного согласования (учета мотивированного мнения) выборного органа первичной профсоюзной организации подведомственной организации при принятии решений или утверждении нормативных локальных актов организации, касающихся трудовой функции работников;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в) нарушение процедуры принятия коллективного договора и (или) невыполнение его условий;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г) наличие в локальных нормативных правовых актах подведомственной организации положений, противоречащих трудовому законодательству и иным нормативным правовым актам, содержащим нормы трудового права, либо положений, ухудшающих положение работников по сравнению с действующим законодательством;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д) невыполнение условий отраслевого соглашения.</w:t>
      </w:r>
    </w:p>
    <w:p w:rsidR="00BD27D9" w:rsidRPr="00BD27D9" w:rsidRDefault="001B2DE2" w:rsidP="00BD27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3.2.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По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результатам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проведения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проверки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руководитель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подведомственной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организации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обязан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устранит</w:t>
      </w:r>
      <w:r w:rsidR="00BD27D9">
        <w:rPr>
          <w:rStyle w:val="markdown-word"/>
          <w:sz w:val="28"/>
          <w:szCs w:val="28"/>
        </w:rPr>
        <w:t xml:space="preserve"> 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выявленные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нарушения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в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срок,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указанный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в</w:t>
      </w:r>
      <w:r w:rsidR="00BD27D9"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rFonts w:ascii="Times New Roman" w:hAnsi="Times New Roman" w:cs="Times New Roman"/>
          <w:sz w:val="28"/>
          <w:szCs w:val="28"/>
        </w:rPr>
        <w:t>акте.</w:t>
      </w:r>
    </w:p>
    <w:p w:rsidR="00BD27D9" w:rsidRPr="00BD27D9" w:rsidRDefault="00BD27D9" w:rsidP="00063DB2">
      <w:pPr>
        <w:pStyle w:val="a5"/>
        <w:spacing w:before="0" w:beforeAutospacing="0" w:after="0" w:afterAutospacing="0" w:line="205" w:lineRule="atLeast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lastRenderedPageBreak/>
        <w:tab/>
      </w:r>
      <w:r w:rsidRPr="00BD27D9">
        <w:rPr>
          <w:rStyle w:val="markdown-word"/>
          <w:sz w:val="28"/>
          <w:szCs w:val="28"/>
        </w:rPr>
        <w:t>В</w:t>
      </w:r>
      <w:r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случае</w:t>
      </w:r>
      <w:r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невозможности</w:t>
      </w:r>
      <w:r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устранить</w:t>
      </w:r>
      <w:r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выявленные</w:t>
      </w:r>
      <w:r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нарушения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в</w:t>
      </w:r>
      <w:r w:rsidR="00063DB2">
        <w:rPr>
          <w:rStyle w:val="markdown-word"/>
          <w:sz w:val="28"/>
          <w:szCs w:val="28"/>
        </w:rPr>
        <w:t xml:space="preserve">  у</w:t>
      </w:r>
      <w:r w:rsidRPr="00BD27D9">
        <w:rPr>
          <w:rStyle w:val="markdown-word"/>
          <w:sz w:val="28"/>
          <w:szCs w:val="28"/>
        </w:rPr>
        <w:t>становленный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срок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руководитель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подведомственной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организации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вправе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обратиться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с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ходатайством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о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продлении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срока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к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руководителю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структурного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подразделения,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который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рассматривает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данное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ходатайство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в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течение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3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рабочих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дней</w:t>
      </w:r>
      <w:r w:rsidR="00063DB2">
        <w:rPr>
          <w:rStyle w:val="markdown-word"/>
          <w:sz w:val="28"/>
          <w:szCs w:val="28"/>
        </w:rPr>
        <w:t xml:space="preserve"> и </w:t>
      </w:r>
      <w:r w:rsidRPr="00BD27D9">
        <w:rPr>
          <w:rStyle w:val="markdown-word"/>
          <w:sz w:val="28"/>
          <w:szCs w:val="28"/>
        </w:rPr>
        <w:t>при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наличии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уважительных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причин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при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условии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отсутствия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угрозы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жизни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здоровью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работников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подведомственной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sz w:val="28"/>
          <w:szCs w:val="28"/>
        </w:rPr>
        <w:t>организации</w:t>
      </w:r>
      <w:r w:rsidR="00063DB2">
        <w:rPr>
          <w:rStyle w:val="markdown-word"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вправе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продлить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срок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устранения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нарушений</w:t>
      </w:r>
      <w:r w:rsidR="00063DB2">
        <w:rPr>
          <w:rStyle w:val="markdown-word"/>
          <w:bCs/>
          <w:sz w:val="28"/>
          <w:szCs w:val="28"/>
        </w:rPr>
        <w:t xml:space="preserve"> –</w:t>
      </w:r>
      <w:r w:rsidRPr="00BD27D9">
        <w:rPr>
          <w:rStyle w:val="markdown-word"/>
          <w:bCs/>
          <w:sz w:val="28"/>
          <w:szCs w:val="28"/>
        </w:rPr>
        <w:t xml:space="preserve"> но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не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более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чем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на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20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рабочих</w:t>
      </w:r>
      <w:r w:rsidR="00063DB2">
        <w:rPr>
          <w:rStyle w:val="markdown-word"/>
          <w:bCs/>
          <w:sz w:val="28"/>
          <w:szCs w:val="28"/>
        </w:rPr>
        <w:t xml:space="preserve"> </w:t>
      </w:r>
      <w:r w:rsidRPr="00BD27D9">
        <w:rPr>
          <w:rStyle w:val="markdown-word"/>
          <w:bCs/>
          <w:sz w:val="28"/>
          <w:szCs w:val="28"/>
        </w:rPr>
        <w:t>дней</w:t>
      </w:r>
      <w:r w:rsidRPr="00BD27D9">
        <w:rPr>
          <w:rStyle w:val="markdown-word"/>
          <w:sz w:val="28"/>
          <w:szCs w:val="28"/>
        </w:rPr>
        <w:t>.</w:t>
      </w:r>
    </w:p>
    <w:p w:rsidR="00BD27D9" w:rsidRPr="00BD27D9" w:rsidRDefault="00063DB2" w:rsidP="00063DB2">
      <w:pPr>
        <w:pStyle w:val="a5"/>
        <w:spacing w:before="0" w:beforeAutospacing="0" w:after="0" w:afterAutospacing="0" w:line="205" w:lineRule="atLeast"/>
        <w:jc w:val="both"/>
        <w:rPr>
          <w:sz w:val="28"/>
          <w:szCs w:val="28"/>
        </w:rPr>
      </w:pPr>
      <w:r>
        <w:rPr>
          <w:rStyle w:val="markdown-word"/>
          <w:bCs/>
          <w:sz w:val="28"/>
          <w:szCs w:val="28"/>
        </w:rPr>
        <w:tab/>
      </w:r>
      <w:r w:rsidR="00BD27D9" w:rsidRPr="00BD27D9">
        <w:rPr>
          <w:rStyle w:val="markdown-word"/>
          <w:bCs/>
          <w:sz w:val="28"/>
          <w:szCs w:val="28"/>
        </w:rPr>
        <w:t>О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принятом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решении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по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ходатайству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руководитель</w:t>
      </w:r>
      <w:r>
        <w:rPr>
          <w:rStyle w:val="markdown-word"/>
          <w:bCs/>
          <w:sz w:val="28"/>
          <w:szCs w:val="28"/>
        </w:rPr>
        <w:t xml:space="preserve"> структурного </w:t>
      </w:r>
      <w:r w:rsidR="00BD27D9" w:rsidRPr="00BD27D9">
        <w:rPr>
          <w:rStyle w:val="markdown-word"/>
          <w:bCs/>
          <w:sz w:val="28"/>
          <w:szCs w:val="28"/>
        </w:rPr>
        <w:t>подразделения</w:t>
      </w:r>
      <w:r>
        <w:rPr>
          <w:rStyle w:val="markdown-word"/>
          <w:bCs/>
          <w:sz w:val="28"/>
          <w:szCs w:val="28"/>
        </w:rPr>
        <w:t xml:space="preserve"> уведомляет </w:t>
      </w:r>
      <w:r w:rsidR="00BD27D9" w:rsidRPr="00BD27D9">
        <w:rPr>
          <w:rStyle w:val="markdown-word"/>
          <w:bCs/>
          <w:sz w:val="28"/>
          <w:szCs w:val="28"/>
        </w:rPr>
        <w:t>руководителя</w:t>
      </w:r>
      <w:r>
        <w:rPr>
          <w:rStyle w:val="markdown-word"/>
          <w:bCs/>
          <w:sz w:val="28"/>
          <w:szCs w:val="28"/>
        </w:rPr>
        <w:t xml:space="preserve"> подведомственной организации </w:t>
      </w:r>
      <w:r w:rsidR="00BD27D9" w:rsidRPr="00BD27D9">
        <w:rPr>
          <w:rStyle w:val="markdown-word"/>
          <w:bCs/>
          <w:sz w:val="28"/>
          <w:szCs w:val="28"/>
        </w:rPr>
        <w:t>в</w:t>
      </w:r>
      <w:r>
        <w:rPr>
          <w:rStyle w:val="markdown-word"/>
          <w:bCs/>
          <w:sz w:val="28"/>
          <w:szCs w:val="28"/>
        </w:rPr>
        <w:t xml:space="preserve"> письменной форме в </w:t>
      </w:r>
      <w:r w:rsidR="00BD27D9" w:rsidRPr="00BD27D9">
        <w:rPr>
          <w:rStyle w:val="markdown-word"/>
          <w:bCs/>
          <w:sz w:val="28"/>
          <w:szCs w:val="28"/>
        </w:rPr>
        <w:t>течение</w:t>
      </w:r>
      <w:r>
        <w:rPr>
          <w:rStyle w:val="markdown-word"/>
          <w:bCs/>
          <w:sz w:val="28"/>
          <w:szCs w:val="28"/>
        </w:rPr>
        <w:t xml:space="preserve"> 1 </w:t>
      </w:r>
      <w:r w:rsidR="00BD27D9" w:rsidRPr="00BD27D9">
        <w:rPr>
          <w:rStyle w:val="markdown-word"/>
          <w:bCs/>
          <w:sz w:val="28"/>
          <w:szCs w:val="28"/>
        </w:rPr>
        <w:t>рабочего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дня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с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момента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принятия</w:t>
      </w:r>
      <w:r>
        <w:rPr>
          <w:rStyle w:val="markdown-word"/>
          <w:bCs/>
          <w:sz w:val="28"/>
          <w:szCs w:val="28"/>
        </w:rPr>
        <w:t xml:space="preserve"> </w:t>
      </w:r>
      <w:r w:rsidR="00BD27D9" w:rsidRPr="00BD27D9">
        <w:rPr>
          <w:rStyle w:val="markdown-word"/>
          <w:bCs/>
          <w:sz w:val="28"/>
          <w:szCs w:val="28"/>
        </w:rPr>
        <w:t>решения</w:t>
      </w:r>
      <w:r w:rsidR="00BD27D9" w:rsidRPr="00BD27D9">
        <w:rPr>
          <w:rStyle w:val="markdown-word"/>
          <w:b/>
          <w:bCs/>
          <w:sz w:val="28"/>
          <w:szCs w:val="28"/>
        </w:rPr>
        <w:t>.</w:t>
      </w:r>
    </w:p>
    <w:p w:rsidR="00BD27D9" w:rsidRPr="00BD27D9" w:rsidRDefault="00063DB2" w:rsidP="00063DB2">
      <w:pPr>
        <w:pStyle w:val="a5"/>
        <w:spacing w:before="0" w:beforeAutospacing="0" w:after="0" w:afterAutospacing="0" w:line="205" w:lineRule="atLeast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ab/>
        <w:t>Не позднее 3 рабочих дней п</w:t>
      </w:r>
      <w:r w:rsidR="00BD27D9" w:rsidRPr="00BD27D9">
        <w:rPr>
          <w:rStyle w:val="markdown-word"/>
          <w:sz w:val="28"/>
          <w:szCs w:val="28"/>
        </w:rPr>
        <w:t>о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истечении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срока,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указанного</w:t>
      </w:r>
      <w:r>
        <w:rPr>
          <w:rStyle w:val="markdown-word"/>
          <w:sz w:val="28"/>
          <w:szCs w:val="28"/>
        </w:rPr>
        <w:t xml:space="preserve"> в </w:t>
      </w:r>
      <w:r w:rsidR="00BD27D9" w:rsidRPr="00BD27D9">
        <w:rPr>
          <w:rStyle w:val="markdown-word"/>
          <w:sz w:val="28"/>
          <w:szCs w:val="28"/>
        </w:rPr>
        <w:t>акте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(с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учётом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возможного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продления),</w:t>
      </w:r>
      <w:r>
        <w:rPr>
          <w:rStyle w:val="markdown-word"/>
          <w:sz w:val="28"/>
          <w:szCs w:val="28"/>
        </w:rPr>
        <w:t xml:space="preserve"> руководитель подведомственной </w:t>
      </w:r>
      <w:r w:rsidR="00BD27D9" w:rsidRPr="00BD27D9">
        <w:rPr>
          <w:rStyle w:val="markdown-word"/>
          <w:sz w:val="28"/>
          <w:szCs w:val="28"/>
        </w:rPr>
        <w:t>организации</w:t>
      </w:r>
      <w:r>
        <w:rPr>
          <w:rStyle w:val="markdown-word"/>
          <w:sz w:val="28"/>
          <w:szCs w:val="28"/>
        </w:rPr>
        <w:t xml:space="preserve"> обязан представить </w:t>
      </w:r>
      <w:r w:rsidR="00BD27D9" w:rsidRPr="00BD27D9">
        <w:rPr>
          <w:rStyle w:val="markdown-word"/>
          <w:sz w:val="28"/>
          <w:szCs w:val="28"/>
        </w:rPr>
        <w:t>отчёт</w:t>
      </w:r>
      <w:r>
        <w:rPr>
          <w:rStyle w:val="markdown-word"/>
          <w:sz w:val="28"/>
          <w:szCs w:val="28"/>
        </w:rPr>
        <w:t xml:space="preserve"> об </w:t>
      </w:r>
      <w:r w:rsidR="00BD27D9" w:rsidRPr="00BD27D9">
        <w:rPr>
          <w:rStyle w:val="markdown-word"/>
          <w:sz w:val="28"/>
          <w:szCs w:val="28"/>
        </w:rPr>
        <w:t>устранении</w:t>
      </w:r>
      <w:r>
        <w:rPr>
          <w:rStyle w:val="markdown-word"/>
          <w:sz w:val="28"/>
          <w:szCs w:val="28"/>
        </w:rPr>
        <w:t xml:space="preserve"> нарушений руководителю </w:t>
      </w:r>
      <w:r w:rsidR="00BD27D9" w:rsidRPr="00BD27D9">
        <w:rPr>
          <w:rStyle w:val="markdown-word"/>
          <w:sz w:val="28"/>
          <w:szCs w:val="28"/>
        </w:rPr>
        <w:t>структурного</w:t>
      </w:r>
      <w:r>
        <w:rPr>
          <w:rStyle w:val="markdown-word"/>
          <w:sz w:val="28"/>
          <w:szCs w:val="28"/>
        </w:rPr>
        <w:t xml:space="preserve"> </w:t>
      </w:r>
      <w:r w:rsidR="00BD27D9" w:rsidRPr="00BD27D9">
        <w:rPr>
          <w:rStyle w:val="markdown-word"/>
          <w:sz w:val="28"/>
          <w:szCs w:val="28"/>
        </w:rPr>
        <w:t>подразделения.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3.3. Ответственное лицо контролирует своевременное представление руководителем подведомственной организации отчета об устранении нарушений. При отсутствии отчета об устранении выявленных нарушений по результатам плановой или внеплановой проверки руководитель структурного подразделения принимает решение о проведении повторной проверки в течение 5 рабочих дней после истечения срока представления указанного отчета.</w:t>
      </w:r>
    </w:p>
    <w:p w:rsidR="001B2DE2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В случае неустранения в установленный срок нарушений, выявленных в результате проведения мероприятий по контролю, руководитель структурного подразделения вправе направить Главе </w:t>
      </w:r>
      <w:r w:rsidR="00086E57">
        <w:rPr>
          <w:rFonts w:ascii="Times New Roman" w:hAnsi="Times New Roman" w:cs="Times New Roman"/>
          <w:sz w:val="28"/>
          <w:szCs w:val="28"/>
        </w:rPr>
        <w:t xml:space="preserve">Бабушкинского </w:t>
      </w:r>
      <w:r w:rsidRPr="003C2B26">
        <w:rPr>
          <w:rFonts w:ascii="Times New Roman" w:hAnsi="Times New Roman" w:cs="Times New Roman"/>
          <w:sz w:val="28"/>
          <w:szCs w:val="28"/>
        </w:rPr>
        <w:t>муниципального округа копию акта о результатах проведения проверки для принятия решения о применении дисциплинарного взыскания в отношении руководителя подведомственной организации.</w:t>
      </w:r>
    </w:p>
    <w:p w:rsidR="00063DB2" w:rsidRPr="00063DB2" w:rsidRDefault="00063DB2" w:rsidP="00063DB2">
      <w:pPr>
        <w:pStyle w:val="a5"/>
        <w:spacing w:before="0" w:beforeAutospacing="0" w:after="0" w:afterAutospacing="0" w:line="205" w:lineRule="atLeast"/>
        <w:rPr>
          <w:sz w:val="28"/>
          <w:szCs w:val="28"/>
        </w:rPr>
      </w:pPr>
      <w:r>
        <w:rPr>
          <w:sz w:val="28"/>
          <w:szCs w:val="28"/>
        </w:rPr>
        <w:tab/>
      </w:r>
      <w:r w:rsidRPr="00063DB2">
        <w:rPr>
          <w:sz w:val="28"/>
          <w:szCs w:val="28"/>
        </w:rPr>
        <w:t>3.4. В случаях выявления нарушений, которые не были устранены, а также нарушений, связанных с:</w:t>
      </w:r>
    </w:p>
    <w:p w:rsidR="00063DB2" w:rsidRPr="00063DB2" w:rsidRDefault="00063DB2" w:rsidP="009E1467">
      <w:pPr>
        <w:pStyle w:val="a5"/>
        <w:numPr>
          <w:ilvl w:val="0"/>
          <w:numId w:val="1"/>
        </w:numPr>
        <w:spacing w:before="0" w:beforeAutospacing="0" w:after="0" w:afterAutospacing="0" w:line="205" w:lineRule="atLeast"/>
        <w:ind w:left="0" w:firstLine="709"/>
        <w:rPr>
          <w:sz w:val="28"/>
          <w:szCs w:val="28"/>
        </w:rPr>
      </w:pPr>
      <w:r w:rsidRPr="00063DB2">
        <w:rPr>
          <w:sz w:val="28"/>
          <w:szCs w:val="28"/>
        </w:rPr>
        <w:t>причинением вреда жизни и здоровью работников;</w:t>
      </w:r>
    </w:p>
    <w:p w:rsidR="00063DB2" w:rsidRPr="00063DB2" w:rsidRDefault="00063DB2" w:rsidP="009E1467">
      <w:pPr>
        <w:pStyle w:val="a5"/>
        <w:numPr>
          <w:ilvl w:val="0"/>
          <w:numId w:val="1"/>
        </w:numPr>
        <w:spacing w:before="0" w:beforeAutospacing="0" w:after="0" w:afterAutospacing="0" w:line="205" w:lineRule="atLeast"/>
        <w:ind w:left="0" w:firstLine="709"/>
        <w:rPr>
          <w:sz w:val="28"/>
          <w:szCs w:val="28"/>
        </w:rPr>
      </w:pPr>
      <w:r w:rsidRPr="00063DB2">
        <w:rPr>
          <w:sz w:val="28"/>
          <w:szCs w:val="28"/>
        </w:rPr>
        <w:t>невыплатой в установленный срок заработной платы;</w:t>
      </w:r>
    </w:p>
    <w:p w:rsidR="00063DB2" w:rsidRPr="00063DB2" w:rsidRDefault="00063DB2" w:rsidP="009E1467">
      <w:pPr>
        <w:pStyle w:val="a5"/>
        <w:numPr>
          <w:ilvl w:val="0"/>
          <w:numId w:val="1"/>
        </w:numPr>
        <w:spacing w:before="0" w:beforeAutospacing="0" w:after="0" w:afterAutospacing="0" w:line="205" w:lineRule="atLeast"/>
        <w:ind w:left="0" w:firstLine="709"/>
        <w:rPr>
          <w:sz w:val="28"/>
          <w:szCs w:val="28"/>
        </w:rPr>
      </w:pPr>
      <w:r w:rsidRPr="00063DB2">
        <w:rPr>
          <w:sz w:val="28"/>
          <w:szCs w:val="28"/>
        </w:rPr>
        <w:t>установлением заработной платы в размере менее минимального размера оплаты труда;</w:t>
      </w:r>
    </w:p>
    <w:p w:rsidR="00063DB2" w:rsidRPr="00063DB2" w:rsidRDefault="00063DB2" w:rsidP="0024650A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63DB2">
        <w:rPr>
          <w:sz w:val="28"/>
          <w:szCs w:val="28"/>
        </w:rPr>
        <w:t>неоформлением трудовых отношений;</w:t>
      </w:r>
    </w:p>
    <w:p w:rsidR="00063DB2" w:rsidRPr="009E1467" w:rsidRDefault="00063DB2" w:rsidP="0024650A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12"/>
          <w:szCs w:val="12"/>
        </w:rPr>
      </w:pPr>
      <w:r w:rsidRPr="009E1467">
        <w:rPr>
          <w:sz w:val="28"/>
          <w:szCs w:val="28"/>
        </w:rPr>
        <w:t xml:space="preserve">необоснованным отказом в приёме на работу или </w:t>
      </w:r>
      <w:r w:rsidR="009E1467" w:rsidRPr="009E1467">
        <w:rPr>
          <w:sz w:val="28"/>
          <w:szCs w:val="28"/>
        </w:rPr>
        <w:t xml:space="preserve"> н</w:t>
      </w:r>
      <w:r w:rsidRPr="009E1467">
        <w:rPr>
          <w:sz w:val="28"/>
          <w:szCs w:val="28"/>
        </w:rPr>
        <w:t>еобоснованным увольнением с работы,</w:t>
      </w:r>
      <w:r w:rsidR="009E1467">
        <w:rPr>
          <w:sz w:val="28"/>
          <w:szCs w:val="28"/>
        </w:rPr>
        <w:t xml:space="preserve"> </w:t>
      </w:r>
      <w:r w:rsidRPr="009E1467">
        <w:rPr>
          <w:sz w:val="28"/>
          <w:szCs w:val="28"/>
        </w:rPr>
        <w:t>информация направляется в территориальный орган Федеральной службы по труду и занятости и (или) правоохранительные органы, в компетенцию которых входит решение вопроса о привлечении к административной и уголовной ответственности</w:t>
      </w:r>
      <w:r w:rsidRPr="009E1467">
        <w:rPr>
          <w:rFonts w:ascii="Arial" w:hAnsi="Arial" w:cs="Arial"/>
          <w:sz w:val="12"/>
          <w:szCs w:val="12"/>
        </w:rPr>
        <w:t xml:space="preserve"> </w:t>
      </w:r>
      <w:r w:rsidRPr="009E1467">
        <w:rPr>
          <w:sz w:val="28"/>
          <w:szCs w:val="28"/>
        </w:rPr>
        <w:t>(ст.</w:t>
      </w:r>
      <w:r w:rsidR="009E1467" w:rsidRPr="009E1467">
        <w:rPr>
          <w:sz w:val="28"/>
          <w:szCs w:val="28"/>
        </w:rPr>
        <w:t xml:space="preserve"> </w:t>
      </w:r>
      <w:r w:rsidRPr="009E1467">
        <w:rPr>
          <w:sz w:val="28"/>
          <w:szCs w:val="28"/>
        </w:rPr>
        <w:t>5, ст.</w:t>
      </w:r>
      <w:r w:rsidR="009E1467" w:rsidRPr="009E1467">
        <w:rPr>
          <w:sz w:val="28"/>
          <w:szCs w:val="28"/>
        </w:rPr>
        <w:t xml:space="preserve"> </w:t>
      </w:r>
      <w:r w:rsidRPr="009E1467">
        <w:rPr>
          <w:sz w:val="28"/>
          <w:szCs w:val="28"/>
        </w:rPr>
        <w:t>6(1) Закона Вологодской области от 20.12.2007 №</w:t>
      </w:r>
      <w:r w:rsidR="009E1467" w:rsidRPr="009E1467">
        <w:rPr>
          <w:sz w:val="28"/>
          <w:szCs w:val="28"/>
        </w:rPr>
        <w:t xml:space="preserve"> </w:t>
      </w:r>
      <w:r w:rsidRPr="009E1467">
        <w:rPr>
          <w:sz w:val="28"/>
          <w:szCs w:val="28"/>
        </w:rPr>
        <w:t>1724</w:t>
      </w:r>
      <w:r w:rsidRPr="009E1467">
        <w:rPr>
          <w:sz w:val="28"/>
          <w:szCs w:val="28"/>
        </w:rPr>
        <w:noBreakHyphen/>
        <w:t>ОЗ)</w:t>
      </w:r>
      <w:r w:rsidR="009E1467" w:rsidRPr="009E1467">
        <w:rPr>
          <w:sz w:val="28"/>
          <w:szCs w:val="28"/>
        </w:rPr>
        <w:t>.</w:t>
      </w:r>
    </w:p>
    <w:p w:rsidR="001B2DE2" w:rsidRPr="003C2B26" w:rsidRDefault="001B2DE2" w:rsidP="0024650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>4. Учет мероприятий по контролю. Предоставление отчетности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4.1. Структурное подразделение ведет учет мероприятий по контролю в </w:t>
      </w:r>
      <w:hyperlink w:anchor="P345">
        <w:r w:rsidRPr="00086E57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3C2B2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086E57">
        <w:rPr>
          <w:rFonts w:ascii="Times New Roman" w:hAnsi="Times New Roman" w:cs="Times New Roman"/>
          <w:sz w:val="28"/>
          <w:szCs w:val="28"/>
        </w:rPr>
        <w:t xml:space="preserve">№ </w:t>
      </w:r>
      <w:r w:rsidRPr="003C2B26">
        <w:rPr>
          <w:rFonts w:ascii="Times New Roman" w:hAnsi="Times New Roman" w:cs="Times New Roman"/>
          <w:sz w:val="28"/>
          <w:szCs w:val="28"/>
        </w:rPr>
        <w:t>4 к положению. Журнал должен быть прошит и пронумерован.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Подведомственные организации самостоятельно ведут учет проводимых в отношении них мероприятий по контролю.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В случае отсутствия в подведомственной организации журнала учета проводимых мероприятий по контролю в акте, оформленном по результатам проведения проверки, делается соответствующая запись.</w:t>
      </w:r>
    </w:p>
    <w:p w:rsidR="00497AD3" w:rsidRPr="00497AD3" w:rsidRDefault="001B2DE2" w:rsidP="00497AD3">
      <w:pPr>
        <w:pStyle w:val="a5"/>
        <w:spacing w:before="0" w:beforeAutospacing="0" w:after="0" w:afterAutospacing="0" w:line="205" w:lineRule="atLeast"/>
        <w:ind w:firstLine="567"/>
        <w:jc w:val="both"/>
        <w:rPr>
          <w:sz w:val="28"/>
          <w:szCs w:val="28"/>
        </w:rPr>
      </w:pPr>
      <w:r w:rsidRPr="003C2B26">
        <w:rPr>
          <w:sz w:val="28"/>
          <w:szCs w:val="28"/>
        </w:rPr>
        <w:t xml:space="preserve">4.2. </w:t>
      </w:r>
      <w:r w:rsidR="00497AD3" w:rsidRPr="00497AD3">
        <w:rPr>
          <w:rStyle w:val="markdown-word"/>
          <w:sz w:val="28"/>
          <w:szCs w:val="28"/>
        </w:rPr>
        <w:t>Ежегодно,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в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срок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bCs/>
          <w:sz w:val="28"/>
          <w:szCs w:val="28"/>
        </w:rPr>
        <w:t>до 1</w:t>
      </w:r>
      <w:r w:rsidR="00497AD3">
        <w:rPr>
          <w:rStyle w:val="markdown-word"/>
          <w:bCs/>
          <w:sz w:val="28"/>
          <w:szCs w:val="28"/>
        </w:rPr>
        <w:t xml:space="preserve"> </w:t>
      </w:r>
      <w:r w:rsidR="00497AD3" w:rsidRPr="00497AD3">
        <w:rPr>
          <w:rStyle w:val="markdown-word"/>
          <w:bCs/>
          <w:sz w:val="28"/>
          <w:szCs w:val="28"/>
        </w:rPr>
        <w:t>февраля</w:t>
      </w:r>
      <w:r w:rsidR="00497AD3">
        <w:rPr>
          <w:rStyle w:val="markdown-word"/>
          <w:bCs/>
          <w:sz w:val="28"/>
          <w:szCs w:val="28"/>
        </w:rPr>
        <w:t xml:space="preserve"> </w:t>
      </w:r>
      <w:r w:rsidR="00497AD3" w:rsidRPr="00497AD3">
        <w:rPr>
          <w:rStyle w:val="markdown-word"/>
          <w:bCs/>
          <w:sz w:val="28"/>
          <w:szCs w:val="28"/>
        </w:rPr>
        <w:t>года,</w:t>
      </w:r>
      <w:r w:rsidR="00497AD3">
        <w:rPr>
          <w:rStyle w:val="markdown-word"/>
          <w:bCs/>
          <w:sz w:val="28"/>
          <w:szCs w:val="28"/>
        </w:rPr>
        <w:t xml:space="preserve"> </w:t>
      </w:r>
      <w:r w:rsidR="00497AD3" w:rsidRPr="00497AD3">
        <w:rPr>
          <w:rStyle w:val="markdown-word"/>
          <w:bCs/>
          <w:sz w:val="28"/>
          <w:szCs w:val="28"/>
        </w:rPr>
        <w:t>следующего</w:t>
      </w:r>
      <w:r w:rsidR="00497AD3">
        <w:rPr>
          <w:rStyle w:val="markdown-word"/>
          <w:bCs/>
          <w:sz w:val="28"/>
          <w:szCs w:val="28"/>
        </w:rPr>
        <w:t xml:space="preserve"> </w:t>
      </w:r>
      <w:r w:rsidR="00497AD3" w:rsidRPr="00497AD3">
        <w:rPr>
          <w:rStyle w:val="markdown-word"/>
          <w:bCs/>
          <w:sz w:val="28"/>
          <w:szCs w:val="28"/>
        </w:rPr>
        <w:t>за</w:t>
      </w:r>
      <w:r w:rsidR="00497AD3">
        <w:rPr>
          <w:rStyle w:val="markdown-word"/>
          <w:bCs/>
          <w:sz w:val="28"/>
          <w:szCs w:val="28"/>
        </w:rPr>
        <w:t xml:space="preserve"> </w:t>
      </w:r>
      <w:r w:rsidR="00497AD3" w:rsidRPr="00497AD3">
        <w:rPr>
          <w:rStyle w:val="markdown-word"/>
          <w:bCs/>
          <w:sz w:val="28"/>
          <w:szCs w:val="28"/>
        </w:rPr>
        <w:t>отчётным</w:t>
      </w:r>
      <w:r w:rsidR="00497AD3" w:rsidRPr="00497AD3">
        <w:rPr>
          <w:rStyle w:val="markdown-word"/>
          <w:sz w:val="28"/>
          <w:szCs w:val="28"/>
        </w:rPr>
        <w:t>,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руководитель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структурного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подразделения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обобщает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и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направляет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в</w:t>
      </w:r>
      <w:r w:rsidR="00497AD3">
        <w:rPr>
          <w:rStyle w:val="markdown-word"/>
          <w:sz w:val="28"/>
          <w:szCs w:val="28"/>
        </w:rPr>
        <w:t xml:space="preserve"> Министерство </w:t>
      </w:r>
      <w:r w:rsidR="00497AD3" w:rsidRPr="00497AD3">
        <w:rPr>
          <w:rStyle w:val="markdown-word"/>
          <w:sz w:val="28"/>
          <w:szCs w:val="28"/>
        </w:rPr>
        <w:t>труда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и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занятости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населения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Вологодской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области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информацию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о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проведении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мероприятий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по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ведомственному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контролю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за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соблюдением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трудового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законодательства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и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иных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нормативных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правовых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актов,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содержащих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нормы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трудового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права,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в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подведомственных</w:t>
      </w:r>
      <w:r w:rsidR="00497AD3">
        <w:rPr>
          <w:rStyle w:val="markdown-word"/>
          <w:sz w:val="28"/>
          <w:szCs w:val="28"/>
        </w:rPr>
        <w:t xml:space="preserve"> </w:t>
      </w:r>
      <w:r w:rsidR="00497AD3" w:rsidRPr="00497AD3">
        <w:rPr>
          <w:rStyle w:val="markdown-word"/>
          <w:sz w:val="28"/>
          <w:szCs w:val="28"/>
        </w:rPr>
        <w:t>организациях.</w:t>
      </w:r>
    </w:p>
    <w:p w:rsidR="00497AD3" w:rsidRPr="00497AD3" w:rsidRDefault="00497AD3" w:rsidP="00497AD3">
      <w:pPr>
        <w:pStyle w:val="a5"/>
        <w:spacing w:before="0" w:beforeAutospacing="0" w:after="0" w:afterAutospacing="0" w:line="205" w:lineRule="atLeast"/>
        <w:jc w:val="both"/>
        <w:rPr>
          <w:sz w:val="12"/>
          <w:szCs w:val="12"/>
        </w:rPr>
      </w:pPr>
      <w:r>
        <w:rPr>
          <w:rStyle w:val="markdown-word"/>
          <w:sz w:val="28"/>
          <w:szCs w:val="28"/>
        </w:rPr>
        <w:tab/>
      </w:r>
      <w:r w:rsidRPr="00497AD3">
        <w:rPr>
          <w:rStyle w:val="markdown-word"/>
          <w:sz w:val="28"/>
          <w:szCs w:val="28"/>
        </w:rPr>
        <w:t>Форма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представления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указанной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информации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устанавливается</w:t>
      </w:r>
      <w:r>
        <w:rPr>
          <w:rStyle w:val="markdown-word"/>
          <w:sz w:val="28"/>
          <w:szCs w:val="28"/>
        </w:rPr>
        <w:t xml:space="preserve"> Министерством </w:t>
      </w:r>
      <w:r w:rsidRPr="00497AD3">
        <w:rPr>
          <w:rStyle w:val="markdown-word"/>
          <w:sz w:val="28"/>
          <w:szCs w:val="28"/>
        </w:rPr>
        <w:t>труда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и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занятости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населения</w:t>
      </w:r>
      <w:r>
        <w:rPr>
          <w:rStyle w:val="markdown-word"/>
          <w:sz w:val="28"/>
          <w:szCs w:val="28"/>
        </w:rPr>
        <w:t xml:space="preserve"> </w:t>
      </w:r>
      <w:r w:rsidRPr="00497AD3">
        <w:rPr>
          <w:rStyle w:val="markdown-word"/>
          <w:sz w:val="28"/>
          <w:szCs w:val="28"/>
        </w:rPr>
        <w:t>Вологодской области.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5. Обжалование действий должностных лиц, осуществляющих</w:t>
      </w:r>
    </w:p>
    <w:p w:rsidR="001B2DE2" w:rsidRPr="003C2B26" w:rsidRDefault="001B2D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ведомственный контроль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Руководитель подведомственной организации вправе обжаловать действия (бездействие) уполномоченных лиц при проведении мероприятий по контролю, нарушающих порядок и условия проведения ведомственного контроля, руководителю структурного подразделения</w:t>
      </w:r>
      <w:r w:rsidR="000016D3">
        <w:rPr>
          <w:rFonts w:ascii="Times New Roman" w:hAnsi="Times New Roman" w:cs="Times New Roman"/>
          <w:sz w:val="28"/>
          <w:szCs w:val="28"/>
        </w:rPr>
        <w:t xml:space="preserve"> либо его заместителю</w:t>
      </w:r>
      <w:r w:rsidRPr="003C2B26">
        <w:rPr>
          <w:rFonts w:ascii="Times New Roman" w:hAnsi="Times New Roman" w:cs="Times New Roman"/>
          <w:sz w:val="28"/>
          <w:szCs w:val="28"/>
        </w:rPr>
        <w:t xml:space="preserve"> в месячный срок с даты начала проведения проверки. Срок для рассмотрения жалобы составляет 14 календарных дней. При рассмотрении жалобы руководителем структурного подразделения </w:t>
      </w:r>
      <w:r w:rsidR="000016D3">
        <w:rPr>
          <w:rFonts w:ascii="Times New Roman" w:hAnsi="Times New Roman" w:cs="Times New Roman"/>
          <w:sz w:val="28"/>
          <w:szCs w:val="28"/>
        </w:rPr>
        <w:t xml:space="preserve">либо его заместителем </w:t>
      </w:r>
      <w:r w:rsidRPr="003C2B26">
        <w:rPr>
          <w:rFonts w:ascii="Times New Roman" w:hAnsi="Times New Roman" w:cs="Times New Roman"/>
          <w:sz w:val="28"/>
          <w:szCs w:val="28"/>
        </w:rPr>
        <w:t>принимаются меры к установлению факта нарушений, допущенных уполномоченными лицами.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Руководитель подведомственной организации вправе обжаловать действия и решения руководителя структурного подразделения в </w:t>
      </w:r>
      <w:r w:rsidR="002A159F">
        <w:rPr>
          <w:rFonts w:ascii="Times New Roman" w:hAnsi="Times New Roman" w:cs="Times New Roman"/>
          <w:sz w:val="28"/>
          <w:szCs w:val="28"/>
        </w:rPr>
        <w:t>судебном порядке</w:t>
      </w:r>
      <w:r w:rsidRPr="003C2B26">
        <w:rPr>
          <w:rFonts w:ascii="Times New Roman" w:hAnsi="Times New Roman" w:cs="Times New Roman"/>
          <w:sz w:val="28"/>
          <w:szCs w:val="28"/>
        </w:rPr>
        <w:t>.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50A" w:rsidRDefault="002465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86E57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B2DE2" w:rsidRPr="003C2B26" w:rsidRDefault="001B2D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к Положению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086E57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31"/>
      <w:bookmarkEnd w:id="1"/>
      <w:r w:rsidRPr="00086E5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B2DE2" w:rsidRPr="00086E57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E57">
        <w:rPr>
          <w:rFonts w:ascii="Times New Roman" w:hAnsi="Times New Roman" w:cs="Times New Roman"/>
          <w:b/>
          <w:sz w:val="28"/>
          <w:szCs w:val="28"/>
        </w:rPr>
        <w:t>проведения мероприятий по ведомственному контролю</w:t>
      </w:r>
    </w:p>
    <w:p w:rsidR="001B2DE2" w:rsidRPr="00086E57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E57">
        <w:rPr>
          <w:rFonts w:ascii="Times New Roman" w:hAnsi="Times New Roman" w:cs="Times New Roman"/>
          <w:b/>
          <w:sz w:val="28"/>
          <w:szCs w:val="28"/>
        </w:rPr>
        <w:t>за соблюдением трудового законодательства и иных</w:t>
      </w:r>
    </w:p>
    <w:p w:rsidR="001B2DE2" w:rsidRPr="00086E57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E57">
        <w:rPr>
          <w:rFonts w:ascii="Times New Roman" w:hAnsi="Times New Roman" w:cs="Times New Roman"/>
          <w:b/>
          <w:sz w:val="28"/>
          <w:szCs w:val="28"/>
        </w:rPr>
        <w:t>нормативных правовых актов, содержащих нормы трудового</w:t>
      </w:r>
    </w:p>
    <w:p w:rsidR="001B2DE2" w:rsidRPr="00086E57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E57">
        <w:rPr>
          <w:rFonts w:ascii="Times New Roman" w:hAnsi="Times New Roman" w:cs="Times New Roman"/>
          <w:b/>
          <w:sz w:val="28"/>
          <w:szCs w:val="28"/>
        </w:rPr>
        <w:t>права, в подведомственных организациях в _____ году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2"/>
        <w:gridCol w:w="1428"/>
        <w:gridCol w:w="1464"/>
        <w:gridCol w:w="2694"/>
        <w:gridCol w:w="3260"/>
      </w:tblGrid>
      <w:tr w:rsidR="001B2DE2" w:rsidRPr="003C2B26" w:rsidTr="00086E57">
        <w:tc>
          <w:tcPr>
            <w:tcW w:w="572" w:type="dxa"/>
            <w:vMerge w:val="restart"/>
          </w:tcPr>
          <w:p w:rsidR="001B2DE2" w:rsidRPr="003C2B26" w:rsidRDefault="00086E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92" w:type="dxa"/>
            <w:gridSpan w:val="2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проведения проверки</w:t>
            </w:r>
          </w:p>
        </w:tc>
        <w:tc>
          <w:tcPr>
            <w:tcW w:w="2694" w:type="dxa"/>
            <w:vMerge w:val="restart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Наименование подведомственной организации</w:t>
            </w:r>
          </w:p>
        </w:tc>
        <w:tc>
          <w:tcPr>
            <w:tcW w:w="3260" w:type="dxa"/>
            <w:vMerge w:val="restart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Ф.И.О. и должность лица, ответственного за проведение проверки</w:t>
            </w:r>
          </w:p>
        </w:tc>
      </w:tr>
      <w:tr w:rsidR="001B2DE2" w:rsidRPr="003C2B26" w:rsidTr="00086E57">
        <w:tc>
          <w:tcPr>
            <w:tcW w:w="572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146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</w:p>
        </w:tc>
        <w:tc>
          <w:tcPr>
            <w:tcW w:w="269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 w:rsidTr="00086E57">
        <w:tc>
          <w:tcPr>
            <w:tcW w:w="572" w:type="dxa"/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8" w:type="dxa"/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4" w:type="dxa"/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2DE2" w:rsidRPr="003C2B26" w:rsidTr="00086E57">
        <w:tc>
          <w:tcPr>
            <w:tcW w:w="572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97AD3" w:rsidRDefault="00497A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97AD3" w:rsidRDefault="00497A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E57" w:rsidRDefault="00086E5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86E57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B2DE2" w:rsidRPr="003C2B26" w:rsidRDefault="001B2D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к Положению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086E57" w:rsidP="00086E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62"/>
      <w:bookmarkEnd w:id="2"/>
      <w:r>
        <w:rPr>
          <w:rFonts w:ascii="Times New Roman" w:hAnsi="Times New Roman" w:cs="Times New Roman"/>
          <w:sz w:val="28"/>
          <w:szCs w:val="28"/>
        </w:rPr>
        <w:t xml:space="preserve">Перечень документов и локальных актов подведомственной организации, запрашиваемых при проведении мероприятий по контролю 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1. Коллективный договор подведомственной организации.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2. Номенклатура дел подведомственной организации.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3. Правила внутреннего трудового распорядка.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4. Положение о работе с персональными данными работников.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5. Локальные нормативные акты, содержащие нормы трудового права, устанавливающие обязательные требования либо касающиеся трудовой функции работников, в том числе положение об оплате труда, компенсационных и стимулирующих выплатах.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6. Штатное расписание.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7. График отпусков.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8. Трудовые договоры, журнал регистрации трудовых договоров.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9. Трудовые книжки, книга учета движения трудовых книжек и вкладышей в них.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10. Личные карточки работников Т-2, личные дела, должностные инструкции работников.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11. Приказы по личному составу (о приеме, увольнении, переводе и т.д.).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12. Журналы регистрации приказов.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13. Приказы об отпусках, командировках.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14. Табель учета рабочего времени.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15. Расчетно-платежные ведомости.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16. Журнал учета сверхурочной работы.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17. Список несовершеннолетних работников, работников-инвалидов, беременных женщин и женщин, имеющих детей в возрасте до трех лет.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18. Медицинские справки.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19. Форма расчетного листка.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>20. Приказы о поощрении, наложении дисциплинарного взыскания.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21. Положение об аттестации, приказ о создании аттестационной комиссии, отзывы, аттестационные листы.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22. Приказ о создании службы охраны труда. В случае отсутствия у работодателя службы охраны труда, штатного специалиста по охране труда - приказ о возложении обязанностей специалиста по охране труда на другого уполномоченного работодателем работника или заключение договора на проведение работ по охране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23. Положение об организации работы по охране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24. Поименный список лиц, подлежащих периодическим медицинским осмотрам.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25. Списки работников, направляемых на психиатрическое освидетельствование.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26. Заключительный акт медицинского учреждения по итогам предварительных и периодических медицинских осмотров.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27. Перечень работ и профессий, к которым предъявляются дополнительные (повышенные) требования безопасности.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28. Журнал учета выдачи нарядов-допусков на производство работ повышенной опасности.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29. График планово-предупредительных ремонтов оборудования.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30. Расчеты и заявка на финансирование мероприятий по улучшению условий и охраны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31. Программа вводного инструктажа, утвержденная работодателем.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32. Журнал регистрации вводного инструктажа.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33. Программы первичного инструктажа на рабочем месте.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34. Перечень профессий и должностей работников, освобожденных от прохождения первичного инструктажа на рабочем месте, утвержденный работодателем.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35. Журналы регистрации инструктажей на рабочем месте по структурным подразделениям.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36. Перечень инструкций по охране труда по профессиям и видам работ, утвержденный работодателем, график пересмотра инструкций.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37. Инструкции по охране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>38. Журнал учета и выдачи инструкций по охране труда для работников.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39. Программы обучения по охране труда, утвержденные руководителем.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40. Приказы о проведении обучения по охране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41. Приказ о создании комиссии по проверке знаний требований охраны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42. Удостоверения о проверке знаний требований охраны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43. Протоколы заседания комиссии по проверке знаний требований охраны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44. Журнал учета присвоения 1 квалификационной группы по электробезопасности неэлектротехническому персоналу.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45. Перечень бесплатной выдачи специальной одежды, специальной обуви и (сертифицированных) СИЗ, утвержденный работодателем и согласованный с представительным органом работников.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46. Личные карточки учета выдачи СИЗ работникам.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 xml:space="preserve">47. </w:t>
      </w:r>
      <w:r w:rsidRPr="00CE1453">
        <w:rPr>
          <w:rFonts w:ascii="Times New Roman" w:hAnsi="Times New Roman" w:cs="Times New Roman"/>
          <w:sz w:val="28"/>
          <w:szCs w:val="28"/>
        </w:rPr>
        <w:t>Перечень производств, профессий и должностей, работа на которых дает право на бесплатное получение молока или компенсационных выплат, утвержденный работодателем и согласованный с представительным органом работников.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48. Локальные акты организации, устанавливающие перечень подразделений и должностей, работа на которых дает право на доплаты и надбавки к тарифным ставкам (окладам) при выполнении работ в условиях, отклоняющихся от нормальных.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49. Перечень профессий и должностей с вредными и (или) опасными условиями труда, работа на которых дает право на дополнительный отпуск и сокращенный рабочий день, утвержденный работодателем и согласованный с представительным органом работников.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50. Материалы по расследованию несчастных случаев на производстве.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51. Журнал регистрации несчастных случаев на производстве.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52. Приказ о создании комиссии по проведению специальной оценки условий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53. Карты специальной оценки условий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54. Сводная ведомость рабочих мест и результатов специальной оценки условий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>55. Отчет о проведении специальной оценки условий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56. План мероприятий по улучшению условий и охраны труда по результатам специальной оценки условий труда.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57. Свидетельство о регистрации в Фонде социального страхования с указанием страхового тарифа.</w:t>
      </w:r>
    </w:p>
    <w:p w:rsidR="001B2DE2" w:rsidRPr="003C2B26" w:rsidRDefault="001B2D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58. Иные локальные нормативные акты и документы, необходимые для проведения полной и всесторонней проверки.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Pr="003C2B26" w:rsidRDefault="00896B7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97AD3" w:rsidRDefault="00497AD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97AD3" w:rsidRPr="003C2B26" w:rsidRDefault="00497AD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96B7B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1B2DE2" w:rsidRPr="003C2B26" w:rsidRDefault="001B2D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к Положению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315"/>
        <w:gridCol w:w="300"/>
        <w:gridCol w:w="524"/>
        <w:gridCol w:w="151"/>
        <w:gridCol w:w="571"/>
        <w:gridCol w:w="405"/>
        <w:gridCol w:w="405"/>
        <w:gridCol w:w="405"/>
        <w:gridCol w:w="2973"/>
      </w:tblGrid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232"/>
            <w:bookmarkEnd w:id="3"/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АКТ </w:t>
            </w:r>
            <w:r w:rsidR="00896B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</w:p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о результатах проведения проверки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Дата, время и место составления акта _________________________________________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Наименование органа, осуществляющего ведомственный контроль 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Наименование подведомственной организации 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и номер распоряжения (приказа), на основании которого проведены мероприятия по контролю, вид проверки ______________________________________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и должность лица (лиц), проводившего(их) мероприятия по контролю, ________________________________________________________________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и должность представителя подведомственной организации (должностного лица), присутствовавшего при проведении мероприятий по контролю, __________________________________________________________________________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Место, время, дата начала и окончания проведения мероприятий по контролю 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 _____________________________________________________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соответствии коллективного договора трудовому законодательству и иным нормативным правовым актам, содержащим нормы трудового права </w:t>
            </w:r>
            <w:hyperlink w:anchor="P334">
              <w:r w:rsidRPr="003C2B2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, 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нормативные акты подведомственной организации, содержащие нормы трудового права, устанавливающие обязательные требования либо касающиеся трудовой функции работников, </w:t>
            </w:r>
            <w:r w:rsidRPr="003C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рекомендуемые к признанию недействующими в связи с их несоответствием трудовому законодательству и иным нормативным правовым актам, содержащим нормы трудового права, </w:t>
            </w:r>
            <w:hyperlink w:anchor="P334">
              <w:r w:rsidRPr="003C2B2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нормативные акты подведомственной организации, содержащие нормы трудового права, устанавливающие обязательные требования либо касающиеся трудовой функции работников, рекомендуемые для пересмотра и внесения в них соответствующих изменений в связи с их несоответствием трудовому законодательству и иным нормативным правовым актам, содержащим нормы трудового права, а также содержанием положений, ухудшающих положение работников по сравнению с действующим законодательством </w:t>
            </w:r>
            <w:hyperlink w:anchor="P334">
              <w:r w:rsidRPr="003C2B2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, __________________________________________________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Рекомендации о необходимости направления специалистов для прохождения соответствующих курсов повышения квалификации или семинаров 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первоочередного проведения плановой проверки в отношении данной подведомственной организации в следующем году </w:t>
            </w:r>
            <w:hyperlink w:anchor="P335">
              <w:r w:rsidRPr="003C2B2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  <w:r w:rsidRPr="003C2B26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Наличие в подведомственной организации журнала учета проводимых мероприятий по контролю ______________________________________________________________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Срок для устранения выявленных нарушений....................................................</w:t>
            </w: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Настоящий акт составлен в 2 экземплярах, имеющих равную юридическую силу.</w:t>
            </w:r>
          </w:p>
        </w:tc>
      </w:tr>
      <w:tr w:rsidR="001B2DE2" w:rsidRPr="003C2B26"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Лицо (лица), проводившее(ие) мероприятия по контролю</w:t>
            </w:r>
          </w:p>
        </w:tc>
        <w:tc>
          <w:tcPr>
            <w:tcW w:w="15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структурного, подразделения, осуществляющего ведомственный контроль</w:t>
            </w:r>
          </w:p>
        </w:tc>
        <w:tc>
          <w:tcPr>
            <w:tcW w:w="16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2DE2" w:rsidRPr="003C2B26"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2DE2" w:rsidRPr="003C2B26"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42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Должностное лицо подведомственной организации, присутствовавшее при проведении мероприятий по контролю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42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С настоящим актом ознакомлен &lt;***&gt; Руководитель (заместитель) подведомственной организации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Экземпляр акта получил: Руководитель (заместитель) подведомственной организации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>
        <w:tc>
          <w:tcPr>
            <w:tcW w:w="90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DE2" w:rsidRPr="003C2B26" w:rsidRDefault="001B2DE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--------------------------------</w:t>
            </w:r>
          </w:p>
          <w:p w:rsidR="001B2DE2" w:rsidRPr="003C2B26" w:rsidRDefault="001B2DE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334"/>
            <w:bookmarkEnd w:id="4"/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&lt;*&gt; С указанием правовых оснований.</w:t>
            </w:r>
          </w:p>
          <w:p w:rsidR="001B2DE2" w:rsidRPr="003C2B26" w:rsidRDefault="001B2DE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335"/>
            <w:bookmarkEnd w:id="5"/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&lt;**&gt; Указывается при проведении внеплановой проверки.</w:t>
            </w:r>
          </w:p>
          <w:p w:rsidR="001B2DE2" w:rsidRPr="003C2B26" w:rsidRDefault="001B2DE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&lt;***&gt; В случае отказа руководителя подведомственной организации либо его заместителя от ознакомления с актом уполномоченное должностное лицо вносит соответствующую запись.</w:t>
            </w:r>
          </w:p>
        </w:tc>
      </w:tr>
    </w:tbl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96B7B" w:rsidRDefault="00896B7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97AD3" w:rsidRDefault="00497A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96B7B">
        <w:rPr>
          <w:rFonts w:ascii="Times New Roman" w:hAnsi="Times New Roman" w:cs="Times New Roman"/>
          <w:sz w:val="28"/>
          <w:szCs w:val="28"/>
        </w:rPr>
        <w:t>№</w:t>
      </w:r>
      <w:r w:rsidRPr="003C2B26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1B2DE2" w:rsidRPr="003C2B26" w:rsidRDefault="001B2D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к Положению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896B7B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345"/>
      <w:bookmarkEnd w:id="6"/>
      <w:r w:rsidRPr="00896B7B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B2DE2" w:rsidRPr="00896B7B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B7B">
        <w:rPr>
          <w:rFonts w:ascii="Times New Roman" w:hAnsi="Times New Roman" w:cs="Times New Roman"/>
          <w:b/>
          <w:sz w:val="28"/>
          <w:szCs w:val="28"/>
        </w:rPr>
        <w:t>учета проводимых мероприятий по контролю за соблюдением</w:t>
      </w:r>
    </w:p>
    <w:p w:rsidR="001B2DE2" w:rsidRPr="00896B7B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B7B">
        <w:rPr>
          <w:rFonts w:ascii="Times New Roman" w:hAnsi="Times New Roman" w:cs="Times New Roman"/>
          <w:b/>
          <w:sz w:val="28"/>
          <w:szCs w:val="28"/>
        </w:rPr>
        <w:t>трудового законодательства и иных нормативных правовых</w:t>
      </w:r>
    </w:p>
    <w:p w:rsidR="001B2DE2" w:rsidRPr="00896B7B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B7B">
        <w:rPr>
          <w:rFonts w:ascii="Times New Roman" w:hAnsi="Times New Roman" w:cs="Times New Roman"/>
          <w:b/>
          <w:sz w:val="28"/>
          <w:szCs w:val="28"/>
        </w:rPr>
        <w:t>актов, содержащих нормы трудового права, в отношении</w:t>
      </w:r>
    </w:p>
    <w:p w:rsidR="001B2DE2" w:rsidRPr="00896B7B" w:rsidRDefault="001B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B7B">
        <w:rPr>
          <w:rFonts w:ascii="Times New Roman" w:hAnsi="Times New Roman" w:cs="Times New Roman"/>
          <w:b/>
          <w:sz w:val="28"/>
          <w:szCs w:val="28"/>
        </w:rPr>
        <w:t>подведомственных учреждений</w:t>
      </w:r>
    </w:p>
    <w:p w:rsidR="001B2DE2" w:rsidRPr="003C2B26" w:rsidRDefault="001B2D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1B2DE2" w:rsidRPr="003C2B26" w:rsidRDefault="001B2D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наименование органа, осуществляющего ведомственный контроль</w:t>
      </w:r>
    </w:p>
    <w:p w:rsidR="001B2DE2" w:rsidRPr="003C2B26" w:rsidRDefault="001B2D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за соблюдением трудового законодательства и иных нормативных</w:t>
      </w:r>
    </w:p>
    <w:p w:rsidR="001B2DE2" w:rsidRPr="003C2B26" w:rsidRDefault="001B2D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2B26">
        <w:rPr>
          <w:rFonts w:ascii="Times New Roman" w:hAnsi="Times New Roman" w:cs="Times New Roman"/>
          <w:sz w:val="28"/>
          <w:szCs w:val="28"/>
        </w:rPr>
        <w:t>правовых актов, содержащих нормы трудового права</w:t>
      </w: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1B2DE2" w:rsidRPr="003C2B26" w:rsidSect="00BD27D9">
          <w:head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990"/>
        <w:gridCol w:w="1134"/>
        <w:gridCol w:w="1128"/>
        <w:gridCol w:w="1247"/>
        <w:gridCol w:w="907"/>
        <w:gridCol w:w="829"/>
        <w:gridCol w:w="1984"/>
        <w:gridCol w:w="1418"/>
        <w:gridCol w:w="1417"/>
        <w:gridCol w:w="3309"/>
        <w:gridCol w:w="2381"/>
        <w:gridCol w:w="1814"/>
      </w:tblGrid>
      <w:tr w:rsidR="001B2DE2" w:rsidRPr="003C2B26" w:rsidTr="00896B7B">
        <w:tc>
          <w:tcPr>
            <w:tcW w:w="624" w:type="dxa"/>
            <w:vMerge w:val="restart"/>
          </w:tcPr>
          <w:p w:rsidR="001B2DE2" w:rsidRPr="00896B7B" w:rsidRDefault="00896B7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1990" w:type="dxa"/>
            <w:vMerge w:val="restart"/>
          </w:tcPr>
          <w:p w:rsidR="001B2DE2" w:rsidRPr="00896B7B" w:rsidRDefault="001B2D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6B7B">
              <w:rPr>
                <w:rFonts w:ascii="Times New Roman" w:hAnsi="Times New Roman" w:cs="Times New Roman"/>
                <w:sz w:val="26"/>
                <w:szCs w:val="26"/>
              </w:rPr>
              <w:t>Наименование подведомственного учреждения</w:t>
            </w:r>
          </w:p>
        </w:tc>
        <w:tc>
          <w:tcPr>
            <w:tcW w:w="1134" w:type="dxa"/>
            <w:vMerge w:val="restart"/>
          </w:tcPr>
          <w:p w:rsidR="001B2DE2" w:rsidRPr="00896B7B" w:rsidRDefault="001B2D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6B7B">
              <w:rPr>
                <w:rFonts w:ascii="Times New Roman" w:hAnsi="Times New Roman" w:cs="Times New Roman"/>
                <w:sz w:val="26"/>
                <w:szCs w:val="26"/>
              </w:rPr>
              <w:t>Вид проверки</w:t>
            </w:r>
          </w:p>
        </w:tc>
        <w:tc>
          <w:tcPr>
            <w:tcW w:w="4111" w:type="dxa"/>
            <w:gridSpan w:val="4"/>
          </w:tcPr>
          <w:p w:rsidR="001B2DE2" w:rsidRPr="00896B7B" w:rsidRDefault="001B2D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6B7B">
              <w:rPr>
                <w:rFonts w:ascii="Times New Roman" w:hAnsi="Times New Roman" w:cs="Times New Roman"/>
                <w:sz w:val="26"/>
                <w:szCs w:val="26"/>
              </w:rPr>
              <w:t>Сроки проведения мероприятий по контролю</w:t>
            </w:r>
          </w:p>
        </w:tc>
        <w:tc>
          <w:tcPr>
            <w:tcW w:w="1984" w:type="dxa"/>
            <w:vMerge w:val="restart"/>
          </w:tcPr>
          <w:p w:rsidR="001B2DE2" w:rsidRPr="00896B7B" w:rsidRDefault="001B2D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6B7B">
              <w:rPr>
                <w:rFonts w:ascii="Times New Roman" w:hAnsi="Times New Roman" w:cs="Times New Roman"/>
                <w:sz w:val="26"/>
                <w:szCs w:val="26"/>
              </w:rPr>
              <w:t>Правовые основания для проведения проверки (план, распоряжение, обращение и т.д.)</w:t>
            </w:r>
          </w:p>
        </w:tc>
        <w:tc>
          <w:tcPr>
            <w:tcW w:w="1418" w:type="dxa"/>
            <w:vMerge w:val="restart"/>
          </w:tcPr>
          <w:p w:rsidR="001B2DE2" w:rsidRPr="00896B7B" w:rsidRDefault="001B2D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6B7B">
              <w:rPr>
                <w:rFonts w:ascii="Times New Roman" w:hAnsi="Times New Roman" w:cs="Times New Roman"/>
                <w:sz w:val="26"/>
                <w:szCs w:val="26"/>
              </w:rPr>
              <w:t>Сроки проведения предыдущей проверки, ее вид, дата составления акта и N</w:t>
            </w:r>
          </w:p>
        </w:tc>
        <w:tc>
          <w:tcPr>
            <w:tcW w:w="1417" w:type="dxa"/>
            <w:vMerge w:val="restart"/>
          </w:tcPr>
          <w:p w:rsidR="001B2DE2" w:rsidRPr="00896B7B" w:rsidRDefault="001B2D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6B7B">
              <w:rPr>
                <w:rFonts w:ascii="Times New Roman" w:hAnsi="Times New Roman" w:cs="Times New Roman"/>
                <w:sz w:val="26"/>
                <w:szCs w:val="26"/>
              </w:rPr>
              <w:t>Дата составления и N акта, оформленного по результатам проверки</w:t>
            </w:r>
          </w:p>
        </w:tc>
        <w:tc>
          <w:tcPr>
            <w:tcW w:w="3309" w:type="dxa"/>
            <w:vMerge w:val="restart"/>
          </w:tcPr>
          <w:p w:rsidR="001B2DE2" w:rsidRPr="00896B7B" w:rsidRDefault="001B2D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96B7B">
              <w:rPr>
                <w:rFonts w:ascii="Times New Roman" w:hAnsi="Times New Roman" w:cs="Times New Roman"/>
                <w:sz w:val="26"/>
                <w:szCs w:val="26"/>
              </w:rPr>
              <w:t>Уполномоченное(ые) должностное(ые) лицо(а)</w:t>
            </w:r>
          </w:p>
        </w:tc>
        <w:tc>
          <w:tcPr>
            <w:tcW w:w="2381" w:type="dxa"/>
            <w:vMerge w:val="restart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Подписи уполномоченного(ых) должностного(ых) лица (лиц)</w:t>
            </w:r>
          </w:p>
        </w:tc>
        <w:tc>
          <w:tcPr>
            <w:tcW w:w="1814" w:type="dxa"/>
            <w:vMerge w:val="restart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Подпись лица, ответственного за проведение мероприятий по контролю</w:t>
            </w:r>
          </w:p>
        </w:tc>
      </w:tr>
      <w:tr w:rsidR="001B2DE2" w:rsidRPr="003C2B26" w:rsidTr="00896B7B">
        <w:tc>
          <w:tcPr>
            <w:tcW w:w="62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1736" w:type="dxa"/>
            <w:gridSpan w:val="2"/>
          </w:tcPr>
          <w:p w:rsidR="001B2DE2" w:rsidRPr="003C2B26" w:rsidRDefault="001B2D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98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 w:rsidTr="00896B7B">
        <w:tc>
          <w:tcPr>
            <w:tcW w:w="62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124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</w:p>
        </w:tc>
        <w:tc>
          <w:tcPr>
            <w:tcW w:w="90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829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2B26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</w:p>
        </w:tc>
        <w:tc>
          <w:tcPr>
            <w:tcW w:w="198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 w:rsidTr="00896B7B">
        <w:tc>
          <w:tcPr>
            <w:tcW w:w="62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DE2" w:rsidRPr="003C2B26" w:rsidTr="00896B7B">
        <w:tc>
          <w:tcPr>
            <w:tcW w:w="62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1B2DE2" w:rsidRPr="003C2B26" w:rsidRDefault="001B2D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DE2" w:rsidRPr="003C2B26" w:rsidRDefault="001B2DE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54875" w:rsidRPr="003C2B26" w:rsidRDefault="00654875">
      <w:pPr>
        <w:rPr>
          <w:rFonts w:ascii="Times New Roman" w:hAnsi="Times New Roman" w:cs="Times New Roman"/>
          <w:sz w:val="28"/>
          <w:szCs w:val="28"/>
        </w:rPr>
      </w:pPr>
    </w:p>
    <w:sectPr w:rsidR="00654875" w:rsidRPr="003C2B26" w:rsidSect="00BD27D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8A9" w:rsidRDefault="00B618A9" w:rsidP="00F24511">
      <w:pPr>
        <w:spacing w:after="0" w:line="240" w:lineRule="auto"/>
      </w:pPr>
      <w:r>
        <w:separator/>
      </w:r>
    </w:p>
  </w:endnote>
  <w:endnote w:type="continuationSeparator" w:id="1">
    <w:p w:rsidR="00B618A9" w:rsidRDefault="00B618A9" w:rsidP="00F2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8A9" w:rsidRDefault="00B618A9" w:rsidP="00F24511">
      <w:pPr>
        <w:spacing w:after="0" w:line="240" w:lineRule="auto"/>
      </w:pPr>
      <w:r>
        <w:separator/>
      </w:r>
    </w:p>
  </w:footnote>
  <w:footnote w:type="continuationSeparator" w:id="1">
    <w:p w:rsidR="00B618A9" w:rsidRDefault="00B618A9" w:rsidP="00F2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511" w:rsidRDefault="00F24511" w:rsidP="00F24511">
    <w:pPr>
      <w:pStyle w:val="a6"/>
      <w:tabs>
        <w:tab w:val="clear" w:pos="4677"/>
        <w:tab w:val="clear" w:pos="9355"/>
        <w:tab w:val="left" w:pos="826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01FD6"/>
    <w:multiLevelType w:val="multilevel"/>
    <w:tmpl w:val="681C8CD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DE2"/>
    <w:rsid w:val="000016D3"/>
    <w:rsid w:val="00063DB2"/>
    <w:rsid w:val="00086E57"/>
    <w:rsid w:val="000F5A79"/>
    <w:rsid w:val="00123120"/>
    <w:rsid w:val="001B2DE2"/>
    <w:rsid w:val="00210FBD"/>
    <w:rsid w:val="00211C9B"/>
    <w:rsid w:val="00237FCD"/>
    <w:rsid w:val="0024650A"/>
    <w:rsid w:val="002A159F"/>
    <w:rsid w:val="003161D5"/>
    <w:rsid w:val="003C2B26"/>
    <w:rsid w:val="00497AD3"/>
    <w:rsid w:val="00511E8A"/>
    <w:rsid w:val="00631E26"/>
    <w:rsid w:val="00645BDB"/>
    <w:rsid w:val="00654875"/>
    <w:rsid w:val="00702CC6"/>
    <w:rsid w:val="0074031F"/>
    <w:rsid w:val="00780039"/>
    <w:rsid w:val="007A512A"/>
    <w:rsid w:val="00860FC2"/>
    <w:rsid w:val="00896B7B"/>
    <w:rsid w:val="008B0A4C"/>
    <w:rsid w:val="009503D2"/>
    <w:rsid w:val="009E1467"/>
    <w:rsid w:val="00A64C34"/>
    <w:rsid w:val="00A90DBD"/>
    <w:rsid w:val="00AD6EF9"/>
    <w:rsid w:val="00AE2940"/>
    <w:rsid w:val="00B618A9"/>
    <w:rsid w:val="00BD27D9"/>
    <w:rsid w:val="00CD2E85"/>
    <w:rsid w:val="00CE1453"/>
    <w:rsid w:val="00D12A84"/>
    <w:rsid w:val="00D30354"/>
    <w:rsid w:val="00DD0051"/>
    <w:rsid w:val="00F214C0"/>
    <w:rsid w:val="00F24511"/>
    <w:rsid w:val="00F562CD"/>
    <w:rsid w:val="00F6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D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B2D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B2DE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26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0016D3"/>
  </w:style>
  <w:style w:type="paragraph" w:styleId="a5">
    <w:name w:val="Normal (Web)"/>
    <w:basedOn w:val="a"/>
    <w:uiPriority w:val="99"/>
    <w:semiHidden/>
    <w:unhideWhenUsed/>
    <w:rsid w:val="00BD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24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4511"/>
  </w:style>
  <w:style w:type="paragraph" w:styleId="a8">
    <w:name w:val="footer"/>
    <w:basedOn w:val="a"/>
    <w:link w:val="a9"/>
    <w:uiPriority w:val="99"/>
    <w:semiHidden/>
    <w:unhideWhenUsed/>
    <w:rsid w:val="00F24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4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95&amp;n=212213&amp;dst=100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0839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22490&amp;dst=10069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95&amp;n=2083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3304&amp;dst=1669" TargetMode="External"/><Relationship Id="rId14" Type="http://schemas.openxmlformats.org/officeDocument/2006/relationships/hyperlink" Target="https://login.consultant.ru/link/?req=doc&amp;base=RLAW095&amp;n=70360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27FF2F7-0218-4708-9EFA-75AA6F9A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4125</Words>
  <Characters>23514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2026-03-30T10:58:00Z</cp:lastPrinted>
  <dcterms:created xsi:type="dcterms:W3CDTF">2026-03-30T10:54:00Z</dcterms:created>
  <dcterms:modified xsi:type="dcterms:W3CDTF">2026-03-30T11:00:00Z</dcterms:modified>
</cp:coreProperties>
</file>