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BB" w:rsidRDefault="004155BB">
      <w:pPr>
        <w:pStyle w:val="ConsPlusTitle"/>
        <w:widowControl/>
        <w:tabs>
          <w:tab w:val="left" w:pos="7413"/>
        </w:tabs>
        <w:rPr>
          <w:rFonts w:ascii="Times New Roman" w:hAnsi="Times New Roman"/>
          <w:b w:val="0"/>
          <w:sz w:val="28"/>
          <w:szCs w:val="28"/>
        </w:rPr>
      </w:pPr>
    </w:p>
    <w:p w:rsidR="004155BB" w:rsidRDefault="00C854C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-47625</wp:posOffset>
            </wp:positionV>
            <wp:extent cx="513715" cy="573405"/>
            <wp:effectExtent l="0" t="0" r="635" b="1714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5BB" w:rsidRDefault="004155BB">
      <w:pPr>
        <w:jc w:val="center"/>
        <w:rPr>
          <w:sz w:val="20"/>
        </w:rPr>
      </w:pPr>
    </w:p>
    <w:p w:rsidR="004155BB" w:rsidRDefault="004155BB">
      <w:pPr>
        <w:jc w:val="center"/>
        <w:rPr>
          <w:sz w:val="20"/>
        </w:rPr>
      </w:pPr>
    </w:p>
    <w:p w:rsidR="004155BB" w:rsidRDefault="004155BB">
      <w:pPr>
        <w:jc w:val="center"/>
        <w:rPr>
          <w:sz w:val="18"/>
          <w:szCs w:val="18"/>
        </w:rPr>
      </w:pPr>
    </w:p>
    <w:p w:rsidR="004155BB" w:rsidRDefault="00C854CC">
      <w:pPr>
        <w:jc w:val="center"/>
        <w:rPr>
          <w:sz w:val="22"/>
          <w:szCs w:val="18"/>
        </w:rPr>
      </w:pPr>
      <w:r>
        <w:rPr>
          <w:sz w:val="18"/>
          <w:szCs w:val="18"/>
        </w:rPr>
        <w:softHyphen/>
        <w:t>АДМИНИСТРАЦИЯ БАБУШКИНСКОГО МУНИЦИПАЛЬНОГО ОКРУГА ВОЛОГОДСКОЙ ОБЛАСТИ</w:t>
      </w:r>
    </w:p>
    <w:p w:rsidR="004155BB" w:rsidRDefault="004155BB">
      <w:pPr>
        <w:jc w:val="center"/>
        <w:rPr>
          <w:sz w:val="22"/>
          <w:szCs w:val="18"/>
        </w:rPr>
      </w:pPr>
    </w:p>
    <w:p w:rsidR="004155BB" w:rsidRDefault="00C85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155BB" w:rsidRDefault="00C854CC">
      <w:pPr>
        <w:tabs>
          <w:tab w:val="left" w:pos="1125"/>
          <w:tab w:val="left" w:pos="7140"/>
          <w:tab w:val="decimal" w:pos="8850"/>
        </w:tabs>
        <w:rPr>
          <w:szCs w:val="24"/>
        </w:rPr>
      </w:pPr>
      <w:r>
        <w:rPr>
          <w:sz w:val="22"/>
          <w:szCs w:val="18"/>
        </w:rPr>
        <w:t>29</w:t>
      </w:r>
      <w:r>
        <w:rPr>
          <w:szCs w:val="18"/>
        </w:rPr>
        <w:t>.</w:t>
      </w:r>
      <w:r>
        <w:rPr>
          <w:szCs w:val="18"/>
        </w:rPr>
        <w:t>10</w:t>
      </w:r>
      <w:r>
        <w:rPr>
          <w:szCs w:val="18"/>
        </w:rPr>
        <w:t>.202</w:t>
      </w:r>
      <w:r>
        <w:rPr>
          <w:szCs w:val="18"/>
        </w:rPr>
        <w:t>4</w:t>
      </w:r>
      <w:r>
        <w:rPr>
          <w:szCs w:val="18"/>
        </w:rPr>
        <w:t xml:space="preserve"> г</w:t>
      </w:r>
      <w:r>
        <w:rPr>
          <w:sz w:val="22"/>
          <w:szCs w:val="18"/>
        </w:rPr>
        <w:t>.</w:t>
      </w:r>
      <w:r>
        <w:rPr>
          <w:szCs w:val="18"/>
        </w:rPr>
        <w:tab/>
      </w:r>
      <w:bookmarkStart w:id="0" w:name="_GoBack"/>
      <w:bookmarkEnd w:id="0"/>
      <w:r>
        <w:rPr>
          <w:szCs w:val="24"/>
        </w:rPr>
        <w:t xml:space="preserve">№  </w:t>
      </w:r>
      <w:r>
        <w:rPr>
          <w:szCs w:val="24"/>
        </w:rPr>
        <w:t>1074</w:t>
      </w:r>
    </w:p>
    <w:p w:rsidR="004155BB" w:rsidRDefault="00C854CC">
      <w:pPr>
        <w:tabs>
          <w:tab w:val="left" w:pos="3960"/>
        </w:tabs>
        <w:jc w:val="center"/>
      </w:pPr>
      <w:r>
        <w:t xml:space="preserve">      с.им. Бабушкина</w:t>
      </w:r>
    </w:p>
    <w:p w:rsidR="004155BB" w:rsidRDefault="004155BB">
      <w:pPr>
        <w:ind w:firstLine="709"/>
        <w:jc w:val="center"/>
        <w:rPr>
          <w:bCs/>
          <w:sz w:val="26"/>
          <w:szCs w:val="26"/>
        </w:rPr>
      </w:pPr>
    </w:p>
    <w:p w:rsidR="004155BB" w:rsidRDefault="00C854CC">
      <w:pPr>
        <w:pStyle w:val="afd"/>
        <w:ind w:left="1417" w:right="1757"/>
        <w:rPr>
          <w:sz w:val="26"/>
          <w:szCs w:val="26"/>
        </w:rPr>
      </w:pPr>
      <w:r>
        <w:rPr>
          <w:sz w:val="26"/>
          <w:szCs w:val="26"/>
        </w:rPr>
        <w:t>Об утверждении адми</w:t>
      </w:r>
      <w:r>
        <w:rPr>
          <w:sz w:val="26"/>
          <w:szCs w:val="26"/>
        </w:rPr>
        <w:softHyphen/>
        <w:t>нистративного регламента предостав</w:t>
      </w:r>
      <w:r>
        <w:rPr>
          <w:sz w:val="26"/>
          <w:szCs w:val="26"/>
        </w:rPr>
        <w:softHyphen/>
        <w:t>ления муни</w:t>
      </w:r>
      <w:r>
        <w:rPr>
          <w:sz w:val="26"/>
          <w:szCs w:val="26"/>
        </w:rPr>
        <w:softHyphen/>
        <w:t>ципальной услуги по выдаче градо</w:t>
      </w:r>
      <w:r>
        <w:rPr>
          <w:sz w:val="26"/>
          <w:szCs w:val="26"/>
        </w:rPr>
        <w:softHyphen/>
        <w:t>строительного плана</w:t>
      </w:r>
      <w:r>
        <w:rPr>
          <w:sz w:val="26"/>
          <w:szCs w:val="26"/>
        </w:rPr>
        <w:t xml:space="preserve"> земель</w:t>
      </w:r>
      <w:r>
        <w:rPr>
          <w:sz w:val="26"/>
          <w:szCs w:val="26"/>
        </w:rPr>
        <w:softHyphen/>
        <w:t>ного участка</w:t>
      </w:r>
    </w:p>
    <w:p w:rsidR="004155BB" w:rsidRDefault="004155BB">
      <w:pPr>
        <w:spacing w:line="276" w:lineRule="auto"/>
        <w:ind w:left="1985" w:right="2266"/>
        <w:jc w:val="center"/>
        <w:rPr>
          <w:b/>
          <w:sz w:val="28"/>
          <w:szCs w:val="28"/>
        </w:rPr>
      </w:pPr>
    </w:p>
    <w:p w:rsidR="004155BB" w:rsidRDefault="00C854CC">
      <w:pPr>
        <w:pStyle w:val="afa"/>
        <w:tabs>
          <w:tab w:val="left" w:pos="851"/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Руководствуясь Федеральным законом от 27.07.2010 № 210–ФЗ «Об организации предоставления государственных и муниципальных услуг»,статьей 57.3 Градостроительного кодекса Российской Федерации от 29.12.2004 г. № 210-ФЗ, </w:t>
      </w:r>
      <w:r>
        <w:rPr>
          <w:rFonts w:ascii="Times New Roman" w:hAnsi="Times New Roman"/>
          <w:sz w:val="26"/>
          <w:szCs w:val="26"/>
          <w:lang w:eastAsia="zh-CN"/>
        </w:rPr>
        <w:t>постановлением ад</w:t>
      </w:r>
      <w:r>
        <w:rPr>
          <w:rFonts w:ascii="Times New Roman" w:hAnsi="Times New Roman"/>
          <w:sz w:val="26"/>
          <w:szCs w:val="26"/>
          <w:lang w:eastAsia="zh-CN"/>
        </w:rPr>
        <w:t xml:space="preserve">министрации Бабушкинского муниципального района </w:t>
      </w:r>
      <w:r>
        <w:rPr>
          <w:rFonts w:ascii="Times New Roman" w:hAnsi="Times New Roman"/>
          <w:sz w:val="26"/>
          <w:szCs w:val="26"/>
        </w:rPr>
        <w:t>от 09.01.2023 года № 20 «О порядке разработки и утверждения административных регламентов предоставления муниципальных услуг», Уставом Бабушкинского муниципального округа Вологодской области,</w:t>
      </w:r>
    </w:p>
    <w:p w:rsidR="004155BB" w:rsidRDefault="00C854CC">
      <w:pPr>
        <w:pStyle w:val="1e"/>
        <w:spacing w:line="276" w:lineRule="auto"/>
        <w:ind w:firstLine="85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ПОСТАНОВЛЯЮ: </w:t>
      </w:r>
    </w:p>
    <w:p w:rsidR="004155BB" w:rsidRDefault="00C854CC">
      <w:pPr>
        <w:pStyle w:val="1e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прилагае</w:t>
      </w:r>
      <w:r>
        <w:rPr>
          <w:sz w:val="26"/>
          <w:szCs w:val="26"/>
        </w:rPr>
        <w:softHyphen/>
        <w:t>мый адми</w:t>
      </w:r>
      <w:r>
        <w:rPr>
          <w:sz w:val="26"/>
          <w:szCs w:val="26"/>
        </w:rPr>
        <w:softHyphen/>
        <w:t>нистративный регламент предостав</w:t>
      </w:r>
      <w:r>
        <w:rPr>
          <w:sz w:val="26"/>
          <w:szCs w:val="26"/>
        </w:rPr>
        <w:softHyphen/>
        <w:t>ления муни</w:t>
      </w:r>
      <w:r>
        <w:rPr>
          <w:sz w:val="26"/>
          <w:szCs w:val="26"/>
        </w:rPr>
        <w:softHyphen/>
        <w:t>ципальной услуги по выдаче градо</w:t>
      </w:r>
      <w:r>
        <w:rPr>
          <w:sz w:val="26"/>
          <w:szCs w:val="26"/>
        </w:rPr>
        <w:softHyphen/>
        <w:t>строительного плана земель</w:t>
      </w:r>
      <w:r>
        <w:rPr>
          <w:sz w:val="26"/>
          <w:szCs w:val="26"/>
        </w:rPr>
        <w:softHyphen/>
        <w:t>ного участка;</w:t>
      </w:r>
    </w:p>
    <w:p w:rsidR="004155BB" w:rsidRDefault="00C854CC">
      <w:pPr>
        <w:pStyle w:val="1e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r>
        <w:rPr>
          <w:sz w:val="26"/>
          <w:szCs w:val="26"/>
        </w:rPr>
        <w:t>консультанта</w:t>
      </w:r>
      <w:r>
        <w:rPr>
          <w:sz w:val="26"/>
          <w:szCs w:val="26"/>
        </w:rPr>
        <w:t>, архитектора отдела строительства, архитектуры и жилищно-коммунального хозяйства адм</w:t>
      </w:r>
      <w:r>
        <w:rPr>
          <w:sz w:val="26"/>
          <w:szCs w:val="26"/>
        </w:rPr>
        <w:t>инистрации Бабушкинского муниципального округа, лицом, ответственным за предоставление муниципальной услуги по выдаче градостроительного плана земельного участка, а также за информирование по вопросам предоставления услуги.</w:t>
      </w:r>
    </w:p>
    <w:p w:rsidR="004155BB" w:rsidRDefault="00C854CC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силу:</w:t>
      </w:r>
    </w:p>
    <w:p w:rsidR="004155BB" w:rsidRDefault="00C854CC">
      <w:pPr>
        <w:pStyle w:val="1e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Бабушкинского муниципального района от </w:t>
      </w:r>
      <w:r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89 </w:t>
      </w:r>
      <w:r>
        <w:rPr>
          <w:sz w:val="26"/>
          <w:szCs w:val="26"/>
        </w:rPr>
        <w:t>«Об утверждении адми</w:t>
      </w:r>
      <w:r>
        <w:rPr>
          <w:sz w:val="26"/>
          <w:szCs w:val="26"/>
        </w:rPr>
        <w:softHyphen/>
        <w:t>нистративного регламента предостав</w:t>
      </w:r>
      <w:r>
        <w:rPr>
          <w:sz w:val="26"/>
          <w:szCs w:val="26"/>
        </w:rPr>
        <w:softHyphen/>
        <w:t>ления муни</w:t>
      </w:r>
      <w:r>
        <w:rPr>
          <w:sz w:val="26"/>
          <w:szCs w:val="26"/>
        </w:rPr>
        <w:softHyphen/>
        <w:t>ципальной услуги по выдаче градо</w:t>
      </w:r>
      <w:r>
        <w:rPr>
          <w:sz w:val="26"/>
          <w:szCs w:val="26"/>
        </w:rPr>
        <w:softHyphen/>
        <w:t>строительного плана земель</w:t>
      </w:r>
      <w:r>
        <w:rPr>
          <w:sz w:val="26"/>
          <w:szCs w:val="26"/>
        </w:rPr>
        <w:softHyphen/>
        <w:t>ного участка»;</w:t>
      </w:r>
    </w:p>
    <w:p w:rsidR="004155BB" w:rsidRDefault="00C854CC">
      <w:pPr>
        <w:pStyle w:val="af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Постановление подлежит оп</w:t>
      </w:r>
      <w:r>
        <w:rPr>
          <w:rFonts w:ascii="Times New Roman" w:hAnsi="Times New Roman"/>
          <w:sz w:val="26"/>
          <w:szCs w:val="26"/>
        </w:rPr>
        <w:t>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>
        <w:rPr>
          <w:rFonts w:ascii="Times New Roman" w:hAnsi="Times New Roman"/>
          <w:sz w:val="26"/>
          <w:szCs w:val="26"/>
        </w:rPr>
        <w:t>.</w:t>
      </w:r>
    </w:p>
    <w:p w:rsidR="004155BB" w:rsidRDefault="00C854CC">
      <w:pPr>
        <w:pStyle w:val="af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Контроль за исполнением настоящего постановлени</w:t>
      </w:r>
      <w:r>
        <w:rPr>
          <w:rFonts w:ascii="Times New Roman" w:hAnsi="Times New Roman"/>
          <w:sz w:val="26"/>
          <w:szCs w:val="26"/>
        </w:rPr>
        <w:t>я возложить на первого заместителя Главы Бабушкинского муниципального округа.</w:t>
      </w:r>
      <w:r>
        <w:rPr>
          <w:rFonts w:ascii="Times New Roman" w:hAnsi="Times New Roman"/>
          <w:sz w:val="26"/>
          <w:szCs w:val="26"/>
        </w:rPr>
        <w:tab/>
      </w:r>
    </w:p>
    <w:p w:rsidR="004155BB" w:rsidRDefault="004155BB">
      <w:pPr>
        <w:tabs>
          <w:tab w:val="right" w:pos="9312"/>
        </w:tabs>
        <w:spacing w:line="276" w:lineRule="auto"/>
        <w:rPr>
          <w:b/>
          <w:sz w:val="26"/>
          <w:szCs w:val="26"/>
        </w:rPr>
      </w:pPr>
    </w:p>
    <w:p w:rsidR="004155BB" w:rsidRDefault="004155BB">
      <w:pPr>
        <w:tabs>
          <w:tab w:val="right" w:pos="9312"/>
        </w:tabs>
        <w:spacing w:line="276" w:lineRule="auto"/>
        <w:rPr>
          <w:b/>
          <w:sz w:val="26"/>
          <w:szCs w:val="26"/>
        </w:rPr>
      </w:pPr>
    </w:p>
    <w:p w:rsidR="004155BB" w:rsidRDefault="00C854CC">
      <w:pPr>
        <w:keepLine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заместитель </w:t>
      </w:r>
      <w:r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 округа                                </w:t>
      </w:r>
      <w:r w:rsidR="00927A0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А</w:t>
      </w:r>
      <w:r>
        <w:rPr>
          <w:sz w:val="26"/>
          <w:szCs w:val="26"/>
        </w:rPr>
        <w:t>.В. Шишебаров</w:t>
      </w:r>
    </w:p>
    <w:p w:rsidR="004155BB" w:rsidRDefault="004155BB">
      <w:pPr>
        <w:keepLines/>
        <w:spacing w:line="276" w:lineRule="auto"/>
        <w:jc w:val="both"/>
        <w:rPr>
          <w:sz w:val="28"/>
          <w:szCs w:val="28"/>
        </w:rPr>
      </w:pPr>
    </w:p>
    <w:p w:rsidR="00927A0B" w:rsidRDefault="00927A0B">
      <w:pPr>
        <w:keepLines/>
        <w:spacing w:line="276" w:lineRule="auto"/>
        <w:jc w:val="both"/>
        <w:rPr>
          <w:sz w:val="28"/>
          <w:szCs w:val="28"/>
        </w:rPr>
      </w:pPr>
    </w:p>
    <w:p w:rsidR="004155BB" w:rsidRDefault="004155BB">
      <w:pPr>
        <w:keepLines/>
        <w:jc w:val="right"/>
        <w:rPr>
          <w:b/>
          <w:sz w:val="28"/>
        </w:rPr>
      </w:pPr>
    </w:p>
    <w:p w:rsidR="004155BB" w:rsidRDefault="00C854CC">
      <w:pPr>
        <w:keepLines/>
        <w:jc w:val="right"/>
        <w:rPr>
          <w:sz w:val="28"/>
          <w:szCs w:val="28"/>
        </w:rPr>
      </w:pPr>
      <w:r>
        <w:rPr>
          <w:kern w:val="1"/>
          <w:sz w:val="26"/>
          <w:szCs w:val="26"/>
        </w:rPr>
        <w:t xml:space="preserve">Утверждён </w:t>
      </w:r>
    </w:p>
    <w:p w:rsidR="004155BB" w:rsidRDefault="00C854CC">
      <w:pPr>
        <w:jc w:val="right"/>
      </w:pPr>
      <w:r>
        <w:rPr>
          <w:kern w:val="1"/>
          <w:sz w:val="26"/>
          <w:szCs w:val="26"/>
        </w:rPr>
        <w:t>постановлением</w:t>
      </w:r>
    </w:p>
    <w:p w:rsidR="004155BB" w:rsidRDefault="00C854CC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Бабушкинского </w:t>
      </w:r>
    </w:p>
    <w:p w:rsidR="004155BB" w:rsidRDefault="00C854CC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</w:t>
      </w:r>
      <w:r>
        <w:rPr>
          <w:kern w:val="1"/>
          <w:sz w:val="26"/>
          <w:szCs w:val="26"/>
        </w:rPr>
        <w:softHyphen/>
        <w:t>ципального округа</w:t>
      </w:r>
    </w:p>
    <w:p w:rsidR="004155BB" w:rsidRDefault="00C854CC">
      <w:pPr>
        <w:ind w:left="5245"/>
        <w:jc w:val="right"/>
      </w:pPr>
      <w:r>
        <w:rPr>
          <w:kern w:val="1"/>
          <w:sz w:val="26"/>
          <w:szCs w:val="26"/>
        </w:rPr>
        <w:t xml:space="preserve">от </w:t>
      </w:r>
      <w:r>
        <w:rPr>
          <w:kern w:val="1"/>
          <w:sz w:val="26"/>
          <w:szCs w:val="26"/>
        </w:rPr>
        <w:t>29</w:t>
      </w:r>
      <w:r>
        <w:rPr>
          <w:kern w:val="1"/>
          <w:sz w:val="26"/>
          <w:szCs w:val="26"/>
        </w:rPr>
        <w:t>.</w:t>
      </w:r>
      <w:r>
        <w:rPr>
          <w:kern w:val="1"/>
          <w:sz w:val="26"/>
          <w:szCs w:val="26"/>
        </w:rPr>
        <w:t>10</w:t>
      </w:r>
      <w:r>
        <w:rPr>
          <w:kern w:val="1"/>
          <w:sz w:val="26"/>
          <w:szCs w:val="26"/>
        </w:rPr>
        <w:t>.202</w:t>
      </w:r>
      <w:r>
        <w:rPr>
          <w:kern w:val="1"/>
          <w:sz w:val="26"/>
          <w:szCs w:val="26"/>
        </w:rPr>
        <w:t>4</w:t>
      </w:r>
      <w:r>
        <w:rPr>
          <w:kern w:val="1"/>
          <w:sz w:val="26"/>
          <w:szCs w:val="26"/>
        </w:rPr>
        <w:t xml:space="preserve"> г. </w:t>
      </w:r>
      <w:r>
        <w:rPr>
          <w:kern w:val="1"/>
          <w:sz w:val="26"/>
          <w:szCs w:val="26"/>
        </w:rPr>
        <w:t xml:space="preserve">№ </w:t>
      </w:r>
      <w:r>
        <w:rPr>
          <w:kern w:val="1"/>
          <w:sz w:val="26"/>
          <w:szCs w:val="26"/>
        </w:rPr>
        <w:t>1074</w:t>
      </w:r>
    </w:p>
    <w:p w:rsidR="004155BB" w:rsidRDefault="004155BB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4155BB" w:rsidRDefault="00C854CC">
      <w:pPr>
        <w:pStyle w:val="ConsPlusTitle"/>
        <w:widowControl/>
        <w:jc w:val="center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градостроительного плана земельного участка</w:t>
      </w:r>
    </w:p>
    <w:p w:rsidR="004155BB" w:rsidRDefault="004155BB">
      <w:pPr>
        <w:ind w:firstLine="540"/>
        <w:jc w:val="center"/>
        <w:outlineLvl w:val="0"/>
        <w:rPr>
          <w:sz w:val="28"/>
        </w:rPr>
      </w:pPr>
    </w:p>
    <w:p w:rsidR="004155BB" w:rsidRDefault="00C854CC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4155BB" w:rsidRDefault="004155BB">
      <w:pPr>
        <w:ind w:right="-2" w:firstLine="709"/>
        <w:jc w:val="both"/>
        <w:outlineLvl w:val="0"/>
        <w:rPr>
          <w:sz w:val="28"/>
        </w:rPr>
      </w:pPr>
    </w:p>
    <w:p w:rsidR="004155BB" w:rsidRDefault="00C854CC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выдаче градостроительного плана земельного участка (далее соответственно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</w:t>
      </w:r>
      <w:r>
        <w:rPr>
          <w:sz w:val="28"/>
        </w:rPr>
        <w:t>й услуги.</w:t>
      </w:r>
    </w:p>
    <w:p w:rsidR="004155BB" w:rsidRDefault="00C854CC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Муниципальной услуга включает в себя:</w:t>
      </w:r>
    </w:p>
    <w:p w:rsidR="004155BB" w:rsidRDefault="00C854CC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по выдаче градостроительного плана земельного участка;</w:t>
      </w:r>
    </w:p>
    <w:p w:rsidR="004155BB" w:rsidRDefault="00C854CC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по исправлению технической ошибки в градостроительном плане земельного участка;</w:t>
      </w:r>
    </w:p>
    <w:p w:rsidR="004155BB" w:rsidRDefault="00C854CC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на получен</w:t>
      </w:r>
      <w:r>
        <w:rPr>
          <w:sz w:val="28"/>
        </w:rPr>
        <w:t>ие дубликата градостроительного плана земельного участка.</w:t>
      </w:r>
    </w:p>
    <w:p w:rsidR="004155BB" w:rsidRDefault="00C854CC">
      <w:pPr>
        <w:ind w:right="-2"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расположенного на территории Бабушкинского муницип</w:t>
      </w:r>
      <w:r>
        <w:rPr>
          <w:sz w:val="28"/>
        </w:rPr>
        <w:t>ального округа,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</w:t>
      </w:r>
      <w:r>
        <w:rPr>
          <w:sz w:val="28"/>
        </w:rPr>
        <w:t>тного самоуправления) либо их уполномоченные представители (далее – заявители).</w:t>
      </w:r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>1.3. Место нахождения администрацииБабушкинского муниципального округа, его структурных подразделений (далее – Уполномоченный орган): 161350, Вологодская область, с.им.Бабушкин</w:t>
      </w:r>
      <w:r>
        <w:rPr>
          <w:sz w:val="28"/>
        </w:rPr>
        <w:t>а, ул.Бабушкина, д.54.</w:t>
      </w:r>
    </w:p>
    <w:p w:rsidR="004155BB" w:rsidRDefault="00C854C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 xml:space="preserve">Почтовый адрес Уполномоченного органа: 161350, Вологодская область, Бабушкинский </w:t>
      </w:r>
      <w:r>
        <w:rPr>
          <w:sz w:val="28"/>
        </w:rPr>
        <w:t>район</w:t>
      </w:r>
      <w:r>
        <w:rPr>
          <w:sz w:val="28"/>
        </w:rPr>
        <w:t>, с.им.Бабушкина, ул.Бабушкина, д.54</w:t>
      </w:r>
    </w:p>
    <w:p w:rsidR="004155BB" w:rsidRDefault="00C854C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155BB" w:rsidRDefault="00C854CC">
            <w:pPr>
              <w:ind w:right="-5" w:firstLine="720"/>
              <w:jc w:val="center"/>
              <w:rPr>
                <w:sz w:val="28"/>
              </w:rPr>
            </w:pPr>
            <w:r>
              <w:rPr>
                <w:sz w:val="28"/>
              </w:rPr>
              <w:t>09.00-17.15</w:t>
            </w:r>
          </w:p>
          <w:p w:rsidR="004155BB" w:rsidRDefault="00C854CC">
            <w:pPr>
              <w:ind w:right="-5"/>
              <w:jc w:val="center"/>
              <w:rPr>
                <w:sz w:val="28"/>
              </w:rPr>
            </w:pPr>
            <w:r>
              <w:rPr>
                <w:sz w:val="28"/>
              </w:rPr>
              <w:t>Перерыв с 13.00 до 14.00</w:t>
            </w:r>
          </w:p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ind w:right="-5"/>
              <w:rPr>
                <w:sz w:val="28"/>
              </w:rPr>
            </w:pPr>
            <w:r>
              <w:rPr>
                <w:sz w:val="28"/>
              </w:rPr>
              <w:t>09.00-17.00, перерыв с 13.00 до 14.00</w:t>
            </w:r>
          </w:p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</w:t>
            </w:r>
          </w:p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</w:t>
            </w:r>
          </w:p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Продолжительность рабочего дня уменьшается на один час</w:t>
            </w:r>
          </w:p>
        </w:tc>
      </w:tr>
    </w:tbl>
    <w:p w:rsidR="004155BB" w:rsidRDefault="00C854CC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155BB" w:rsidRDefault="00C854CC">
            <w:pPr>
              <w:ind w:right="-5" w:firstLine="720"/>
              <w:jc w:val="center"/>
              <w:rPr>
                <w:sz w:val="28"/>
              </w:rPr>
            </w:pPr>
            <w:r>
              <w:rPr>
                <w:sz w:val="28"/>
              </w:rPr>
              <w:t>09.00-17.15</w:t>
            </w:r>
          </w:p>
          <w:p w:rsidR="004155BB" w:rsidRDefault="00C854CC">
            <w:pPr>
              <w:ind w:right="-5"/>
              <w:jc w:val="center"/>
              <w:rPr>
                <w:sz w:val="28"/>
              </w:rPr>
            </w:pPr>
            <w:r>
              <w:rPr>
                <w:sz w:val="28"/>
              </w:rPr>
              <w:t>Перерыв с 13.00 до 14.00</w:t>
            </w:r>
          </w:p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ind w:right="-5"/>
              <w:rPr>
                <w:sz w:val="28"/>
              </w:rPr>
            </w:pPr>
            <w:r>
              <w:rPr>
                <w:sz w:val="28"/>
              </w:rPr>
              <w:t>09.00-17.00, перерыв с 13.00 до 14.00</w:t>
            </w:r>
          </w:p>
        </w:tc>
      </w:tr>
    </w:tbl>
    <w:p w:rsidR="004155BB" w:rsidRDefault="004155BB">
      <w:pPr>
        <w:ind w:firstLine="720"/>
        <w:rPr>
          <w:sz w:val="28"/>
        </w:rPr>
      </w:pPr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Главы округа: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155BB" w:rsidRDefault="00C854CC">
            <w:pPr>
              <w:ind w:right="-5" w:firstLine="720"/>
              <w:jc w:val="center"/>
              <w:rPr>
                <w:sz w:val="28"/>
              </w:rPr>
            </w:pPr>
            <w:r>
              <w:rPr>
                <w:sz w:val="28"/>
              </w:rPr>
              <w:t>09.00-17.15</w:t>
            </w:r>
          </w:p>
          <w:p w:rsidR="004155BB" w:rsidRDefault="00C854CC">
            <w:pPr>
              <w:ind w:right="-5"/>
              <w:jc w:val="center"/>
              <w:rPr>
                <w:sz w:val="28"/>
              </w:rPr>
            </w:pPr>
            <w:r>
              <w:rPr>
                <w:sz w:val="28"/>
              </w:rPr>
              <w:t>Перерыв с 13.00 до 14.00</w:t>
            </w:r>
          </w:p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4155BB"/>
        </w:tc>
      </w:tr>
      <w:tr w:rsidR="0041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55BB" w:rsidRDefault="00C854CC">
            <w:pPr>
              <w:ind w:right="-5"/>
              <w:rPr>
                <w:sz w:val="28"/>
              </w:rPr>
            </w:pPr>
            <w:r>
              <w:rPr>
                <w:sz w:val="28"/>
              </w:rPr>
              <w:t>09.00-17.00, перерыв с 13.00 до 14.00</w:t>
            </w:r>
          </w:p>
        </w:tc>
      </w:tr>
    </w:tbl>
    <w:p w:rsidR="004155BB" w:rsidRDefault="004155BB">
      <w:pPr>
        <w:ind w:firstLine="720"/>
        <w:jc w:val="both"/>
        <w:rPr>
          <w:sz w:val="28"/>
        </w:rPr>
      </w:pPr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 xml:space="preserve">Телефон для </w:t>
      </w:r>
      <w:r>
        <w:rPr>
          <w:sz w:val="28"/>
        </w:rPr>
        <w:t>информирования по вопросам, связанным с предоставлением муниципальной услуги: 8(817-45)2-19-13.</w:t>
      </w:r>
    </w:p>
    <w:p w:rsidR="004155BB" w:rsidRPr="00927A0B" w:rsidRDefault="00C854CC">
      <w:pPr>
        <w:ind w:firstLine="720"/>
        <w:jc w:val="both"/>
        <w:rPr>
          <w:sz w:val="28"/>
        </w:rPr>
      </w:pP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hyperlink r:id="rId8" w:history="1">
        <w:r>
          <w:rPr>
            <w:rStyle w:val="a3"/>
            <w:sz w:val="28"/>
          </w:rPr>
          <w:t>35babushkinskij.gosuslugi.ru</w:t>
        </w:r>
      </w:hyperlink>
    </w:p>
    <w:p w:rsidR="004155BB" w:rsidRDefault="00C854CC">
      <w:pPr>
        <w:ind w:right="-143" w:firstLine="720"/>
        <w:jc w:val="both"/>
        <w:outlineLvl w:val="0"/>
        <w:rPr>
          <w:sz w:val="28"/>
        </w:rPr>
      </w:pPr>
      <w:r>
        <w:rPr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9" w:history="1">
        <w:r>
          <w:rPr>
            <w:rStyle w:val="113"/>
            <w:color w:val="000000"/>
            <w:sz w:val="28"/>
          </w:rPr>
          <w:t>www.gosuslugi.ru</w:t>
        </w:r>
      </w:hyperlink>
      <w:r>
        <w:rPr>
          <w:sz w:val="28"/>
        </w:rPr>
        <w:t>.</w:t>
      </w:r>
    </w:p>
    <w:p w:rsidR="004155BB" w:rsidRDefault="00C854CC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0" w:history="1">
        <w:r>
          <w:rPr>
            <w:rStyle w:val="113"/>
            <w:color w:val="000000"/>
            <w:sz w:val="28"/>
          </w:rPr>
          <w:t>https:/</w:t>
        </w:r>
        <w:r>
          <w:rPr>
            <w:rStyle w:val="113"/>
            <w:color w:val="000000"/>
            <w:sz w:val="28"/>
          </w:rPr>
          <w:t>/gosuslugi35.ru.</w:t>
        </w:r>
      </w:hyperlink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</w:t>
      </w:r>
      <w:r>
        <w:rPr>
          <w:sz w:val="28"/>
        </w:rPr>
        <w:t>нет» приводятся в приложении 2 к административному регламенту.</w:t>
      </w:r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порядке предоставления муниципальной услуги: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информационных стендах в помещениях Уполномоченного органа, МФЦ;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>
        <w:rPr>
          <w:i/>
          <w:sz w:val="28"/>
        </w:rPr>
        <w:t xml:space="preserve">, </w:t>
      </w:r>
      <w:r>
        <w:rPr>
          <w:sz w:val="28"/>
        </w:rPr>
        <w:t>МФЦ;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1.5.1. </w:t>
      </w:r>
      <w:r>
        <w:rPr>
          <w:sz w:val="28"/>
        </w:rPr>
        <w:t>Информирование о предоставлении муниципальной услуги осуществляется по следующим вопросам: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должностные лица и муниципальные служащие Уполномоченного органа, уполномо</w:t>
      </w:r>
      <w:r>
        <w:rPr>
          <w:sz w:val="28"/>
        </w:rPr>
        <w:t xml:space="preserve">ченные предоставлять муниципальную услугу и номера контактных телефонов; </w:t>
      </w:r>
    </w:p>
    <w:p w:rsidR="004155BB" w:rsidRDefault="00C854CC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</w:t>
      </w:r>
      <w:r>
        <w:rPr>
          <w:sz w:val="28"/>
        </w:rPr>
        <w:t>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</w:t>
      </w:r>
      <w:r>
        <w:rPr>
          <w:sz w:val="28"/>
        </w:rPr>
        <w:t>ьной услуги;</w:t>
      </w:r>
    </w:p>
    <w:p w:rsidR="004155BB" w:rsidRDefault="00C854CC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</w:t>
      </w:r>
      <w:r>
        <w:rPr>
          <w:sz w:val="28"/>
        </w:rPr>
        <w:t>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</w:t>
      </w:r>
      <w:r>
        <w:rPr>
          <w:sz w:val="28"/>
        </w:rPr>
        <w:t>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55BB" w:rsidRDefault="00C854C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</w:t>
      </w:r>
      <w:r>
        <w:rPr>
          <w:sz w:val="28"/>
        </w:rPr>
        <w:t xml:space="preserve"> ответственными за 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</w:t>
      </w:r>
      <w:r>
        <w:rPr>
          <w:sz w:val="28"/>
        </w:rPr>
        <w:t>: индивидуального и публичного информирования.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</w:t>
      </w:r>
      <w:r>
        <w:rPr>
          <w:sz w:val="28"/>
        </w:rPr>
        <w:t>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</w:t>
      </w:r>
      <w:r>
        <w:rPr>
          <w:sz w:val="28"/>
        </w:rPr>
        <w:t>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</w:t>
      </w:r>
      <w:r>
        <w:rPr>
          <w:sz w:val="28"/>
        </w:rPr>
        <w:t xml:space="preserve">ересованных лиц, в случае необходимости ответ готовится при взаимодействии с должностными лицами </w:t>
      </w:r>
      <w:r>
        <w:rPr>
          <w:sz w:val="28"/>
        </w:rPr>
        <w:lastRenderedPageBreak/>
        <w:t>структурных подразделений органов и организаций, участвующих в предоставлении муниципальной услуги.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заинте</w:t>
      </w:r>
      <w:r>
        <w:rPr>
          <w:sz w:val="28"/>
        </w:rPr>
        <w:t>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4155BB" w:rsidRDefault="00C854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должно про</w:t>
      </w:r>
      <w:r>
        <w:rPr>
          <w:sz w:val="28"/>
          <w:szCs w:val="28"/>
        </w:rPr>
        <w:t>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 xml:space="preserve">1.5.4. Индивидуальное письменное </w:t>
      </w:r>
      <w:r>
        <w:rPr>
          <w:sz w:val="28"/>
        </w:rPr>
        <w:t>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155BB" w:rsidRDefault="00C854CC">
      <w:pPr>
        <w:ind w:firstLine="720"/>
        <w:jc w:val="both"/>
        <w:rPr>
          <w:sz w:val="28"/>
        </w:rPr>
      </w:pPr>
      <w:r>
        <w:rPr>
          <w:sz w:val="28"/>
        </w:rPr>
        <w:t xml:space="preserve">Ответ на обращение предоставляется в простой, четкой форме с указанием фамилии, имени, </w:t>
      </w:r>
      <w:r>
        <w:rPr>
          <w:sz w:val="28"/>
        </w:rPr>
        <w:t>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4155BB" w:rsidRDefault="00C854CC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</w:t>
      </w:r>
      <w:r>
        <w:rPr>
          <w:sz w:val="28"/>
        </w:rPr>
        <w:t>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155BB" w:rsidRDefault="00C854CC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</w:t>
      </w:r>
      <w:r>
        <w:rPr>
          <w:sz w:val="28"/>
        </w:rPr>
        <w:t>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155BB" w:rsidRDefault="00C854C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4155BB" w:rsidRDefault="00C854C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4155BB" w:rsidRDefault="00C854C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4155BB" w:rsidRDefault="00C854C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</w:t>
      </w:r>
      <w:r>
        <w:rPr>
          <w:sz w:val="28"/>
        </w:rPr>
        <w:t>тале;</w:t>
      </w:r>
    </w:p>
    <w:p w:rsidR="004155BB" w:rsidRDefault="00C854C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4155BB" w:rsidRDefault="004155BB">
      <w:pPr>
        <w:tabs>
          <w:tab w:val="left" w:pos="0"/>
        </w:tabs>
        <w:ind w:right="-2"/>
        <w:jc w:val="both"/>
        <w:rPr>
          <w:sz w:val="26"/>
        </w:rPr>
      </w:pPr>
    </w:p>
    <w:p w:rsidR="004155BB" w:rsidRDefault="00C854CC">
      <w:pPr>
        <w:pStyle w:val="4"/>
        <w:spacing w:before="0"/>
        <w:ind w:right="-2"/>
      </w:pPr>
      <w:r>
        <w:t>II. Стандарт предоставления муниципальной услуги</w:t>
      </w:r>
    </w:p>
    <w:p w:rsidR="004155BB" w:rsidRDefault="004155BB">
      <w:pPr>
        <w:ind w:right="-2"/>
        <w:rPr>
          <w:sz w:val="28"/>
        </w:rPr>
      </w:pPr>
    </w:p>
    <w:p w:rsidR="004155BB" w:rsidRDefault="00C854CC">
      <w:pPr>
        <w:pStyle w:val="4"/>
        <w:spacing w:before="0"/>
        <w:ind w:right="-2"/>
      </w:pPr>
      <w:r>
        <w:t>2.1. Наименование муниципальной услуги</w:t>
      </w:r>
    </w:p>
    <w:p w:rsidR="004155BB" w:rsidRDefault="004155BB">
      <w:pPr>
        <w:pStyle w:val="4"/>
        <w:spacing w:before="0"/>
        <w:ind w:right="-2" w:firstLine="709"/>
        <w:jc w:val="left"/>
      </w:pPr>
    </w:p>
    <w:p w:rsidR="004155BB" w:rsidRDefault="00C854CC">
      <w:pPr>
        <w:pStyle w:val="4"/>
        <w:spacing w:before="0"/>
        <w:ind w:right="-2" w:firstLine="709"/>
        <w:jc w:val="left"/>
      </w:pPr>
      <w:r>
        <w:t>Выдача градостроительного плана земельного участка.</w:t>
      </w:r>
    </w:p>
    <w:p w:rsidR="004155BB" w:rsidRDefault="004155BB">
      <w:pPr>
        <w:pStyle w:val="4"/>
        <w:spacing w:before="0"/>
        <w:ind w:right="-2"/>
        <w:jc w:val="both"/>
      </w:pPr>
    </w:p>
    <w:p w:rsidR="004155BB" w:rsidRDefault="00C854CC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4155BB" w:rsidRDefault="00C854CC">
      <w:pPr>
        <w:pStyle w:val="4"/>
        <w:spacing w:before="0"/>
      </w:pPr>
      <w:r>
        <w:t>предоставляющего муниципальную услугу</w:t>
      </w:r>
    </w:p>
    <w:p w:rsidR="004155BB" w:rsidRDefault="004155BB">
      <w:pPr>
        <w:ind w:right="-2" w:firstLine="540"/>
        <w:rPr>
          <w:sz w:val="28"/>
        </w:rPr>
      </w:pPr>
    </w:p>
    <w:p w:rsidR="004155BB" w:rsidRDefault="00C854CC">
      <w:pPr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2.2.1. </w:t>
      </w:r>
      <w:r>
        <w:rPr>
          <w:spacing w:val="-4"/>
          <w:sz w:val="28"/>
        </w:rPr>
        <w:t>Муниципальная услуга предоставляется:</w:t>
      </w:r>
    </w:p>
    <w:p w:rsidR="004155BB" w:rsidRDefault="00C854CC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Администрацией Бабушкинского муниципального округа (орган местного самоуправления по месту нахождения земельного участка);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МФЦ по месту жительства заявителя в части</w:t>
      </w:r>
      <w:r>
        <w:rPr>
          <w:sz w:val="28"/>
        </w:rPr>
        <w:t>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- инфо</w:t>
      </w:r>
      <w:r>
        <w:rPr>
          <w:sz w:val="28"/>
        </w:rPr>
        <w:t>рмирования по вопросам предоставления муниципальной услуги;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sz w:val="28"/>
        </w:rPr>
        <w:t>- приема заявлений и документов, необходимых для предоставления</w:t>
      </w:r>
      <w:r>
        <w:rPr>
          <w:iCs/>
          <w:sz w:val="28"/>
        </w:rPr>
        <w:t>муниципальной</w:t>
      </w:r>
      <w:r>
        <w:rPr>
          <w:iCs/>
          <w:sz w:val="28"/>
        </w:rPr>
        <w:t xml:space="preserve"> услуги;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- выдачи результата предоставления муниципальной услуги.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предоставлении муниципальной услуги в рамках межведо</w:t>
      </w:r>
      <w:r>
        <w:rPr>
          <w:iCs/>
          <w:sz w:val="28"/>
        </w:rPr>
        <w:t>мтсвенного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муниицпальные организации техническорй инвентаризации.</w:t>
      </w:r>
    </w:p>
    <w:p w:rsidR="004155BB" w:rsidRDefault="00C854CC">
      <w:pPr>
        <w:pStyle w:val="af2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2.2.2. Не </w:t>
      </w:r>
      <w:r>
        <w:rPr>
          <w:sz w:val="28"/>
        </w:rPr>
        <w:t>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155BB" w:rsidRDefault="004155BB">
      <w:pPr>
        <w:ind w:right="-2" w:firstLine="540"/>
        <w:jc w:val="both"/>
        <w:rPr>
          <w:sz w:val="28"/>
        </w:rPr>
      </w:pPr>
    </w:p>
    <w:p w:rsidR="004155BB" w:rsidRDefault="00C854CC">
      <w:pPr>
        <w:pStyle w:val="22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2.3. Резул</w:t>
      </w:r>
      <w:r>
        <w:rPr>
          <w:i/>
          <w:sz w:val="28"/>
        </w:rPr>
        <w:t>ьтат предоставления муниципальной услуги</w:t>
      </w:r>
    </w:p>
    <w:p w:rsidR="004155BB" w:rsidRDefault="004155BB">
      <w:pPr>
        <w:widowControl w:val="0"/>
        <w:ind w:right="-2" w:firstLine="709"/>
        <w:jc w:val="both"/>
        <w:rPr>
          <w:sz w:val="28"/>
        </w:rPr>
      </w:pPr>
    </w:p>
    <w:p w:rsidR="004155BB" w:rsidRDefault="00C854CC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4155BB" w:rsidRDefault="00C854CC" w:rsidP="00927A0B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 xml:space="preserve">в случае выдачи градостроительного плана земельного участка: </w:t>
      </w:r>
    </w:p>
    <w:p w:rsidR="004155BB" w:rsidRDefault="00C854CC" w:rsidP="00927A0B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выдача градостроительного плана земельного участка;</w:t>
      </w:r>
    </w:p>
    <w:p w:rsidR="004155BB" w:rsidRDefault="00C854CC" w:rsidP="00927A0B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 xml:space="preserve">решение об отказе в выдаче </w:t>
      </w:r>
      <w:r>
        <w:rPr>
          <w:sz w:val="28"/>
        </w:rPr>
        <w:t>градостроительного плана земельного участка с указанием причин отказа;</w:t>
      </w:r>
    </w:p>
    <w:p w:rsidR="004155BB" w:rsidRDefault="00C854CC" w:rsidP="00927A0B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>в случае исправления технической ошибки в градостроительном плане земельного участка:</w:t>
      </w:r>
    </w:p>
    <w:p w:rsidR="004155BB" w:rsidRDefault="00C854CC" w:rsidP="00927A0B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решение об исправлении технической ошибки в градостроительном плане земельного участка;</w:t>
      </w:r>
    </w:p>
    <w:p w:rsidR="004155BB" w:rsidRDefault="00C854CC" w:rsidP="00927A0B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 xml:space="preserve">решение об </w:t>
      </w:r>
      <w:r>
        <w:rPr>
          <w:sz w:val="28"/>
        </w:rPr>
        <w:t>отказе в исправлении технической ошибки в градостроительном плане земельного участка, с указанием причин отказа;</w:t>
      </w:r>
    </w:p>
    <w:p w:rsidR="004155BB" w:rsidRDefault="00C854CC" w:rsidP="00927A0B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>в случае выдачи дубликата градостроительного плана земельного участка:</w:t>
      </w:r>
    </w:p>
    <w:p w:rsidR="004155BB" w:rsidRDefault="00C854CC" w:rsidP="00927A0B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выдача дубликата градостроительного плана земельного участка.</w:t>
      </w:r>
    </w:p>
    <w:p w:rsidR="004155BB" w:rsidRDefault="004155BB">
      <w:pPr>
        <w:widowControl w:val="0"/>
        <w:ind w:right="-2" w:firstLine="709"/>
        <w:jc w:val="both"/>
        <w:rPr>
          <w:sz w:val="28"/>
          <w:shd w:val="clear" w:color="auto" w:fill="FFD821"/>
        </w:rPr>
      </w:pPr>
    </w:p>
    <w:p w:rsidR="004155BB" w:rsidRDefault="00C854CC">
      <w:pPr>
        <w:widowControl w:val="0"/>
        <w:ind w:right="-2" w:firstLine="709"/>
        <w:jc w:val="center"/>
        <w:rPr>
          <w:i/>
          <w:sz w:val="28"/>
        </w:rPr>
      </w:pPr>
      <w:r>
        <w:rPr>
          <w:rStyle w:val="120"/>
          <w:i/>
          <w:sz w:val="28"/>
        </w:rPr>
        <w:t>2.4. Срок</w:t>
      </w:r>
      <w:r>
        <w:rPr>
          <w:rStyle w:val="120"/>
          <w:i/>
          <w:sz w:val="28"/>
        </w:rPr>
        <w:t xml:space="preserve"> предоставления муниципальной услуги</w:t>
      </w:r>
    </w:p>
    <w:p w:rsidR="004155BB" w:rsidRDefault="004155BB">
      <w:pPr>
        <w:ind w:right="-2" w:firstLine="709"/>
        <w:jc w:val="both"/>
        <w:rPr>
          <w:sz w:val="28"/>
        </w:rPr>
      </w:pPr>
    </w:p>
    <w:p w:rsidR="004155BB" w:rsidRDefault="00C854CC">
      <w:pPr>
        <w:ind w:right="-2"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 составляет не более 10 рабочих дней со дня получения заявления Уполномоченным органом.</w:t>
      </w:r>
    </w:p>
    <w:p w:rsidR="004155BB" w:rsidRDefault="004155BB">
      <w:pPr>
        <w:ind w:right="-2" w:firstLine="709"/>
        <w:jc w:val="both"/>
        <w:rPr>
          <w:sz w:val="28"/>
        </w:rPr>
      </w:pPr>
    </w:p>
    <w:p w:rsidR="004155BB" w:rsidRDefault="00C854CC">
      <w:pPr>
        <w:jc w:val="center"/>
        <w:rPr>
          <w:i/>
          <w:sz w:val="28"/>
        </w:rPr>
      </w:pPr>
      <w:r>
        <w:rPr>
          <w:i/>
          <w:sz w:val="28"/>
        </w:rPr>
        <w:t>2.5. Правовые основания для предоставления муниципальной услуги</w:t>
      </w:r>
    </w:p>
    <w:p w:rsidR="004155BB" w:rsidRDefault="004155BB">
      <w:pPr>
        <w:ind w:firstLine="709"/>
        <w:rPr>
          <w:sz w:val="28"/>
        </w:rPr>
      </w:pPr>
    </w:p>
    <w:p w:rsidR="004155BB" w:rsidRDefault="00C854CC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</w:t>
      </w:r>
      <w:r>
        <w:rPr>
          <w:rFonts w:ascii="Times New Roman" w:hAnsi="Times New Roman"/>
          <w:sz w:val="28"/>
          <w:szCs w:val="28"/>
        </w:rPr>
        <w:t>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портале.</w:t>
      </w:r>
    </w:p>
    <w:p w:rsidR="004155BB" w:rsidRDefault="004155BB">
      <w:pPr>
        <w:ind w:right="-2"/>
        <w:jc w:val="both"/>
        <w:rPr>
          <w:i/>
          <w:color w:val="0000FF"/>
          <w:sz w:val="28"/>
        </w:rPr>
      </w:pPr>
    </w:p>
    <w:p w:rsidR="004155BB" w:rsidRDefault="00C854CC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 xml:space="preserve">2.6. Исчерпывающий перечень документов, необходимых в </w:t>
      </w:r>
      <w:r>
        <w:rPr>
          <w:i/>
          <w:sz w:val="28"/>
        </w:rPr>
        <w:t>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155BB" w:rsidRDefault="004155BB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4155BB" w:rsidRDefault="00C854CC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  <w:r>
        <w:rPr>
          <w:sz w:val="28"/>
        </w:rPr>
        <w:t>2.6.1. Для предоставления муниципальной услуги заявитель представляет (направляет):</w:t>
      </w:r>
    </w:p>
    <w:p w:rsidR="004155BB" w:rsidRDefault="00C854CC">
      <w:pPr>
        <w:ind w:right="-2" w:firstLine="709"/>
        <w:jc w:val="both"/>
        <w:rPr>
          <w:sz w:val="28"/>
        </w:rPr>
      </w:pPr>
      <w:r>
        <w:rPr>
          <w:sz w:val="28"/>
        </w:rPr>
        <w:t>а) зая</w:t>
      </w:r>
      <w:r>
        <w:rPr>
          <w:sz w:val="28"/>
        </w:rPr>
        <w:t xml:space="preserve">вление о выдаче  (об исправлении технической ошибки, о выдаче дубликата)  градостроительного плана земельного участка  (далее – заявление) по форме согласно приложениям </w:t>
      </w:r>
      <w:r>
        <w:rPr>
          <w:sz w:val="28"/>
        </w:rPr>
        <w:t>1</w:t>
      </w:r>
      <w:r>
        <w:rPr>
          <w:sz w:val="28"/>
        </w:rPr>
        <w:t xml:space="preserve">, </w:t>
      </w:r>
      <w:r>
        <w:rPr>
          <w:sz w:val="28"/>
        </w:rPr>
        <w:t>2,3</w:t>
      </w:r>
      <w:r>
        <w:rPr>
          <w:sz w:val="28"/>
        </w:rPr>
        <w:t xml:space="preserve"> к настоящему административному регламенту;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Заявление заполняется разборчиво, в м</w:t>
      </w:r>
      <w:r>
        <w:rPr>
          <w:sz w:val="28"/>
        </w:rPr>
        <w:t>ашинописном виде или от руки. Заявление заверяется подписью заявителя (его уполномоченного представителя).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</w:t>
      </w:r>
      <w:r>
        <w:rPr>
          <w:sz w:val="28"/>
        </w:rPr>
        <w:t xml:space="preserve">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Заявление составляется в единственном экземпляре – оригинале.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</w:t>
      </w:r>
      <w:r>
        <w:rPr>
          <w:sz w:val="28"/>
        </w:rPr>
        <w:t xml:space="preserve"> сокращений слов и аббревиатур.  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б) правоустанавливающие документы на зем</w:t>
      </w:r>
      <w:r>
        <w:rPr>
          <w:sz w:val="28"/>
        </w:rPr>
        <w:t>ельный участок, если право на него не зарегистрировано в Едином государственном реестре недвижимости;</w:t>
      </w:r>
    </w:p>
    <w:p w:rsidR="004155BB" w:rsidRDefault="00C854CC">
      <w:pPr>
        <w:ind w:right="-2" w:firstLine="709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</w:t>
      </w:r>
      <w:r>
        <w:rPr>
          <w:rFonts w:ascii="Times New Roman" w:hAnsi="Times New Roman"/>
          <w:sz w:val="28"/>
        </w:rPr>
        <w:t xml:space="preserve"> документа, подтверждающего полномочия на осуществление действий от имени заявителя, может быть представлена: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подписа</w:t>
      </w:r>
      <w:r>
        <w:rPr>
          <w:rFonts w:ascii="Times New Roman" w:hAnsi="Times New Roman"/>
          <w:sz w:val="28"/>
        </w:rPr>
        <w:t>нная правомочным должностным лицом организации и заверенная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</w:t>
      </w:r>
      <w:r>
        <w:rPr>
          <w:rFonts w:ascii="Times New Roman" w:hAnsi="Times New Roman"/>
          <w:sz w:val="28"/>
        </w:rPr>
        <w:t>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</w:t>
      </w:r>
      <w:r>
        <w:rPr>
          <w:sz w:val="28"/>
        </w:rPr>
        <w:t>нный орган или в МФЦ;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 электронной почте;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>
          <w:rPr>
            <w:rStyle w:val="113"/>
            <w:color w:val="000000"/>
            <w:sz w:val="28"/>
            <w:u w:val="none"/>
          </w:rPr>
          <w:t>закона</w:t>
        </w:r>
      </w:hyperlink>
      <w:r>
        <w:rPr>
          <w:sz w:val="28"/>
        </w:rPr>
        <w:t xml:space="preserve"> от 6 апреля 2011 года № 63-ФЗ «Об электронной подписи» и </w:t>
      </w:r>
      <w:hyperlink r:id="rId12" w:history="1">
        <w:r>
          <w:rPr>
            <w:rStyle w:val="113"/>
            <w:color w:val="000000"/>
            <w:sz w:val="28"/>
            <w:u w:val="none"/>
          </w:rPr>
          <w:t>статей 21</w:t>
        </w:r>
      </w:hyperlink>
      <w:r>
        <w:rPr>
          <w:sz w:val="28"/>
        </w:rPr>
        <w:t xml:space="preserve"> и </w:t>
      </w:r>
      <w:hyperlink r:id="rId13" w:history="1">
        <w:r>
          <w:rPr>
            <w:rStyle w:val="113"/>
            <w:color w:val="000000"/>
            <w:sz w:val="28"/>
            <w:u w:val="none"/>
          </w:rPr>
          <w:t>21</w:t>
        </w:r>
      </w:hyperlink>
      <w:r>
        <w:rPr>
          <w:sz w:val="28"/>
        </w:rPr>
        <w:t xml:space="preserve"> Федерального </w:t>
      </w:r>
      <w:r>
        <w:rPr>
          <w:sz w:val="28"/>
        </w:rPr>
        <w:t>закона от 27 июля 2010 года № 210-ФЗ «Об организации предоставления государственных и муниципальных услуг».</w:t>
      </w:r>
    </w:p>
    <w:p w:rsidR="004155BB" w:rsidRDefault="00C854CC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</w:t>
      </w:r>
      <w:r>
        <w:rPr>
          <w:sz w:val="28"/>
        </w:rPr>
        <w:t>цированной электронной подписью правомочного должностного лица организации.</w:t>
      </w:r>
    </w:p>
    <w:p w:rsidR="004155BB" w:rsidRDefault="00C854CC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 xml:space="preserve"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</w:t>
      </w:r>
      <w:r>
        <w:rPr>
          <w:sz w:val="28"/>
        </w:rPr>
        <w:t>нотариуса.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rStyle w:val="120"/>
          <w:sz w:val="28"/>
        </w:rPr>
        <w:t>2.6.4.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</w:t>
      </w:r>
      <w:r>
        <w:rPr>
          <w:rStyle w:val="120"/>
          <w:sz w:val="28"/>
        </w:rPr>
        <w:t>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2.6.5. Документы не должны содержать подчисток либо приписок, зачеркнуты</w:t>
      </w:r>
      <w:r>
        <w:rPr>
          <w:sz w:val="28"/>
        </w:rPr>
        <w:t>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</w:t>
      </w:r>
      <w:r>
        <w:rPr>
          <w:sz w:val="28"/>
        </w:rPr>
        <w:t>нность подписи переводчика должны быть нотариально удостоверены.</w:t>
      </w:r>
    </w:p>
    <w:p w:rsidR="004155BB" w:rsidRDefault="004155BB">
      <w:pPr>
        <w:ind w:right="-2" w:firstLine="540"/>
        <w:jc w:val="both"/>
        <w:rPr>
          <w:sz w:val="28"/>
        </w:rPr>
      </w:pPr>
    </w:p>
    <w:p w:rsidR="004155BB" w:rsidRDefault="00C854CC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i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</w:t>
      </w:r>
      <w:r>
        <w:rPr>
          <w:i/>
          <w:sz w:val="28"/>
        </w:rPr>
        <w:t>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4155BB" w:rsidRDefault="004155BB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 сл</w:t>
      </w:r>
      <w:r>
        <w:rPr>
          <w:rFonts w:ascii="Times New Roman" w:hAnsi="Times New Roman"/>
          <w:sz w:val="28"/>
        </w:rPr>
        <w:t>едующие документы (сведения):</w:t>
      </w: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2.7.1.1. В случае выдачи градостроительного плана земельного участка: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</w:t>
      </w:r>
      <w:r>
        <w:rPr>
          <w:rFonts w:ascii="Times New Roman" w:hAnsi="Times New Roman"/>
          <w:sz w:val="28"/>
        </w:rPr>
        <w:t>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выписку из ЕГРН о правах на земельный участок;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выписку из Единого государственного реестра юридических</w:t>
      </w:r>
      <w:r>
        <w:rPr>
          <w:rStyle w:val="ConsPlusNormal10"/>
          <w:rFonts w:ascii="Times New Roman" w:hAnsi="Times New Roman"/>
          <w:sz w:val="28"/>
        </w:rPr>
        <w:t xml:space="preserve"> лиц (далее – ЕГРЮЛ);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lastRenderedPageBreak/>
        <w:t>выписку из Единого государственного реестра индивидуальных предпринимателей (далее – ЕГРИП);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</w:t>
      </w:r>
      <w:r>
        <w:rPr>
          <w:rStyle w:val="ConsPlusNormal10"/>
          <w:rFonts w:ascii="Times New Roman" w:hAnsi="Times New Roman"/>
          <w:sz w:val="28"/>
        </w:rPr>
        <w:t>чае если заявление подано в отношении земельного участка в границах которого расположены объекты культурного наследия);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</w:t>
      </w:r>
      <w:r>
        <w:rPr>
          <w:rStyle w:val="ConsPlusNormal10"/>
          <w:rFonts w:ascii="Times New Roman" w:hAnsi="Times New Roman"/>
          <w:sz w:val="28"/>
        </w:rPr>
        <w:t xml:space="preserve">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</w:t>
      </w:r>
      <w:r>
        <w:rPr>
          <w:rStyle w:val="ConsPlusNormal10"/>
          <w:rFonts w:ascii="Times New Roman" w:hAnsi="Times New Roman"/>
          <w:sz w:val="28"/>
        </w:rPr>
        <w:t xml:space="preserve">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573 Градостроительного кодекса Российской Федерации; 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прое</w:t>
      </w:r>
      <w:r>
        <w:rPr>
          <w:rStyle w:val="ConsPlusNormal10"/>
          <w:rFonts w:ascii="Times New Roman" w:hAnsi="Times New Roman"/>
          <w:sz w:val="28"/>
        </w:rPr>
        <w:t xml:space="preserve">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11 статьи 573 Градостроительного кодекса Российской Федерации; 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договор о развитии застроенной тер</w:t>
      </w:r>
      <w:r>
        <w:rPr>
          <w:rStyle w:val="ConsPlusNormal10"/>
          <w:rFonts w:ascii="Times New Roman" w:hAnsi="Times New Roman"/>
          <w:sz w:val="28"/>
        </w:rPr>
        <w:t>ритории или договор о комплексном развитии территории в случае, предусмотренном частью 4 статьи 573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территории);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0"/>
          <w:rFonts w:ascii="Times New Roman" w:hAnsi="Times New Roman"/>
          <w:sz w:val="28"/>
        </w:rPr>
        <w:t>и</w:t>
      </w:r>
      <w:r>
        <w:rPr>
          <w:rStyle w:val="ConsPlusNormal10"/>
          <w:rFonts w:ascii="Times New Roman" w:hAnsi="Times New Roman"/>
          <w:sz w:val="28"/>
        </w:rPr>
        <w:t xml:space="preserve">нформацию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:rsidR="004155BB" w:rsidRDefault="00C854CC">
      <w:pPr>
        <w:pStyle w:val="ConsPlusNormal0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границах зон с особыми условиями использования терри</w:t>
      </w:r>
      <w:r>
        <w:rPr>
          <w:rFonts w:ascii="Times New Roman" w:hAnsi="Times New Roman"/>
          <w:sz w:val="28"/>
        </w:rPr>
        <w:t>торий, если земельный участок полностью или частично расположен в границах таких зон.</w:t>
      </w: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2.7.1.2. В случае выдачи дубликата (исправления технической ошибки) градостроительного плана земельного участка предоставляются документы, указанные в подпунктах «а» – «г</w:t>
      </w:r>
      <w:r>
        <w:rPr>
          <w:rFonts w:ascii="Times New Roman" w:hAnsi="Times New Roman"/>
          <w:sz w:val="28"/>
        </w:rPr>
        <w:t>» подпункта 2.7.1.1 настоящего административного регламента.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2.7.2. Документы (сведения), указанные в пункте 2.7.1 настоящего административного регламента, могут быть представлены заявителем следующими способами: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путем личного обращения в Уполномоченный </w:t>
      </w:r>
      <w:r>
        <w:rPr>
          <w:sz w:val="28"/>
        </w:rPr>
        <w:t>орган или в МФЦ;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 электронной почте;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</w:t>
      </w:r>
      <w:r>
        <w:rPr>
          <w:rFonts w:ascii="Times New Roman" w:hAnsi="Times New Roman"/>
          <w:sz w:val="28"/>
        </w:rPr>
        <w:t xml:space="preserve">с заявлением на бумажном носителе, в форме </w:t>
      </w:r>
      <w:r>
        <w:rPr>
          <w:rFonts w:ascii="Times New Roman" w:hAnsi="Times New Roman"/>
          <w:sz w:val="28"/>
        </w:rPr>
        <w:lastRenderedPageBreak/>
        <w:t>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Документы, указанные в пункте 2.7.1 административного регламента </w:t>
      </w:r>
      <w:r>
        <w:rPr>
          <w:rFonts w:ascii="Times New Roman" w:hAnsi="Times New Roman"/>
          <w:sz w:val="28"/>
        </w:rPr>
        <w:t>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</w:t>
      </w:r>
      <w:r>
        <w:rPr>
          <w:rFonts w:ascii="Times New Roman" w:hAnsi="Times New Roman"/>
          <w:sz w:val="28"/>
        </w:rPr>
        <w:t>ель вправе их представить самостоятельно.</w:t>
      </w:r>
    </w:p>
    <w:p w:rsidR="004155BB" w:rsidRDefault="00C854CC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2.7.5.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</w:t>
      </w:r>
      <w:r>
        <w:rPr>
          <w:sz w:val="28"/>
        </w:rPr>
        <w:t>ентов.</w:t>
      </w:r>
    </w:p>
    <w:p w:rsidR="004155BB" w:rsidRDefault="00C854CC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Копии документов, предусмотренных пунктом 2.7.1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155BB" w:rsidRDefault="00C854CC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2.7.6. В случае предс</w:t>
      </w:r>
      <w:r>
        <w:rPr>
          <w:sz w:val="28"/>
        </w:rPr>
        <w:t>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4155BB" w:rsidRDefault="00C854CC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Документы не должны содержать подчистки либо приписки, зачеркнутые слова и иные н</w:t>
      </w:r>
      <w:r>
        <w:rPr>
          <w:sz w:val="28"/>
        </w:rPr>
        <w:t>е оговоренные в них исправления, а также серьезные повреждения, не позволяющие однозначно истолковать их содержание.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2.7.7. Запрещено требовать от заявителя: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</w:t>
      </w:r>
      <w:r>
        <w:rPr>
          <w:sz w:val="28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государственных орг</w:t>
      </w:r>
      <w:r>
        <w:rPr>
          <w:sz w:val="28"/>
        </w:rPr>
        <w:t>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</w:t>
      </w:r>
      <w:r>
        <w:rPr>
          <w:sz w:val="28"/>
        </w:rPr>
        <w:t xml:space="preserve">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>
        <w:rPr>
          <w:rStyle w:val="113"/>
          <w:color w:val="000000"/>
          <w:sz w:val="28"/>
          <w:u w:val="none"/>
        </w:rPr>
        <w:t>пунктом 4 части 1 статьи 7</w:t>
      </w:r>
      <w:r>
        <w:rPr>
          <w:sz w:val="28"/>
        </w:rPr>
        <w:t xml:space="preserve"> Федерального закона от 27 июля 2010 года № 210-Ф</w:t>
      </w:r>
      <w:r>
        <w:rPr>
          <w:sz w:val="28"/>
        </w:rPr>
        <w:t>З «Об организации предоставления государственных и муниципальных услуг»;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>
        <w:rPr>
          <w:rFonts w:ascii="Times New Roman" w:hAnsi="Times New Roman"/>
          <w:sz w:val="28"/>
        </w:rPr>
        <w:t xml:space="preserve">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155BB" w:rsidRDefault="004155BB">
      <w:pPr>
        <w:pStyle w:val="ConsPlusNormal0"/>
        <w:widowControl/>
        <w:ind w:firstLine="709"/>
        <w:jc w:val="both"/>
        <w:outlineLvl w:val="0"/>
        <w:rPr>
          <w:sz w:val="28"/>
        </w:rPr>
      </w:pPr>
    </w:p>
    <w:p w:rsidR="004155BB" w:rsidRDefault="00C854CC">
      <w:pPr>
        <w:pStyle w:val="4"/>
        <w:spacing w:before="0"/>
        <w:rPr>
          <w:i/>
        </w:rPr>
      </w:pPr>
      <w:r>
        <w:rPr>
          <w:i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155BB" w:rsidRDefault="004155BB">
      <w:pPr>
        <w:ind w:firstLine="709"/>
        <w:rPr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прилагаемых к нему документов, необходимых для предоставления муниципальной услуги, отсут</w:t>
      </w:r>
      <w:r>
        <w:rPr>
          <w:sz w:val="28"/>
        </w:rPr>
        <w:t>ствуют.</w:t>
      </w:r>
    </w:p>
    <w:p w:rsidR="004155BB" w:rsidRDefault="004155BB">
      <w:pPr>
        <w:ind w:firstLine="709"/>
        <w:jc w:val="both"/>
        <w:rPr>
          <w:sz w:val="28"/>
        </w:rPr>
      </w:pPr>
    </w:p>
    <w:p w:rsidR="004155BB" w:rsidRDefault="00C854CC">
      <w:pPr>
        <w:pStyle w:val="4"/>
        <w:spacing w:before="0"/>
        <w:rPr>
          <w:i/>
        </w:rPr>
      </w:pPr>
      <w:r>
        <w:rPr>
          <w:i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155BB" w:rsidRDefault="004155BB">
      <w:pPr>
        <w:ind w:firstLine="709"/>
        <w:rPr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4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</w:t>
      </w:r>
      <w:r>
        <w:rPr>
          <w:sz w:val="28"/>
        </w:rPr>
        <w:t>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услуги, отсутствуют.</w:t>
      </w:r>
    </w:p>
    <w:p w:rsidR="004155BB" w:rsidRDefault="00C854CC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 xml:space="preserve">2.9.3. Основаниями для отказа </w:t>
      </w:r>
      <w:r>
        <w:rPr>
          <w:sz w:val="28"/>
        </w:rPr>
        <w:t>в выдаче градостроительного плана земельного участка являются: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а) 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 статьи 57 Градостроите</w:t>
      </w:r>
      <w:r>
        <w:rPr>
          <w:sz w:val="28"/>
        </w:rPr>
        <w:t>льного кодекса Российской Федерации;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б) несоблюдение условий, предусмотренных </w:t>
      </w:r>
      <w:hyperlink r:id="rId15" w:history="1">
        <w:r>
          <w:rPr>
            <w:sz w:val="28"/>
          </w:rPr>
          <w:t>частью 4 статьи 57</w:t>
        </w:r>
      </w:hyperlink>
      <w:r>
        <w:rPr>
          <w:sz w:val="28"/>
        </w:rPr>
        <w:t xml:space="preserve"> Градостроительного кодекса Россий</w:t>
      </w:r>
      <w:r>
        <w:rPr>
          <w:sz w:val="28"/>
        </w:rPr>
        <w:t>ской Федерации.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2.9.4.</w:t>
      </w:r>
      <w:r>
        <w:rPr>
          <w:rStyle w:val="13"/>
          <w:sz w:val="28"/>
        </w:rPr>
        <w:t xml:space="preserve"> Основаниями для отказа в исправлении технической ошибки в градостроительном плане земельного участка являются: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rStyle w:val="13"/>
          <w:sz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rStyle w:val="13"/>
          <w:sz w:val="28"/>
        </w:rPr>
        <w:t>б) отсутствие факта</w:t>
      </w:r>
      <w:r>
        <w:rPr>
          <w:rStyle w:val="13"/>
          <w:sz w:val="28"/>
        </w:rPr>
        <w:t xml:space="preserve"> допущения опечаток и ошибок в градостроительном</w:t>
      </w:r>
    </w:p>
    <w:p w:rsidR="004155BB" w:rsidRDefault="00C854CC">
      <w:pPr>
        <w:ind w:left="120" w:right="120" w:hanging="120"/>
        <w:rPr>
          <w:sz w:val="28"/>
        </w:rPr>
      </w:pPr>
      <w:r>
        <w:rPr>
          <w:rStyle w:val="13"/>
          <w:sz w:val="28"/>
        </w:rPr>
        <w:t>плане земельного участка.</w:t>
      </w:r>
    </w:p>
    <w:p w:rsidR="004155BB" w:rsidRDefault="00C854CC">
      <w:pPr>
        <w:ind w:right="120" w:firstLine="709"/>
        <w:rPr>
          <w:rFonts w:ascii="YS Text" w:hAnsi="YS Text"/>
          <w:color w:val="1A1A1A"/>
          <w:sz w:val="23"/>
          <w:highlight w:val="white"/>
        </w:rPr>
      </w:pPr>
      <w:r>
        <w:rPr>
          <w:rStyle w:val="13"/>
          <w:sz w:val="28"/>
        </w:rPr>
        <w:t xml:space="preserve">2.9.5. Основания для отказа в выдаче дубликата градостроительного плана земельного участка, отсутствуют. </w:t>
      </w:r>
    </w:p>
    <w:p w:rsidR="004155BB" w:rsidRDefault="004155BB">
      <w:pPr>
        <w:ind w:firstLine="709"/>
        <w:jc w:val="both"/>
        <w:rPr>
          <w:i/>
          <w:sz w:val="28"/>
        </w:rPr>
      </w:pPr>
    </w:p>
    <w:p w:rsidR="004155BB" w:rsidRDefault="00C854CC">
      <w:pPr>
        <w:pStyle w:val="30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>2.10. Перечень услуг, которые являются необходимыми и обязательными для пр</w:t>
      </w:r>
      <w:r>
        <w:rPr>
          <w:i/>
          <w:sz w:val="28"/>
        </w:rPr>
        <w:t>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55BB" w:rsidRDefault="004155BB">
      <w:pPr>
        <w:pStyle w:val="30"/>
        <w:spacing w:after="0"/>
        <w:ind w:left="0" w:firstLine="709"/>
        <w:jc w:val="center"/>
        <w:rPr>
          <w:i/>
          <w:sz w:val="28"/>
        </w:rPr>
      </w:pPr>
    </w:p>
    <w:p w:rsidR="004155BB" w:rsidRDefault="00C854CC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</w:t>
      </w:r>
      <w:r>
        <w:rPr>
          <w:sz w:val="28"/>
        </w:rPr>
        <w:t>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4155BB" w:rsidRDefault="004155BB">
      <w:pPr>
        <w:ind w:firstLine="540"/>
        <w:jc w:val="both"/>
        <w:rPr>
          <w:sz w:val="28"/>
        </w:rPr>
      </w:pPr>
    </w:p>
    <w:p w:rsidR="004155BB" w:rsidRDefault="00C854CC">
      <w:pPr>
        <w:pStyle w:val="26"/>
        <w:jc w:val="center"/>
        <w:rPr>
          <w:i/>
          <w:sz w:val="28"/>
        </w:rPr>
      </w:pPr>
      <w:r>
        <w:rPr>
          <w:i/>
          <w:sz w:val="28"/>
        </w:rPr>
        <w:lastRenderedPageBreak/>
        <w:t>2.11.  Размер платы, взимаемой с заявителя при предоставлении муниципальной услуги, и спос</w:t>
      </w:r>
      <w:r>
        <w:rPr>
          <w:i/>
          <w:sz w:val="28"/>
        </w:rPr>
        <w:t>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155BB" w:rsidRDefault="004155BB">
      <w:pPr>
        <w:pStyle w:val="26"/>
        <w:ind w:firstLine="709"/>
        <w:rPr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</w:t>
      </w:r>
      <w:r>
        <w:rPr>
          <w:sz w:val="28"/>
        </w:rPr>
        <w:t>ной услуги осуществляется для заявителей на безвозмездной основе.</w:t>
      </w:r>
    </w:p>
    <w:p w:rsidR="004155BB" w:rsidRDefault="004155BB">
      <w:pPr>
        <w:pStyle w:val="4"/>
        <w:spacing w:before="0"/>
        <w:ind w:firstLine="709"/>
        <w:rPr>
          <w:i/>
        </w:rPr>
      </w:pPr>
    </w:p>
    <w:p w:rsidR="004155BB" w:rsidRDefault="00C854CC">
      <w:pPr>
        <w:pStyle w:val="4"/>
        <w:spacing w:before="0"/>
        <w:rPr>
          <w:i/>
        </w:rPr>
      </w:pPr>
      <w:r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155BB" w:rsidRDefault="004155BB">
      <w:pPr>
        <w:pStyle w:val="ac"/>
        <w:spacing w:after="0"/>
        <w:ind w:firstLine="709"/>
        <w:jc w:val="both"/>
        <w:rPr>
          <w:sz w:val="28"/>
        </w:rPr>
      </w:pPr>
    </w:p>
    <w:p w:rsidR="004155BB" w:rsidRDefault="00C854CC">
      <w:pPr>
        <w:pStyle w:val="ac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Максимальный срок </w:t>
      </w:r>
      <w:r>
        <w:rPr>
          <w:sz w:val="28"/>
        </w:rPr>
        <w:t>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4155BB" w:rsidRDefault="004155BB">
      <w:pPr>
        <w:pStyle w:val="ac"/>
        <w:spacing w:after="0"/>
        <w:ind w:firstLine="709"/>
        <w:jc w:val="both"/>
        <w:rPr>
          <w:sz w:val="28"/>
        </w:rPr>
      </w:pPr>
    </w:p>
    <w:p w:rsidR="004155BB" w:rsidRDefault="00C854CC">
      <w:pPr>
        <w:pStyle w:val="ConsPlusNormal0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запроса заявителя</w:t>
      </w:r>
    </w:p>
    <w:p w:rsidR="004155BB" w:rsidRDefault="00C854CC">
      <w:pPr>
        <w:pStyle w:val="ConsPlusNormal0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4155BB" w:rsidRDefault="004155BB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4155BB" w:rsidRDefault="00C854CC">
      <w:pPr>
        <w:ind w:firstLine="851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Рег</w:t>
      </w:r>
      <w:r>
        <w:rPr>
          <w:rFonts w:ascii="XO Thames" w:hAnsi="XO Thames"/>
          <w:sz w:val="28"/>
          <w:highlight w:val="white"/>
        </w:rPr>
        <w:t xml:space="preserve">истрация заявления о предоставлении муниципальной услуги и документов, осуществляется в день поступления заявления и прилагаемых документов в </w:t>
      </w:r>
      <w:r>
        <w:rPr>
          <w:rFonts w:ascii="XO Thames" w:hAnsi="XO Thames"/>
          <w:sz w:val="28"/>
          <w:highlight w:val="white"/>
        </w:rPr>
        <w:t xml:space="preserve">Уполномоченный орган </w:t>
      </w:r>
      <w:r>
        <w:rPr>
          <w:rFonts w:ascii="XO Thames" w:hAnsi="XO Thames"/>
          <w:sz w:val="28"/>
          <w:highlight w:val="white"/>
        </w:rPr>
        <w:t>в ГИСОГД. При поступлении заявления и документов в электронном виде в нерабочее время регистр</w:t>
      </w:r>
      <w:r>
        <w:rPr>
          <w:rFonts w:ascii="XO Thames" w:hAnsi="XO Thames"/>
          <w:sz w:val="28"/>
          <w:highlight w:val="white"/>
        </w:rPr>
        <w:t>ация осуществляется в ближайший рабочий день, следующий за днем поступления указанных документов.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</w:t>
      </w:r>
      <w:r>
        <w:rPr>
          <w:rFonts w:ascii="Times New Roman" w:hAnsi="Times New Roman"/>
          <w:sz w:val="28"/>
        </w:rPr>
        <w:t>ципальной услуги, проводит проверку электронной подписи, которой подписаны заявление и прилагаемые документы.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</w:t>
      </w:r>
      <w:r>
        <w:rPr>
          <w:rFonts w:ascii="Times New Roman" w:hAnsi="Times New Roman"/>
          <w:sz w:val="28"/>
        </w:rPr>
        <w:t>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</w:t>
      </w:r>
      <w:r>
        <w:rPr>
          <w:rFonts w:ascii="Times New Roman" w:hAnsi="Times New Roman"/>
          <w:sz w:val="28"/>
        </w:rPr>
        <w:t>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</w:t>
      </w:r>
      <w:r>
        <w:rPr>
          <w:sz w:val="28"/>
        </w:rPr>
        <w:t>зованием соответствующего сервиса единой системы идентификации и аутентификации.</w:t>
      </w:r>
    </w:p>
    <w:p w:rsidR="004155BB" w:rsidRDefault="004155BB">
      <w:pPr>
        <w:ind w:firstLine="709"/>
        <w:jc w:val="both"/>
        <w:rPr>
          <w:sz w:val="28"/>
        </w:rPr>
      </w:pPr>
    </w:p>
    <w:p w:rsidR="004155BB" w:rsidRDefault="00C854CC">
      <w:pPr>
        <w:pStyle w:val="4"/>
        <w:rPr>
          <w:i/>
        </w:rPr>
      </w:pPr>
      <w:r>
        <w:rPr>
          <w:i/>
        </w:rPr>
        <w:lastRenderedPageBreak/>
        <w:t>2.14. Требования к помещениям, в которых предоставляется</w:t>
      </w:r>
    </w:p>
    <w:p w:rsidR="004155BB" w:rsidRDefault="00C854CC">
      <w:pPr>
        <w:pStyle w:val="ConsPlusNormal0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</w:t>
      </w:r>
      <w:r>
        <w:rPr>
          <w:rFonts w:ascii="Times New Roman" w:hAnsi="Times New Roman"/>
          <w:i/>
          <w:sz w:val="28"/>
        </w:rPr>
        <w:t>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</w:t>
      </w:r>
      <w:r>
        <w:rPr>
          <w:rFonts w:ascii="Times New Roman" w:hAnsi="Times New Roman"/>
          <w:i/>
          <w:sz w:val="28"/>
        </w:rPr>
        <w:t>ой защите инвалидов</w:t>
      </w:r>
    </w:p>
    <w:p w:rsidR="004155BB" w:rsidRDefault="004155BB">
      <w:pPr>
        <w:pStyle w:val="ConsPlusNormal0"/>
        <w:ind w:firstLine="709"/>
        <w:jc w:val="center"/>
        <w:rPr>
          <w:rFonts w:ascii="Times New Roman" w:hAnsi="Times New Roman"/>
          <w:i/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Вход в здание, в котором </w:t>
      </w:r>
      <w:r>
        <w:rPr>
          <w:sz w:val="28"/>
        </w:rPr>
        <w:t>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2.14.2. Гражданам, относящимся к категории инвалидов, включая инвал</w:t>
      </w:r>
      <w:r>
        <w:rPr>
          <w:sz w:val="28"/>
        </w:rPr>
        <w:t>идов, использующих кресла-коляски и собак-проводников, обеспечиваются: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</w:t>
      </w:r>
      <w:r>
        <w:rPr>
          <w:sz w:val="28"/>
        </w:rPr>
        <w:t>лномоченного органа;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</w:t>
      </w:r>
      <w:r>
        <w:rPr>
          <w:sz w:val="28"/>
        </w:rPr>
        <w:t>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</w:t>
      </w:r>
      <w:r>
        <w:rPr>
          <w:sz w:val="28"/>
        </w:rPr>
        <w:t>а, и выходе из него, информирование инвалида о доступных маршрутах общественного транспорта;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</w:t>
      </w:r>
      <w:r>
        <w:rPr>
          <w:sz w:val="28"/>
        </w:rPr>
        <w:t>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</w:t>
      </w:r>
      <w:r>
        <w:rPr>
          <w:sz w:val="28"/>
        </w:rPr>
        <w:t>райля и на контрастном фоне;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</w:t>
      </w:r>
      <w:r>
        <w:rPr>
          <w:sz w:val="28"/>
        </w:rPr>
        <w:t>труда и социальной защиты Российской Федерации от 22 июня 2015 года № 386н;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оказание помощи, необходимой для получения в доступной для них форме информации о порядке предоставления муниципальной услуги, в том </w:t>
      </w:r>
      <w:r>
        <w:rPr>
          <w:sz w:val="28"/>
        </w:rPr>
        <w:lastRenderedPageBreak/>
        <w:t>числе об оформлении необходимых для получения м</w:t>
      </w:r>
      <w:r>
        <w:rPr>
          <w:sz w:val="28"/>
        </w:rPr>
        <w:t>униципальной услуги документов и совершении ими других необходимых для получения муниципальной услуги действий;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оказани</w:t>
      </w:r>
      <w:r>
        <w:rPr>
          <w:sz w:val="28"/>
        </w:rPr>
        <w:t>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2.14.3. На территории, прилегающей к зданию, в котором предоставл</w:t>
      </w:r>
      <w:r>
        <w:rPr>
          <w:sz w:val="28"/>
        </w:rPr>
        <w:t>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2.14.4. Помещения, предназначенные для предоставлен</w:t>
      </w:r>
      <w:r>
        <w:rPr>
          <w:sz w:val="28"/>
        </w:rPr>
        <w:t>ия муниципальная услуги, должны соответствовать санитарно-эпидемиологическим правилам и нормативам.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2.14.5. Места ожидания и прием</w:t>
      </w:r>
      <w:r>
        <w:rPr>
          <w:sz w:val="28"/>
        </w:rPr>
        <w:t>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</w:t>
      </w:r>
      <w:r>
        <w:rPr>
          <w:sz w:val="28"/>
        </w:rPr>
        <w:t>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Настоящий административный регламент, муниципальный правовой акт о его</w:t>
      </w:r>
      <w:r>
        <w:rPr>
          <w:sz w:val="28"/>
        </w:rPr>
        <w:t xml:space="preserve"> утверждении должны быть доступны для ознакомления на бумажных носителях.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</w:t>
      </w:r>
      <w:r>
        <w:rPr>
          <w:sz w:val="28"/>
        </w:rPr>
        <w:t>чии) Уполномоченного органа. Таблички на дверях кабинетов или на стенах должны быть видны посетителям.</w:t>
      </w:r>
    </w:p>
    <w:p w:rsidR="004155BB" w:rsidRDefault="004155BB">
      <w:pPr>
        <w:pStyle w:val="4"/>
        <w:spacing w:before="0"/>
        <w:jc w:val="left"/>
        <w:rPr>
          <w:i/>
        </w:rPr>
      </w:pPr>
    </w:p>
    <w:p w:rsidR="004155BB" w:rsidRDefault="00C854CC">
      <w:pPr>
        <w:pStyle w:val="4"/>
        <w:spacing w:before="0"/>
        <w:rPr>
          <w:i/>
        </w:rPr>
      </w:pPr>
      <w:r>
        <w:rPr>
          <w:i/>
        </w:rPr>
        <w:t>2.15. Показатели доступности и качества муниципальной услуги</w:t>
      </w:r>
    </w:p>
    <w:p w:rsidR="004155BB" w:rsidRDefault="004155BB">
      <w:pPr>
        <w:ind w:firstLine="709"/>
        <w:jc w:val="both"/>
        <w:rPr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заявителей </w:t>
      </w:r>
      <w:r>
        <w:rPr>
          <w:sz w:val="28"/>
        </w:rPr>
        <w:t>о предоставлении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</w:t>
      </w:r>
      <w:r>
        <w:rPr>
          <w:sz w:val="28"/>
        </w:rPr>
        <w:t>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соблюдение графика работы Уполномоченного органа;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</w:t>
      </w:r>
      <w:r>
        <w:rPr>
          <w:sz w:val="28"/>
        </w:rPr>
        <w:t xml:space="preserve"> столами, обеспечение канцелярскими принадлежностями для предоставления возможности оформления документов;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4155BB" w:rsidRDefault="00C854CC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количество вз</w:t>
      </w:r>
      <w:r>
        <w:rPr>
          <w:sz w:val="28"/>
        </w:rPr>
        <w:t>аимодействий заявителя с должностными лицами при предоставлении муниципальной услуги и их продолжительность.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155BB" w:rsidRDefault="00C854CC">
      <w:pPr>
        <w:pStyle w:val="4"/>
        <w:spacing w:before="0"/>
        <w:ind w:firstLine="709"/>
        <w:jc w:val="both"/>
      </w:pPr>
      <w:r>
        <w:t>количеств</w:t>
      </w:r>
      <w:r>
        <w:t>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</w:t>
      </w:r>
      <w:r>
        <w:t>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2.15.3. Заявителям обеспечивается </w:t>
      </w:r>
      <w:r>
        <w:rPr>
          <w:sz w:val="28"/>
        </w:rPr>
        <w:t>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4155BB" w:rsidRDefault="004155BB">
      <w:pPr>
        <w:ind w:firstLine="709"/>
        <w:jc w:val="center"/>
        <w:outlineLvl w:val="0"/>
        <w:rPr>
          <w:i/>
          <w:sz w:val="28"/>
        </w:rPr>
      </w:pPr>
    </w:p>
    <w:p w:rsidR="004155BB" w:rsidRDefault="00C854CC">
      <w:pPr>
        <w:ind w:firstLine="709"/>
        <w:jc w:val="center"/>
        <w:outlineLvl w:val="0"/>
        <w:rPr>
          <w:i/>
          <w:sz w:val="28"/>
        </w:rPr>
      </w:pPr>
      <w:r>
        <w:rPr>
          <w:i/>
          <w:sz w:val="28"/>
        </w:rPr>
        <w:t>2.16. Перечень классов средств электронной подписи, которые</w:t>
      </w:r>
    </w:p>
    <w:p w:rsidR="004155BB" w:rsidRDefault="00C854CC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допускаются к использованию при обращении за п</w:t>
      </w:r>
      <w:r>
        <w:rPr>
          <w:i/>
          <w:sz w:val="28"/>
        </w:rPr>
        <w:t>олучением</w:t>
      </w:r>
    </w:p>
    <w:p w:rsidR="004155BB" w:rsidRDefault="00C854CC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муниципальной услуги, оказываемой с применением</w:t>
      </w:r>
    </w:p>
    <w:p w:rsidR="004155BB" w:rsidRDefault="00C854CC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усиленной квалифицированной электронной подписи</w:t>
      </w:r>
    </w:p>
    <w:p w:rsidR="004155BB" w:rsidRDefault="004155BB">
      <w:pPr>
        <w:ind w:firstLine="709"/>
        <w:jc w:val="both"/>
        <w:rPr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6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</w:t>
      </w:r>
      <w:r>
        <w:rPr>
          <w:sz w:val="28"/>
        </w:rPr>
        <w:t>подписи, допускаются к использованию следующие классы средств электронной подписи: КС2, КС3, КВ1, КВ2 и КА1.</w:t>
      </w:r>
    </w:p>
    <w:p w:rsidR="004155BB" w:rsidRDefault="004155BB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4155BB" w:rsidRDefault="00C854CC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</w:t>
      </w:r>
      <w:r>
        <w:t>ия административных процедур в электронной форме, а также особенности выполнения административных процедур в МФЦ</w:t>
      </w:r>
    </w:p>
    <w:p w:rsidR="004155BB" w:rsidRDefault="004155BB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4155BB" w:rsidRDefault="00C854CC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4155BB" w:rsidRDefault="004155BB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</w:p>
    <w:p w:rsidR="004155BB" w:rsidRDefault="00C854CC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Предоставление муниципальной услуги по выдаче градостроительного плана земельного </w:t>
      </w:r>
      <w:r>
        <w:rPr>
          <w:sz w:val="28"/>
        </w:rPr>
        <w:t>участка включает выполнение следующих административных процедур:</w:t>
      </w:r>
    </w:p>
    <w:p w:rsidR="004155BB" w:rsidRDefault="00C854CC">
      <w:pPr>
        <w:ind w:right="-2" w:firstLine="709"/>
        <w:jc w:val="both"/>
        <w:rPr>
          <w:sz w:val="28"/>
        </w:rPr>
      </w:pPr>
      <w:r>
        <w:rPr>
          <w:sz w:val="28"/>
        </w:rPr>
        <w:lastRenderedPageBreak/>
        <w:t>1) прием и регистрация заявления и прилагаемых документов;</w:t>
      </w:r>
    </w:p>
    <w:p w:rsidR="004155BB" w:rsidRDefault="00C854CC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 xml:space="preserve">2) рассмотрение заявления и прилагаемых документов, принятие решения о предоставлении (об отказе в предоставлении) муниципальной </w:t>
      </w:r>
      <w:r>
        <w:rPr>
          <w:sz w:val="28"/>
        </w:rPr>
        <w:t>услуги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4155BB" w:rsidRDefault="004155BB">
      <w:pPr>
        <w:widowControl w:val="0"/>
        <w:ind w:right="-2" w:firstLine="709"/>
        <w:jc w:val="both"/>
        <w:rPr>
          <w:i/>
          <w:sz w:val="28"/>
        </w:rPr>
      </w:pPr>
    </w:p>
    <w:p w:rsidR="004155BB" w:rsidRDefault="00C854CC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</w:t>
      </w:r>
    </w:p>
    <w:p w:rsidR="004155BB" w:rsidRDefault="00C854CC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и прилагаемых документов</w:t>
      </w:r>
    </w:p>
    <w:p w:rsidR="004155BB" w:rsidRDefault="004155BB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155BB" w:rsidRDefault="00C854CC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3.2.1. </w:t>
      </w:r>
      <w:r>
        <w:rPr>
          <w:sz w:val="28"/>
          <w:szCs w:val="28"/>
        </w:rPr>
        <w:t>Юридическим фактом, являющимся основанием для начал</w:t>
      </w:r>
      <w:r>
        <w:rPr>
          <w:sz w:val="28"/>
          <w:szCs w:val="28"/>
        </w:rPr>
        <w:t>а выполнения административной процедуры, является поступление в Уполномоченный орган заявления и прилагаемых документов.</w:t>
      </w:r>
    </w:p>
    <w:p w:rsidR="004155BB" w:rsidRDefault="00C854CC">
      <w:pPr>
        <w:pStyle w:val="ConsPlusNormal0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заявлений о предоставлении муниципальной услуги и документов, обязанность по предоставлению которых возложена на зая</w:t>
      </w:r>
      <w:r>
        <w:rPr>
          <w:rFonts w:ascii="Times New Roman" w:hAnsi="Times New Roman"/>
          <w:sz w:val="28"/>
          <w:szCs w:val="28"/>
        </w:rPr>
        <w:t>вителя, осуществляется должностным лицом, ответственным за предоставление услуги в день поступления заявления в государственной информационной системе обеспечения градостроительной деятельности Вологодской области (ГИСОГД ВО). При поступлении заявления и д</w:t>
      </w:r>
      <w:r>
        <w:rPr>
          <w:rFonts w:ascii="Times New Roman" w:hAnsi="Times New Roman"/>
          <w:sz w:val="28"/>
          <w:szCs w:val="28"/>
        </w:rPr>
        <w:t>окументов в электронном виде по электронной почте в нерабочее время регистрация осуществляется в ближайший рабочий день ведомства, следующий за днём осуществления указанных документов.</w:t>
      </w:r>
    </w:p>
    <w:p w:rsidR="004155BB" w:rsidRDefault="00C854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3.2.3. В случае е</w:t>
      </w:r>
      <w:r>
        <w:rPr>
          <w:rFonts w:eastAsia="Calibri"/>
          <w:sz w:val="28"/>
          <w:szCs w:val="28"/>
        </w:rPr>
        <w:t>сли заявление и прилагаемые документы</w:t>
      </w:r>
      <w:r>
        <w:rPr>
          <w:rFonts w:eastAsia="Calibri"/>
          <w:sz w:val="28"/>
          <w:szCs w:val="28"/>
        </w:rPr>
        <w:t xml:space="preserve"> представляются з</w:t>
      </w:r>
      <w:r>
        <w:rPr>
          <w:rFonts w:eastAsia="Calibri"/>
          <w:sz w:val="28"/>
          <w:szCs w:val="28"/>
        </w:rPr>
        <w:t xml:space="preserve">аявителем  в Уполномоченный орган (МФЦ) лично, </w:t>
      </w:r>
      <w:r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</w:t>
      </w:r>
      <w:r>
        <w:rPr>
          <w:rFonts w:eastAsia="Calibri"/>
          <w:sz w:val="28"/>
          <w:szCs w:val="28"/>
        </w:rPr>
        <w:t>писка выдается заявителю (представителю заявителя) в день получения Уполномоченным органом (МФЦ) таких документов.</w:t>
      </w:r>
    </w:p>
    <w:p w:rsidR="004155BB" w:rsidRDefault="00C854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случае, если заявление и прилагаемые документы представлены заявителем в Уполномоченный орган посредством почтового отправления расписка в </w:t>
      </w:r>
      <w:r>
        <w:rPr>
          <w:rFonts w:eastAsia="Calibri"/>
          <w:sz w:val="28"/>
          <w:szCs w:val="28"/>
        </w:rPr>
        <w:t>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155BB" w:rsidRDefault="00C854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Получение заявления и прилагаемых документов, пред</w:t>
      </w:r>
      <w:r>
        <w:rPr>
          <w:rFonts w:eastAsia="Calibri"/>
          <w:sz w:val="28"/>
          <w:szCs w:val="28"/>
        </w:rPr>
        <w:t>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</w:t>
      </w:r>
      <w:r>
        <w:rPr>
          <w:rFonts w:eastAsia="Calibri"/>
          <w:sz w:val="28"/>
          <w:szCs w:val="28"/>
        </w:rPr>
        <w:t>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4155BB" w:rsidRDefault="00C854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</w:t>
      </w:r>
      <w:r>
        <w:rPr>
          <w:rFonts w:eastAsia="Calibri"/>
          <w:sz w:val="28"/>
          <w:szCs w:val="28"/>
        </w:rPr>
        <w:t>ичный кабинет заявителя на Едином портале.</w:t>
      </w:r>
    </w:p>
    <w:p w:rsidR="004155BB" w:rsidRDefault="00C854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155BB" w:rsidRDefault="00C8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После реги</w:t>
      </w:r>
      <w:r>
        <w:rPr>
          <w:sz w:val="28"/>
          <w:szCs w:val="28"/>
        </w:rPr>
        <w:t>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заявления</w:t>
        </w:r>
      </w:hyperlink>
      <w:r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 (в случае обращения в М</w:t>
      </w:r>
      <w:r>
        <w:rPr>
          <w:rFonts w:ascii="Times New Roman" w:hAnsi="Times New Roman"/>
          <w:sz w:val="28"/>
          <w:szCs w:val="28"/>
        </w:rPr>
        <w:t>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</w:t>
      </w:r>
      <w:r>
        <w:rPr>
          <w:rFonts w:ascii="Times New Roman" w:hAnsi="Times New Roman"/>
          <w:sz w:val="28"/>
          <w:szCs w:val="28"/>
        </w:rPr>
        <w:t xml:space="preserve"> за предоставление муниципальной услуги заявления и прилагаемых документов на рассмотрение.</w:t>
      </w:r>
    </w:p>
    <w:p w:rsidR="004155BB" w:rsidRDefault="004155BB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155BB" w:rsidRDefault="00C854CC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3.3.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</w:t>
      </w:r>
      <w:r>
        <w:rPr>
          <w:sz w:val="28"/>
          <w:szCs w:val="28"/>
        </w:rPr>
        <w:t>емельного участка</w:t>
      </w:r>
    </w:p>
    <w:p w:rsidR="004155BB" w:rsidRDefault="004155BB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зарегистрированного заявления и прилагаемых документов должностным лицом, ответственным за предоставление муниципальной</w:t>
      </w:r>
      <w:r>
        <w:rPr>
          <w:sz w:val="28"/>
          <w:szCs w:val="28"/>
        </w:rPr>
        <w:t xml:space="preserve"> услуги, на рассмотрение.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</w:t>
      </w:r>
      <w:r>
        <w:rPr>
          <w:sz w:val="28"/>
          <w:szCs w:val="28"/>
        </w:rPr>
        <w:t>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</w:t>
      </w:r>
      <w:r>
        <w:rPr>
          <w:sz w:val="28"/>
          <w:szCs w:val="28"/>
        </w:rPr>
        <w:t>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</w:t>
      </w:r>
      <w:r>
        <w:rPr>
          <w:sz w:val="28"/>
          <w:szCs w:val="28"/>
        </w:rPr>
        <w:t>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Если в случае проверки усиленной квалифицированной электронной подпи</w:t>
      </w:r>
      <w:r>
        <w:rPr>
          <w:sz w:val="28"/>
          <w:szCs w:val="28"/>
        </w:rPr>
        <w:t>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уведомление об отказе в принятии заявления и пр</w:t>
      </w:r>
      <w:r>
        <w:rPr>
          <w:sz w:val="28"/>
          <w:szCs w:val="28"/>
        </w:rPr>
        <w:t xml:space="preserve">илагаемых </w:t>
      </w:r>
      <w:r>
        <w:rPr>
          <w:sz w:val="28"/>
          <w:szCs w:val="28"/>
        </w:rPr>
        <w:lastRenderedPageBreak/>
        <w:t xml:space="preserve">документов с указанием причин их возврата за подписью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округа;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округа, по адресу электронной почты заявителя.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 если заявитель по своему усмотр</w:t>
      </w:r>
      <w:r>
        <w:rPr>
          <w:sz w:val="28"/>
          <w:szCs w:val="28"/>
        </w:rPr>
        <w:t>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</w:t>
      </w:r>
      <w:r>
        <w:rPr>
          <w:sz w:val="28"/>
          <w:szCs w:val="28"/>
        </w:rPr>
        <w:t>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обеспечивает направление межведомственных з</w:t>
      </w:r>
      <w:r>
        <w:rPr>
          <w:sz w:val="28"/>
          <w:szCs w:val="28"/>
        </w:rPr>
        <w:t>апросов для получения: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</w:t>
      </w:r>
      <w:r>
        <w:rPr>
          <w:sz w:val="28"/>
          <w:szCs w:val="28"/>
        </w:rPr>
        <w:t xml:space="preserve"> земельного участка;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ЕГРН о правах на земельный участок;</w:t>
      </w:r>
      <w:r>
        <w:rPr>
          <w:sz w:val="28"/>
          <w:szCs w:val="28"/>
        </w:rPr>
        <w:br/>
        <w:t>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Единого государственного реестра юридичес</w:t>
      </w:r>
      <w:r>
        <w:rPr>
          <w:sz w:val="28"/>
          <w:szCs w:val="28"/>
        </w:rPr>
        <w:t>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Уполномоченный орган в течение 5 календарных дней с даты по</w:t>
      </w:r>
      <w:r>
        <w:rPr>
          <w:sz w:val="28"/>
          <w:szCs w:val="28"/>
        </w:rPr>
        <w:t>лучения 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</w:t>
      </w:r>
      <w:r>
        <w:rPr>
          <w:sz w:val="28"/>
          <w:szCs w:val="28"/>
        </w:rPr>
        <w:t>ъекта капитального строительства к сетям инженерно-технического обеспечения.</w:t>
      </w:r>
      <w:r>
        <w:rPr>
          <w:sz w:val="28"/>
          <w:szCs w:val="28"/>
        </w:rPr>
        <w:br/>
        <w:t>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</w:t>
      </w:r>
      <w:r>
        <w:rPr>
          <w:sz w:val="28"/>
          <w:szCs w:val="28"/>
        </w:rPr>
        <w:t xml:space="preserve"> обеспечения и срок действия технических условий, а также информация о плате за такое подключение (технологическое присоединение) предоставляется организациями, осуществляющими эксплуатацию сетей инженерно-технического обеспечения, без взимания платы в теч</w:t>
      </w:r>
      <w:r>
        <w:rPr>
          <w:sz w:val="28"/>
          <w:szCs w:val="28"/>
        </w:rPr>
        <w:t>ение четырнадцати календарных дней.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Должностное лицо, ответственное за предоставление муниципальной услуги, в течение 2 рабочих дней со дня поступления запрашиваемых сведений (документов) проверяет заявление и все представленные документы на наличие</w:t>
      </w:r>
      <w:r>
        <w:rPr>
          <w:sz w:val="28"/>
          <w:szCs w:val="28"/>
        </w:rPr>
        <w:t xml:space="preserve"> оснований для отказа в выдаче градостроительного плана земельного участка, предусмотренных пунктом 2.9.3 настоящего административного регламента.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3.3.7. В случае наличия оснований для отказа в выдаче градостроительного плана земельного участка, указанных </w:t>
      </w:r>
      <w:r>
        <w:rPr>
          <w:sz w:val="28"/>
          <w:szCs w:val="28"/>
        </w:rPr>
        <w:t>в пункте 2.9.3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градостроительного плана земельного участка с указанием причин отказа в виде письма за</w:t>
      </w:r>
      <w:r>
        <w:rPr>
          <w:sz w:val="28"/>
          <w:szCs w:val="28"/>
        </w:rPr>
        <w:t xml:space="preserve"> подписью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>округа.</w:t>
      </w:r>
      <w:r>
        <w:rPr>
          <w:sz w:val="28"/>
          <w:szCs w:val="28"/>
        </w:rPr>
        <w:br/>
      </w: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округа в день подписания передает решение об отказе в выдаче градостроительного плана земельного участка, с указанием причин отказа должностному лицу, ответственному за делопроизводство, для регистрации и направления (вручения</w:t>
      </w:r>
      <w:r>
        <w:rPr>
          <w:sz w:val="28"/>
          <w:szCs w:val="28"/>
        </w:rPr>
        <w:t>) заявителю способом, указанным в заявлении.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предоставление муниципальной услуги, в течение 2 рабочих дней регистрирует его и по выбору заявителя вручает один экземпляр решения заявителю под расписку (в случае личного обр</w:t>
      </w:r>
      <w:r>
        <w:rPr>
          <w:sz w:val="28"/>
          <w:szCs w:val="28"/>
        </w:rPr>
        <w:t>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</w:t>
      </w:r>
      <w:r>
        <w:rPr>
          <w:sz w:val="28"/>
          <w:szCs w:val="28"/>
        </w:rPr>
        <w:t>одписью.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повторно направить заявление и документы, предусмотренные пунктом 2.6.1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</w:t>
      </w:r>
      <w:r>
        <w:rPr>
          <w:sz w:val="28"/>
          <w:szCs w:val="28"/>
        </w:rPr>
        <w:t>ана земельного участка.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В случае отсутствия оснований для отказа в выдаче градостроительного плана земельного участка, указанных в пункте 2.9.3 настоящего административного регламента, должностное лицо, ответственное за предоставление муниципальной </w:t>
      </w:r>
      <w:r>
        <w:rPr>
          <w:sz w:val="28"/>
          <w:szCs w:val="28"/>
        </w:rPr>
        <w:t>услуги, осуществляет подготовку градостроительного плана земельного участка.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градостроительного плана земельного участка заполняется в трех экземплярах. Первый и второй экземпляры на бумажном и (или) электронном носителе, заверенные усиленной квалифи</w:t>
      </w:r>
      <w:r>
        <w:rPr>
          <w:sz w:val="28"/>
          <w:szCs w:val="28"/>
        </w:rPr>
        <w:t>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</w:t>
      </w:r>
      <w:r>
        <w:rPr>
          <w:sz w:val="28"/>
          <w:szCs w:val="28"/>
        </w:rPr>
        <w:t xml:space="preserve"> подписью уполномоченного должностного лица, оставляется на хранении в органе, выдавшем градостроительный план земельного участка.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градостроительного плана земельного участка передается в орган, уполномоченный на ведение информационной системы обеспе</w:t>
      </w:r>
      <w:r>
        <w:rPr>
          <w:sz w:val="28"/>
          <w:szCs w:val="28"/>
        </w:rPr>
        <w:t>чения градостроительной деятельности муниципального образования.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Срок выполнения административной процедуры - не более 13 рабочих дней после получения заявления и прилагаемых документов Уполномоченным органом.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 Критериями принятия решения в р</w:t>
      </w:r>
      <w:r>
        <w:rPr>
          <w:sz w:val="28"/>
          <w:szCs w:val="28"/>
        </w:rPr>
        <w:t>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пунктом 2.9.3 настоящего административного регламента.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3.3.11. Результатом выполнения административно</w:t>
      </w:r>
      <w:r>
        <w:rPr>
          <w:sz w:val="28"/>
          <w:szCs w:val="28"/>
        </w:rPr>
        <w:t xml:space="preserve">й процедуры является </w:t>
      </w:r>
      <w:r>
        <w:rPr>
          <w:sz w:val="28"/>
          <w:szCs w:val="28"/>
        </w:rPr>
        <w:lastRenderedPageBreak/>
        <w:t>направление (вручение) заявителю: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2-х экземпляров градостроительного плана земельного участка;</w:t>
      </w:r>
    </w:p>
    <w:p w:rsidR="004155BB" w:rsidRDefault="00C854CC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iCs/>
          <w:color w:val="212121"/>
          <w:sz w:val="28"/>
          <w:szCs w:val="28"/>
        </w:rPr>
      </w:pPr>
      <w:r>
        <w:rPr>
          <w:sz w:val="28"/>
          <w:szCs w:val="28"/>
        </w:rPr>
        <w:t>решения об отказе в выдаче градостроительного плана земельного участка, с указанием причин отказа.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3.3.12. </w:t>
      </w:r>
      <w:r>
        <w:rPr>
          <w:iCs/>
          <w:sz w:val="28"/>
        </w:rPr>
        <w:t>В случае, если заявитель по своем</w:t>
      </w:r>
      <w:r>
        <w:rPr>
          <w:iCs/>
          <w:sz w:val="28"/>
        </w:rPr>
        <w:t>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</w:t>
      </w:r>
      <w:r>
        <w:rPr>
          <w:iCs/>
          <w:sz w:val="28"/>
        </w:rPr>
        <w:t>беспечивает направление межведомственных запросов с целью получения следующих сведений:</w:t>
      </w: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</w:t>
      </w:r>
      <w:r>
        <w:rPr>
          <w:rFonts w:ascii="Times New Roman" w:hAnsi="Times New Roman"/>
          <w:iCs/>
          <w:sz w:val="28"/>
        </w:rPr>
        <w:t>отношении которого подано заявление о выдаче градостроительного плана земельного участка – в Росреестр;</w:t>
      </w:r>
    </w:p>
    <w:p w:rsidR="004155BB" w:rsidRDefault="00C854CC">
      <w:pPr>
        <w:pStyle w:val="ConsPlusNormal0"/>
        <w:widowControl/>
        <w:ind w:firstLine="709"/>
        <w:jc w:val="both"/>
        <w:outlineLvl w:val="0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выписку из ЕГРН о правах на земельный участок – в Росреестр;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выписку из Единого государственного реестра объектов культурного наследия (памятников истор</w:t>
      </w:r>
      <w:r>
        <w:rPr>
          <w:iCs/>
          <w:sz w:val="28"/>
        </w:rPr>
        <w:t>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 – в Комитет по охране объектов культурного наследия Вологодской области;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выписку из ЕГР</w:t>
      </w:r>
      <w:r>
        <w:rPr>
          <w:iCs/>
          <w:sz w:val="28"/>
        </w:rPr>
        <w:t>ЮЛ – в Федеральную налоговую службу;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</w:t>
      </w:r>
      <w:r>
        <w:rPr>
          <w:iCs/>
          <w:sz w:val="28"/>
        </w:rPr>
        <w:t xml:space="preserve"> содержащего сведения о населении Российской Федерации (далее – ФГИС ЕРН) – в Федеральную налоговую службу; </w:t>
      </w:r>
    </w:p>
    <w:p w:rsidR="004155BB" w:rsidRDefault="00C854CC">
      <w:pPr>
        <w:ind w:firstLine="567"/>
        <w:jc w:val="both"/>
        <w:rPr>
          <w:rFonts w:ascii="XO Thames" w:hAnsi="XO Thames"/>
          <w:iCs/>
          <w:sz w:val="28"/>
        </w:rPr>
      </w:pPr>
      <w:r>
        <w:rPr>
          <w:rFonts w:ascii="XO Thames" w:hAnsi="XO Thames"/>
          <w:iCs/>
          <w:sz w:val="28"/>
        </w:rPr>
        <w:t xml:space="preserve">выписку из ЕГРИП / сведений о регистрации в качестве индивидуального предпринимателя, из ФГИС ЕРН, предусмотренные пунктом 11 Приложения 1 Перечня </w:t>
      </w:r>
      <w:r>
        <w:rPr>
          <w:rFonts w:ascii="XO Thames" w:hAnsi="XO Thames"/>
          <w:iCs/>
          <w:sz w:val="28"/>
        </w:rPr>
        <w:t>– в Федеральную налоговую службу;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об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</w:t>
      </w:r>
      <w:r>
        <w:rPr>
          <w:iCs/>
          <w:sz w:val="28"/>
        </w:rPr>
        <w:t>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</w:t>
      </w:r>
      <w:r>
        <w:rPr>
          <w:iCs/>
          <w:sz w:val="28"/>
        </w:rPr>
        <w:t xml:space="preserve">м сетям, а также сведения об организации, представившей данную информацию в порядке, установленном частью 7 статьи 57 Градостроительного кодекса Российской Федерации – в орган местного самоуправления; 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из проекта межевания территории и (или) схемы располож</w:t>
      </w:r>
      <w:r>
        <w:rPr>
          <w:iCs/>
          <w:sz w:val="28"/>
        </w:rPr>
        <w:t xml:space="preserve">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 – в орган местного самоуправления; </w:t>
      </w:r>
    </w:p>
    <w:p w:rsidR="004155BB" w:rsidRDefault="00C854CC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из договора о развитии застроенной территории ил</w:t>
      </w:r>
      <w:r>
        <w:rPr>
          <w:iCs/>
          <w:sz w:val="28"/>
        </w:rPr>
        <w:t>и договор о комплексном развитии территории в случае, предусмотренном частью 4 статьи 57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 xml:space="preserve"> Градостроительного кодекса Российской Федерации (за исключением </w:t>
      </w:r>
      <w:r>
        <w:rPr>
          <w:iCs/>
          <w:sz w:val="28"/>
        </w:rPr>
        <w:lastRenderedPageBreak/>
        <w:t>случая принятия решения о самостоятельном осуществлении комплексного развития территории) – в орган ме</w:t>
      </w:r>
      <w:r>
        <w:rPr>
          <w:iCs/>
          <w:sz w:val="28"/>
        </w:rPr>
        <w:t>стного самоуправления;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об информации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</w:t>
      </w:r>
      <w:r>
        <w:rPr>
          <w:rStyle w:val="ConsPlusNormal10"/>
          <w:rFonts w:ascii="Times New Roman" w:hAnsi="Times New Roman"/>
          <w:iCs/>
          <w:sz w:val="28"/>
        </w:rPr>
        <w:t xml:space="preserve">й – в орган местного самоуправления; 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Style w:val="ConsPlusNormal10"/>
          <w:rFonts w:ascii="Times New Roman" w:hAnsi="Times New Roman"/>
          <w:iCs/>
          <w:sz w:val="28"/>
        </w:rPr>
        <w:t>об и</w:t>
      </w:r>
      <w:r>
        <w:rPr>
          <w:rStyle w:val="ConsPlusNormal10"/>
          <w:rFonts w:ascii="Times New Roman" w:hAnsi="Times New Roman"/>
          <w:iCs/>
          <w:sz w:val="28"/>
        </w:rPr>
        <w:t>нформации о границах зон с особыми условиями использования территорий, если земельный участок полностью или частично расположен в границах таких зон – в орган местного самоуправления.</w:t>
      </w:r>
    </w:p>
    <w:p w:rsidR="004155BB" w:rsidRDefault="00C854CC">
      <w:pPr>
        <w:ind w:firstLine="709"/>
        <w:jc w:val="both"/>
        <w:rPr>
          <w:iCs/>
          <w:sz w:val="20"/>
        </w:rPr>
      </w:pPr>
      <w:r>
        <w:rPr>
          <w:rStyle w:val="ConsPlusNormal10"/>
          <w:rFonts w:ascii="Times New Roman" w:hAnsi="Times New Roman"/>
          <w:iCs/>
          <w:sz w:val="28"/>
        </w:rPr>
        <w:t>Межведомственный запрос на бумажном носителе подписывае</w:t>
      </w:r>
      <w:r>
        <w:rPr>
          <w:iCs/>
          <w:sz w:val="28"/>
        </w:rPr>
        <w:t>тся начальником У</w:t>
      </w:r>
      <w:r>
        <w:rPr>
          <w:iCs/>
          <w:sz w:val="28"/>
        </w:rPr>
        <w:t>полномоченного органа или лицом, его замещающим, и заверяются печатью Уполномоченного органа</w:t>
      </w:r>
      <w:r>
        <w:rPr>
          <w:iCs/>
          <w:sz w:val="20"/>
        </w:rPr>
        <w:t>.</w:t>
      </w:r>
    </w:p>
    <w:p w:rsidR="004155BB" w:rsidRDefault="00C854CC">
      <w:pPr>
        <w:ind w:firstLine="709"/>
        <w:jc w:val="both"/>
        <w:rPr>
          <w:iCs/>
          <w:sz w:val="20"/>
        </w:rPr>
      </w:pPr>
      <w:r>
        <w:rPr>
          <w:iCs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</w:t>
      </w:r>
      <w:r>
        <w:rPr>
          <w:iCs/>
          <w:sz w:val="28"/>
        </w:rPr>
        <w:t>ана или лица, его замещающего.</w:t>
      </w:r>
    </w:p>
    <w:p w:rsidR="004155BB" w:rsidRDefault="00C854CC">
      <w:pPr>
        <w:ind w:right="120" w:firstLine="709"/>
        <w:jc w:val="both"/>
        <w:rPr>
          <w:iCs/>
        </w:rPr>
      </w:pPr>
      <w:r>
        <w:rPr>
          <w:iCs/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4155BB" w:rsidRDefault="004155BB">
      <w:pPr>
        <w:widowControl w:val="0"/>
        <w:ind w:right="-2" w:firstLine="709"/>
        <w:jc w:val="both"/>
        <w:rPr>
          <w:iCs/>
          <w:sz w:val="28"/>
        </w:rPr>
      </w:pPr>
    </w:p>
    <w:p w:rsidR="004155BB" w:rsidRDefault="00C854CC">
      <w:pPr>
        <w:pStyle w:val="4"/>
        <w:spacing w:before="0"/>
      </w:pPr>
      <w:r>
        <w:t>IV. Формы контроля за испо</w:t>
      </w:r>
      <w:r>
        <w:t xml:space="preserve">лнением </w:t>
      </w:r>
    </w:p>
    <w:p w:rsidR="004155BB" w:rsidRDefault="00C854CC">
      <w:pPr>
        <w:pStyle w:val="4"/>
        <w:spacing w:before="0"/>
      </w:pPr>
      <w:r>
        <w:t>административного регламента</w:t>
      </w:r>
    </w:p>
    <w:p w:rsidR="004155BB" w:rsidRDefault="004155BB">
      <w:pPr>
        <w:ind w:firstLine="540"/>
        <w:jc w:val="both"/>
        <w:rPr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Контроль за соблюдением и исполнением должностными лицами Уполномоченного органаположений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>
        <w:rPr>
          <w:sz w:val="28"/>
        </w:rPr>
        <w:t>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4.2. Текущий контроль за соблюдением и исполнением должностными лицами положений административного регламента и ины</w:t>
      </w:r>
      <w:r>
        <w:rPr>
          <w:sz w:val="28"/>
        </w:rPr>
        <w:t>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</w:t>
      </w:r>
      <w:r>
        <w:rPr>
          <w:sz w:val="28"/>
        </w:rPr>
        <w:t xml:space="preserve"> определенные муниципальным правовым актом Уполномоченного органа.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Текущий контроль </w:t>
      </w:r>
      <w:r>
        <w:rPr>
          <w:sz w:val="28"/>
        </w:rPr>
        <w:t>осуществляется на постоянной основе.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</w:t>
      </w:r>
      <w:r>
        <w:rPr>
          <w:rFonts w:ascii="Times New Roman" w:hAnsi="Times New Roman"/>
          <w:sz w:val="28"/>
        </w:rPr>
        <w:t>й.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</w:t>
      </w:r>
      <w:r>
        <w:rPr>
          <w:rFonts w:ascii="Times New Roman" w:hAnsi="Times New Roman"/>
          <w:sz w:val="28"/>
        </w:rPr>
        <w:t xml:space="preserve"> определенные муниципальным правовым актом Уполномоченного органа.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могут быть плановыми (осуществляться на основании полугодовых или годовых </w:t>
      </w:r>
      <w:r>
        <w:rPr>
          <w:rFonts w:ascii="Times New Roman" w:hAnsi="Times New Roman"/>
          <w:sz w:val="28"/>
        </w:rPr>
        <w:t>планов работы Уполномоченного органа) и внеплановыми.</w:t>
      </w:r>
    </w:p>
    <w:p w:rsidR="004155BB" w:rsidRDefault="00C854CC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lastRenderedPageBreak/>
        <w:t>Периодичность проверок – плановые 1 раз в год, внеплановые – по конкретному обращению заявителя.</w:t>
      </w:r>
    </w:p>
    <w:p w:rsidR="004155BB" w:rsidRDefault="00C854CC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</w:t>
      </w:r>
      <w:r>
        <w:rPr>
          <w:sz w:val="28"/>
        </w:rPr>
        <w:t>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</w:t>
      </w:r>
      <w:r>
        <w:rPr>
          <w:sz w:val="28"/>
        </w:rPr>
        <w:t xml:space="preserve"> в год и тематических проверок – 1 раз в год.</w:t>
      </w:r>
    </w:p>
    <w:p w:rsidR="004155BB" w:rsidRDefault="00C854C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</w:t>
      </w:r>
      <w:r>
        <w:rPr>
          <w:rFonts w:ascii="Times New Roman" w:hAnsi="Times New Roman"/>
          <w:sz w:val="28"/>
        </w:rPr>
        <w:t xml:space="preserve"> дней после завершения проверки.</w:t>
      </w:r>
    </w:p>
    <w:p w:rsidR="004155BB" w:rsidRDefault="00C854CC">
      <w:pPr>
        <w:pStyle w:val="26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155BB" w:rsidRDefault="00C854CC">
      <w:pPr>
        <w:pStyle w:val="26"/>
        <w:ind w:firstLine="709"/>
        <w:rPr>
          <w:sz w:val="28"/>
        </w:rPr>
      </w:pPr>
      <w:r>
        <w:rPr>
          <w:sz w:val="28"/>
        </w:rPr>
        <w:t>4.5. По результатам проведенных проверок в случае вы</w:t>
      </w:r>
      <w:r>
        <w:rPr>
          <w:sz w:val="28"/>
        </w:rPr>
        <w:t>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155BB" w:rsidRDefault="00C854CC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Ответственность за неис</w:t>
      </w:r>
      <w:r>
        <w:rPr>
          <w:rFonts w:ascii="Times New Roman" w:hAnsi="Times New Roman"/>
          <w:sz w:val="28"/>
        </w:rPr>
        <w:t xml:space="preserve">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</w:t>
      </w:r>
      <w:r>
        <w:rPr>
          <w:rFonts w:ascii="Times New Roman" w:hAnsi="Times New Roman"/>
          <w:spacing w:val="-4"/>
          <w:sz w:val="28"/>
        </w:rPr>
        <w:t xml:space="preserve">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</w:t>
      </w:r>
      <w:r>
        <w:rPr>
          <w:rFonts w:ascii="Times New Roman" w:hAnsi="Times New Roman"/>
          <w:sz w:val="28"/>
        </w:rPr>
        <w:t xml:space="preserve">  и работников МФЦ, </w:t>
      </w:r>
      <w:r>
        <w:rPr>
          <w:rFonts w:ascii="Times New Roman" w:hAnsi="Times New Roman"/>
          <w:sz w:val="28"/>
        </w:rPr>
        <w:t>ответственных за предоставление муниципальной услуги.</w:t>
      </w:r>
    </w:p>
    <w:p w:rsidR="004155BB" w:rsidRDefault="00C854CC">
      <w:pPr>
        <w:ind w:firstLine="709"/>
        <w:jc w:val="both"/>
        <w:rPr>
          <w:i/>
        </w:rPr>
      </w:pPr>
      <w:r>
        <w:rPr>
          <w:sz w:val="28"/>
        </w:rPr>
        <w:t>4.7. Контроль со стороны граждан, их объединений и организаций за предоставлением му</w:t>
      </w:r>
      <w:r>
        <w:rPr>
          <w:sz w:val="28"/>
        </w:rPr>
        <w:t>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155BB" w:rsidRDefault="004155BB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4155BB" w:rsidRDefault="00C854CC">
      <w:pPr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</w:t>
      </w:r>
      <w:r>
        <w:rPr>
          <w:sz w:val="28"/>
        </w:rPr>
        <w:t xml:space="preserve">го органа, его должностных лиц либо муниципальных служащих, МФЦ, его работников </w:t>
      </w:r>
    </w:p>
    <w:p w:rsidR="004155BB" w:rsidRDefault="004155BB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</w:t>
      </w:r>
      <w:r>
        <w:rPr>
          <w:sz w:val="28"/>
        </w:rPr>
        <w:t>луги.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</w:t>
      </w:r>
      <w:r>
        <w:rPr>
          <w:sz w:val="28"/>
        </w:rPr>
        <w:t>орядке.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1) нарушени</w:t>
      </w:r>
      <w:r>
        <w:rPr>
          <w:sz w:val="28"/>
        </w:rPr>
        <w:t>е срока регистрации запроса о предоставлении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</w:t>
      </w:r>
      <w:r>
        <w:rPr>
          <w:sz w:val="28"/>
        </w:rPr>
        <w:t>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</w:rPr>
        <w:t>Вологодской</w:t>
      </w:r>
      <w:r>
        <w:rPr>
          <w:sz w:val="28"/>
        </w:rPr>
        <w:t xml:space="preserve">области, нормативными правовыми актами </w:t>
      </w:r>
      <w:r>
        <w:rPr>
          <w:sz w:val="28"/>
        </w:rPr>
        <w:t>Бабушкинского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Вологодской</w:t>
      </w:r>
      <w:r>
        <w:rPr>
          <w:sz w:val="28"/>
        </w:rPr>
        <w:t>о</w:t>
      </w:r>
      <w:r>
        <w:rPr>
          <w:sz w:val="28"/>
        </w:rPr>
        <w:t>бласти для предоставления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ннормат</w:t>
      </w:r>
      <w:r>
        <w:rPr>
          <w:sz w:val="28"/>
        </w:rPr>
        <w:t xml:space="preserve">ивными правовыми актами </w:t>
      </w:r>
      <w:r>
        <w:rPr>
          <w:sz w:val="28"/>
        </w:rPr>
        <w:t>Вологодской</w:t>
      </w:r>
      <w:r>
        <w:rPr>
          <w:sz w:val="28"/>
        </w:rPr>
        <w:t xml:space="preserve">области, нормативными правовыми актами </w:t>
      </w:r>
      <w:r>
        <w:rPr>
          <w:sz w:val="28"/>
        </w:rPr>
        <w:t>Бабушкинского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Вологодской</w:t>
      </w:r>
      <w:r>
        <w:rPr>
          <w:sz w:val="28"/>
        </w:rPr>
        <w:t>области;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</w:rPr>
        <w:t xml:space="preserve">ссийской Федерации, нормативными правовыми актами </w:t>
      </w:r>
      <w:r>
        <w:rPr>
          <w:sz w:val="28"/>
        </w:rPr>
        <w:t>Вологодской</w:t>
      </w:r>
      <w:r>
        <w:rPr>
          <w:sz w:val="28"/>
        </w:rPr>
        <w:t xml:space="preserve">области, нормативными правовыми актами </w:t>
      </w:r>
      <w:r>
        <w:rPr>
          <w:sz w:val="28"/>
        </w:rPr>
        <w:t>Бабушкинского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Вологодской</w:t>
      </w:r>
      <w:r>
        <w:rPr>
          <w:sz w:val="28"/>
        </w:rPr>
        <w:t>области;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</w:t>
      </w:r>
      <w:r>
        <w:rPr>
          <w:sz w:val="28"/>
        </w:rPr>
        <w:t xml:space="preserve">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9) пр</w:t>
      </w:r>
      <w:r>
        <w:rPr>
          <w:sz w:val="28"/>
        </w:rPr>
        <w:t>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sz w:val="28"/>
        </w:rPr>
        <w:t xml:space="preserve">ами </w:t>
      </w:r>
      <w:r>
        <w:rPr>
          <w:sz w:val="28"/>
        </w:rPr>
        <w:t>Вологодской</w:t>
      </w:r>
      <w:r>
        <w:rPr>
          <w:sz w:val="28"/>
        </w:rPr>
        <w:t xml:space="preserve">области, нормативными правовыми актами </w:t>
      </w:r>
      <w:r>
        <w:rPr>
          <w:sz w:val="28"/>
        </w:rPr>
        <w:t>Бабушкинского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Вологодской</w:t>
      </w:r>
      <w:r>
        <w:rPr>
          <w:sz w:val="28"/>
        </w:rPr>
        <w:t>области;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sz w:val="28"/>
        </w:rPr>
        <w:t xml:space="preserve">указывались при первоначальном отказе в приеме документов, необходимых </w:t>
      </w:r>
      <w:r>
        <w:rPr>
          <w:sz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</w:t>
      </w:r>
      <w:r>
        <w:rPr>
          <w:sz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</w:t>
      </w:r>
      <w:r>
        <w:rPr>
          <w:sz w:val="28"/>
        </w:rPr>
        <w:t>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в) истечение срока действия документов или изменение информации после первоначального отказа </w:t>
      </w:r>
      <w:r>
        <w:rPr>
          <w:sz w:val="28"/>
        </w:rPr>
        <w:t>в приеме документов, необходимых для предоставления муниципальной услуги, либо в предоставлении муниципальной услуги;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</w:t>
      </w:r>
      <w:r>
        <w:rPr>
          <w:sz w:val="28"/>
        </w:rPr>
        <w:t>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</w:t>
      </w:r>
      <w:r>
        <w:rPr>
          <w:sz w:val="28"/>
        </w:rPr>
        <w:t>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</w:t>
      </w:r>
      <w:r>
        <w:rPr>
          <w:sz w:val="28"/>
        </w:rPr>
        <w:t>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</w:t>
      </w:r>
      <w:r>
        <w:rPr>
          <w:sz w:val="28"/>
        </w:rPr>
        <w:t>ующей муниципальной услуги в полном объеме.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4155BB" w:rsidRDefault="00C854CC">
      <w:pPr>
        <w:ind w:right="-5" w:firstLine="709"/>
        <w:jc w:val="both"/>
        <w:rPr>
          <w:sz w:val="28"/>
        </w:rPr>
      </w:pPr>
      <w:r>
        <w:rPr>
          <w:sz w:val="28"/>
        </w:rPr>
        <w:t xml:space="preserve">Жалоба на решения </w:t>
      </w:r>
      <w:r>
        <w:rPr>
          <w:sz w:val="28"/>
        </w:rPr>
        <w:t>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</w:t>
      </w:r>
      <w:r>
        <w:rPr>
          <w:sz w:val="28"/>
        </w:rPr>
        <w:t>, Единого портала либо Регионального портала, а также может быть принята при личном приеме заявителя.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</w:t>
      </w:r>
      <w:r>
        <w:rPr>
          <w:sz w:val="28"/>
        </w:rPr>
        <w:t>иного портала либо Регионального портала, а также может быть принята при личном приеме заявителя.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</w:t>
      </w:r>
      <w:r>
        <w:rPr>
          <w:sz w:val="28"/>
        </w:rPr>
        <w:t xml:space="preserve"> органа, его должностных лиц либо </w:t>
      </w:r>
      <w:r>
        <w:rPr>
          <w:sz w:val="28"/>
        </w:rPr>
        <w:lastRenderedPageBreak/>
        <w:t>муниципальных служащих, МФЦ и его работников не позднее следующего рабочего дня со дня ее поступления.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5.4. В досудебном порядке могут быть обжалованы действия (бездействие) и решения: 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должностных лиц Уполномоченного орга</w:t>
      </w:r>
      <w:r>
        <w:rPr>
          <w:sz w:val="28"/>
        </w:rPr>
        <w:t>на, муниципальных служащих – руководителю Уполномоченного органа;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 xml:space="preserve"> МФЦ - органу местного самоуправления, являющемуся учредителем МФЦ центра.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(или) действия (бездействие) Уполномоченного органа, должност</w:t>
      </w:r>
      <w:r>
        <w:rPr>
          <w:sz w:val="28"/>
        </w:rPr>
        <w:t>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</w:t>
      </w:r>
      <w:r>
        <w:rPr>
          <w:sz w:val="28"/>
        </w:rPr>
        <w:t>вержденные Правительством Российской Федерации в соответствии с частью 2 статьи 6 ГрК РФ, может быть подана такими лицами в порядке, установленном статьей 11 Федерального закона № 210-ФЗ, либо в порядке, установленном антимонопольным законодательством Росс</w:t>
      </w:r>
      <w:r>
        <w:rPr>
          <w:sz w:val="28"/>
        </w:rPr>
        <w:t>ийской Федерации, в антимонопольный орган.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5.5. Жалоба должна содержать: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</w:t>
      </w:r>
      <w:r>
        <w:rPr>
          <w:sz w:val="28"/>
        </w:rPr>
        <w:t>ой почты (при наличии) и почтовый адрес, по которым должен быть направлен ответ заявителю;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</w:t>
      </w:r>
      <w:r>
        <w:rPr>
          <w:sz w:val="28"/>
        </w:rPr>
        <w:t>ботника;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</w:t>
      </w:r>
      <w:r>
        <w:rPr>
          <w:sz w:val="28"/>
        </w:rPr>
        <w:t>ты (при наличии), подтверждающие доводы заявителя, либо их копии.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5.6. 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</w:t>
      </w:r>
      <w:r>
        <w:rPr>
          <w:sz w:val="28"/>
        </w:rPr>
        <w:t xml:space="preserve">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5.7. По результатам рассмотр</w:t>
      </w:r>
      <w:r>
        <w:rPr>
          <w:sz w:val="28"/>
        </w:rPr>
        <w:t>ения жалобы принимается одно из следующих решений: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</w:t>
      </w:r>
      <w:r>
        <w:rPr>
          <w:sz w:val="28"/>
        </w:rPr>
        <w:t>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5.8</w:t>
      </w:r>
      <w:r>
        <w:rPr>
          <w:sz w:val="28"/>
        </w:rPr>
        <w:t>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</w:t>
      </w:r>
      <w:r>
        <w:rPr>
          <w:sz w:val="28"/>
        </w:rPr>
        <w:t>м, позволяющим подтвердить факт и дату направления.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 МФ</w:t>
      </w:r>
      <w:r>
        <w:rPr>
          <w:sz w:val="28"/>
        </w:rPr>
        <w:t>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</w:t>
      </w:r>
      <w:r>
        <w:rPr>
          <w:sz w:val="28"/>
        </w:rPr>
        <w:t>я муниципальной услуги (в соответствии с порядком, определенным муниципальным правовым актом).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5.10. В случае признания жалобы не подлежащей удовлетворению в ответе заявителю, указанном в пункте 5.8 административного регламента, даются аргументированные ра</w:t>
      </w:r>
      <w:r>
        <w:rPr>
          <w:sz w:val="28"/>
        </w:rPr>
        <w:t>зъяснения о причинах принятого решения, а также информация о порядке обжалования принятого решения.</w:t>
      </w:r>
    </w:p>
    <w:p w:rsidR="004155BB" w:rsidRDefault="00C854CC">
      <w:pPr>
        <w:ind w:firstLine="709"/>
        <w:jc w:val="both"/>
        <w:rPr>
          <w:sz w:val="28"/>
        </w:rPr>
      </w:pPr>
      <w:r>
        <w:rPr>
          <w:sz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</w:t>
      </w:r>
      <w:r>
        <w:rPr>
          <w:sz w:val="28"/>
        </w:rPr>
        <w:t>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155BB" w:rsidRDefault="004155BB">
      <w:pPr>
        <w:ind w:firstLine="709"/>
        <w:jc w:val="both"/>
        <w:rPr>
          <w:sz w:val="28"/>
        </w:rPr>
      </w:pPr>
    </w:p>
    <w:p w:rsidR="004155BB" w:rsidRDefault="004155BB">
      <w:pPr>
        <w:ind w:firstLine="709"/>
        <w:jc w:val="both"/>
        <w:rPr>
          <w:sz w:val="28"/>
        </w:rPr>
      </w:pPr>
    </w:p>
    <w:p w:rsidR="004155BB" w:rsidRDefault="004155BB">
      <w:pPr>
        <w:sectPr w:rsidR="004155BB">
          <w:footerReference w:type="default" r:id="rId17"/>
          <w:pgSz w:w="11906" w:h="16838"/>
          <w:pgMar w:top="567" w:right="851" w:bottom="567" w:left="1418" w:header="720" w:footer="720" w:gutter="0"/>
          <w:pgNumType w:start="1"/>
          <w:cols w:space="720"/>
        </w:sectPr>
      </w:pPr>
    </w:p>
    <w:p w:rsidR="004155BB" w:rsidRDefault="00C854CC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</w:p>
    <w:p w:rsidR="004155BB" w:rsidRDefault="00C854CC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</w:t>
      </w:r>
      <w:r>
        <w:rPr>
          <w:rFonts w:ascii="XO Thames" w:hAnsi="XO Thames"/>
        </w:rPr>
        <w:t>вному регламенту</w:t>
      </w:r>
    </w:p>
    <w:p w:rsidR="004155BB" w:rsidRDefault="004155BB">
      <w:pPr>
        <w:jc w:val="right"/>
        <w:rPr>
          <w:sz w:val="28"/>
        </w:rPr>
      </w:pPr>
    </w:p>
    <w:p w:rsidR="004155BB" w:rsidRDefault="00C854CC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4155BB" w:rsidRDefault="00C854CC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4155BB" w:rsidRDefault="00C854CC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4155BB" w:rsidRDefault="00C854CC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 xml:space="preserve">(для юридического лица указывается фирменное наименование, для физического лица указываются фамилия, имя, </w:t>
      </w:r>
      <w:r>
        <w:rPr>
          <w:i/>
          <w:sz w:val="21"/>
          <w:szCs w:val="18"/>
        </w:rPr>
        <w:t>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4155BB" w:rsidRDefault="004155BB">
      <w:pPr>
        <w:outlineLvl w:val="0"/>
        <w:rPr>
          <w:szCs w:val="18"/>
        </w:rPr>
      </w:pPr>
    </w:p>
    <w:p w:rsidR="004155BB" w:rsidRDefault="00C854CC">
      <w:pPr>
        <w:jc w:val="center"/>
        <w:rPr>
          <w:b/>
          <w:szCs w:val="18"/>
        </w:rPr>
      </w:pPr>
      <w:r>
        <w:rPr>
          <w:b/>
          <w:szCs w:val="18"/>
        </w:rPr>
        <w:t>Заявление</w:t>
      </w:r>
    </w:p>
    <w:p w:rsidR="004155BB" w:rsidRDefault="00C854CC">
      <w:pPr>
        <w:jc w:val="center"/>
        <w:rPr>
          <w:b/>
          <w:szCs w:val="18"/>
        </w:rPr>
      </w:pPr>
      <w:r>
        <w:rPr>
          <w:b/>
          <w:szCs w:val="18"/>
        </w:rPr>
        <w:t>о выдаче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 w:val="22"/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</w:t>
            </w:r>
            <w:r>
              <w:rPr>
                <w:szCs w:val="18"/>
              </w:rPr>
              <w:t>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rStyle w:val="13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ОГРНИП - для гражданина, </w:t>
            </w:r>
            <w:r>
              <w:rPr>
                <w:szCs w:val="18"/>
              </w:rPr>
              <w:t>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 w:val="22"/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Фамилия, имя, отчество </w:t>
            </w:r>
            <w:r>
              <w:rPr>
                <w:szCs w:val="18"/>
              </w:rPr>
              <w:t>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Для лица, действующего на </w:t>
            </w:r>
            <w:r>
              <w:rPr>
                <w:szCs w:val="18"/>
              </w:rPr>
              <w:t>основании документа, подтверждающего полномочия действовать от имени заявителя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Данные документа, подтверждающего полномочия лица действовать от имени </w:t>
            </w:r>
            <w:r>
              <w:rPr>
                <w:szCs w:val="18"/>
              </w:rPr>
              <w:lastRenderedPageBreak/>
              <w:t>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</w:tbl>
    <w:p w:rsidR="004155BB" w:rsidRDefault="004155BB">
      <w:pPr>
        <w:ind w:firstLine="709"/>
        <w:rPr>
          <w:szCs w:val="18"/>
        </w:rPr>
      </w:pPr>
    </w:p>
    <w:p w:rsidR="004155BB" w:rsidRDefault="00C854CC">
      <w:pPr>
        <w:ind w:firstLine="709"/>
        <w:jc w:val="both"/>
        <w:rPr>
          <w:szCs w:val="18"/>
        </w:rPr>
      </w:pPr>
      <w:r>
        <w:rPr>
          <w:szCs w:val="18"/>
        </w:rPr>
        <w:t>Прошу выдать градостроительный план земельного участка _________________________________________________________________</w:t>
      </w:r>
    </w:p>
    <w:p w:rsidR="004155BB" w:rsidRDefault="00C854C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(месторасположение (адрес) </w:t>
      </w:r>
      <w:r>
        <w:rPr>
          <w:i/>
          <w:sz w:val="18"/>
          <w:szCs w:val="18"/>
        </w:rPr>
        <w:t>земельного участка и(или) кадастровый номер земельного участка)</w:t>
      </w:r>
    </w:p>
    <w:p w:rsidR="004155BB" w:rsidRDefault="004155BB">
      <w:pPr>
        <w:rPr>
          <w:sz w:val="18"/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для строительства/ реконструкции / архитектурно-строительному проектированию __________________________________________________</w:t>
      </w:r>
    </w:p>
    <w:p w:rsidR="004155BB" w:rsidRDefault="00C854CC">
      <w:pPr>
        <w:rPr>
          <w:i/>
          <w:sz w:val="18"/>
          <w:szCs w:val="18"/>
        </w:rPr>
      </w:pPr>
      <w:r>
        <w:rPr>
          <w:i/>
          <w:sz w:val="18"/>
          <w:szCs w:val="18"/>
        </w:rPr>
        <w:t>(ненужное зачеркнуть)</w:t>
      </w:r>
    </w:p>
    <w:p w:rsidR="004155BB" w:rsidRDefault="00C854CC">
      <w:pPr>
        <w:jc w:val="center"/>
        <w:rPr>
          <w:szCs w:val="18"/>
        </w:rPr>
      </w:pPr>
      <w:r>
        <w:rPr>
          <w:szCs w:val="18"/>
        </w:rPr>
        <w:t>_________________________________________</w:t>
      </w:r>
      <w:r>
        <w:rPr>
          <w:szCs w:val="18"/>
        </w:rPr>
        <w:t>________________________</w:t>
      </w:r>
    </w:p>
    <w:p w:rsidR="004155BB" w:rsidRDefault="00C854C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объекта капитального строительства)</w:t>
      </w:r>
    </w:p>
    <w:p w:rsidR="004155BB" w:rsidRDefault="004155BB">
      <w:pPr>
        <w:rPr>
          <w:szCs w:val="18"/>
        </w:rPr>
      </w:pP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Заявитель: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4155BB" w:rsidRDefault="00C854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«_____» ______________ 20__ г.</w:t>
      </w:r>
    </w:p>
    <w:p w:rsidR="004155BB" w:rsidRDefault="004155BB">
      <w:pPr>
        <w:rPr>
          <w:szCs w:val="18"/>
        </w:rPr>
      </w:pPr>
    </w:p>
    <w:p w:rsidR="004155BB" w:rsidRDefault="00C854CC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4155BB" w:rsidRDefault="00C854CC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</w:t>
      </w:r>
      <w:r>
        <w:rPr>
          <w:rStyle w:val="120"/>
          <w:szCs w:val="18"/>
        </w:rPr>
        <w:t>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4155BB" w:rsidRDefault="004155BB">
      <w:pPr>
        <w:jc w:val="both"/>
        <w:rPr>
          <w:szCs w:val="18"/>
        </w:rPr>
      </w:pPr>
    </w:p>
    <w:p w:rsidR="004155BB" w:rsidRDefault="004155BB">
      <w:pPr>
        <w:jc w:val="both"/>
        <w:rPr>
          <w:szCs w:val="18"/>
        </w:rPr>
      </w:pPr>
    </w:p>
    <w:p w:rsidR="004155BB" w:rsidRDefault="004155BB">
      <w:pPr>
        <w:jc w:val="both"/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4155BB" w:rsidRDefault="00C854CC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</w:t>
      </w:r>
      <w:r>
        <w:rPr>
          <w:i/>
          <w:sz w:val="18"/>
          <w:szCs w:val="18"/>
        </w:rPr>
        <w:t>сь)</w:t>
      </w:r>
    </w:p>
    <w:p w:rsidR="004155BB" w:rsidRDefault="004155BB">
      <w:pPr>
        <w:ind w:firstLine="709"/>
        <w:rPr>
          <w:szCs w:val="18"/>
        </w:rPr>
      </w:pPr>
    </w:p>
    <w:p w:rsidR="004155BB" w:rsidRDefault="004155BB">
      <w:pPr>
        <w:ind w:firstLine="709"/>
        <w:rPr>
          <w:szCs w:val="18"/>
        </w:rPr>
      </w:pPr>
    </w:p>
    <w:p w:rsidR="004155BB" w:rsidRDefault="004155BB">
      <w:pPr>
        <w:ind w:firstLine="709"/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br w:type="page"/>
      </w:r>
    </w:p>
    <w:p w:rsidR="004155BB" w:rsidRDefault="00C854CC">
      <w:pPr>
        <w:jc w:val="right"/>
        <w:rPr>
          <w:szCs w:val="18"/>
        </w:rPr>
      </w:pPr>
      <w:r>
        <w:rPr>
          <w:szCs w:val="18"/>
        </w:rPr>
        <w:lastRenderedPageBreak/>
        <w:t xml:space="preserve">Приложение </w:t>
      </w:r>
      <w:r>
        <w:rPr>
          <w:szCs w:val="18"/>
        </w:rPr>
        <w:t>2</w:t>
      </w:r>
    </w:p>
    <w:p w:rsidR="004155BB" w:rsidRDefault="00C854CC">
      <w:pPr>
        <w:jc w:val="right"/>
        <w:rPr>
          <w:rFonts w:ascii="XO Thames" w:hAnsi="XO Thames"/>
          <w:sz w:val="22"/>
          <w:szCs w:val="18"/>
        </w:rPr>
      </w:pPr>
      <w:r>
        <w:rPr>
          <w:rFonts w:ascii="XO Thames" w:hAnsi="XO Thames"/>
          <w:sz w:val="22"/>
          <w:szCs w:val="18"/>
        </w:rPr>
        <w:t>к административному регламенту</w:t>
      </w:r>
    </w:p>
    <w:p w:rsidR="004155BB" w:rsidRDefault="004155BB">
      <w:pPr>
        <w:jc w:val="right"/>
        <w:rPr>
          <w:szCs w:val="18"/>
        </w:rPr>
      </w:pPr>
    </w:p>
    <w:p w:rsidR="004155BB" w:rsidRDefault="00C854CC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4155BB" w:rsidRDefault="00C854CC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4155BB" w:rsidRDefault="00C854CC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4155BB" w:rsidRDefault="00C854CC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 xml:space="preserve">(для юридического лица указывается фирменное наименование, для </w:t>
      </w:r>
      <w:r>
        <w:rPr>
          <w:i/>
          <w:sz w:val="21"/>
          <w:szCs w:val="18"/>
        </w:rPr>
        <w:t>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4155BB" w:rsidRDefault="004155BB">
      <w:pPr>
        <w:pStyle w:val="1"/>
        <w:spacing w:before="0"/>
        <w:jc w:val="center"/>
        <w:rPr>
          <w:b w:val="0"/>
          <w:color w:val="000000"/>
          <w:sz w:val="24"/>
          <w:szCs w:val="18"/>
        </w:rPr>
      </w:pPr>
    </w:p>
    <w:p w:rsidR="004155BB" w:rsidRDefault="00C854CC">
      <w:pPr>
        <w:pStyle w:val="1"/>
        <w:spacing w:before="0"/>
        <w:jc w:val="center"/>
        <w:rPr>
          <w:color w:val="000000"/>
          <w:sz w:val="24"/>
          <w:szCs w:val="18"/>
        </w:rPr>
      </w:pPr>
      <w:r>
        <w:rPr>
          <w:rStyle w:val="13"/>
          <w:color w:val="000000"/>
          <w:szCs w:val="18"/>
        </w:rPr>
        <w:t>Заявление</w:t>
      </w:r>
    </w:p>
    <w:p w:rsidR="004155BB" w:rsidRDefault="00C854CC">
      <w:pPr>
        <w:pStyle w:val="2"/>
        <w:spacing w:before="0"/>
        <w:ind w:right="1"/>
        <w:jc w:val="center"/>
        <w:rPr>
          <w:color w:val="000000"/>
          <w:sz w:val="24"/>
          <w:szCs w:val="18"/>
        </w:rPr>
      </w:pPr>
      <w:r>
        <w:rPr>
          <w:rStyle w:val="13"/>
          <w:color w:val="000000"/>
          <w:szCs w:val="18"/>
        </w:rPr>
        <w:t>об исправлении допущенных опечаток и ошибок в градостроительном плане з</w:t>
      </w:r>
      <w:r>
        <w:rPr>
          <w:rStyle w:val="13"/>
          <w:color w:val="000000"/>
          <w:szCs w:val="18"/>
        </w:rPr>
        <w:t>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 w:val="22"/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rStyle w:val="13"/>
                <w:szCs w:val="18"/>
              </w:rPr>
              <w:t xml:space="preserve">ИНН - для </w:t>
            </w:r>
            <w:r>
              <w:rPr>
                <w:rStyle w:val="13"/>
                <w:szCs w:val="18"/>
              </w:rPr>
              <w:t>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 w:val="22"/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Фамилия, имя, отчество (при наличии) лица, действующего от имени физического или </w:t>
            </w:r>
            <w:r>
              <w:rPr>
                <w:rFonts w:ascii="Times New Roman" w:hAnsi="Times New Roman"/>
                <w:sz w:val="24"/>
                <w:szCs w:val="18"/>
              </w:rPr>
              <w:t>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Данные документа, подтверждающего </w:t>
            </w:r>
            <w:r>
              <w:rPr>
                <w:szCs w:val="18"/>
              </w:rPr>
              <w:lastRenderedPageBreak/>
              <w:t>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Сведенияовыданномградостроительномпланеземельногоучастка, </w:t>
            </w:r>
            <w:r>
              <w:rPr>
                <w:szCs w:val="18"/>
              </w:rPr>
              <w:t>содержащем опечатку/ ошибку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Орган, выдавший</w:t>
            </w:r>
          </w:p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pacing w:val="-2"/>
                <w:szCs w:val="18"/>
              </w:rPr>
              <w:t xml:space="preserve">градостроительный </w:t>
            </w:r>
            <w:r>
              <w:rPr>
                <w:szCs w:val="18"/>
              </w:rPr>
              <w:t xml:space="preserve">план земельного </w:t>
            </w:r>
            <w:r>
              <w:rPr>
                <w:spacing w:val="-2"/>
                <w:szCs w:val="18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tabs>
                <w:tab w:val="left" w:pos="2925"/>
              </w:tabs>
              <w:jc w:val="center"/>
              <w:rPr>
                <w:szCs w:val="18"/>
              </w:rPr>
            </w:pPr>
            <w:r>
              <w:rPr>
                <w:rStyle w:val="13"/>
                <w:szCs w:val="18"/>
              </w:rPr>
              <w:t>Обоснование для внесения исправлений в градостроительный план земельного участка</w:t>
            </w:r>
          </w:p>
        </w:tc>
      </w:tr>
      <w:tr w:rsidR="004155BB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rPr>
                <w:sz w:val="22"/>
                <w:szCs w:val="18"/>
              </w:rPr>
            </w:pPr>
            <w:r>
              <w:rPr>
                <w:szCs w:val="18"/>
              </w:rPr>
              <w:t xml:space="preserve">Данные(сведения), указанные в </w:t>
            </w:r>
            <w:r>
              <w:rPr>
                <w:spacing w:val="-2"/>
                <w:szCs w:val="18"/>
              </w:rPr>
              <w:t xml:space="preserve">градостроительном </w:t>
            </w:r>
            <w:r>
              <w:rPr>
                <w:szCs w:val="18"/>
              </w:rPr>
              <w:t xml:space="preserve">плане 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jc w:val="center"/>
              <w:rPr>
                <w:sz w:val="22"/>
                <w:szCs w:val="18"/>
              </w:rPr>
            </w:pPr>
          </w:p>
        </w:tc>
      </w:tr>
      <w:tr w:rsidR="004155BB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spacing w:before="5"/>
              <w:ind w:right="350"/>
              <w:rPr>
                <w:szCs w:val="18"/>
              </w:rPr>
            </w:pPr>
            <w:r>
              <w:rPr>
                <w:szCs w:val="18"/>
              </w:rPr>
              <w:t xml:space="preserve">Данные (сведения), которыенеобходимо указать в </w:t>
            </w:r>
            <w:r>
              <w:rPr>
                <w:spacing w:val="-2"/>
                <w:szCs w:val="18"/>
              </w:rPr>
              <w:t xml:space="preserve">градостроительном </w:t>
            </w:r>
            <w:r>
              <w:rPr>
                <w:szCs w:val="18"/>
              </w:rPr>
              <w:t xml:space="preserve">плане 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jc w:val="center"/>
              <w:rPr>
                <w:sz w:val="22"/>
                <w:szCs w:val="18"/>
              </w:rPr>
            </w:pPr>
          </w:p>
        </w:tc>
      </w:tr>
      <w:tr w:rsidR="004155BB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spacing w:before="5"/>
              <w:ind w:right="539"/>
              <w:rPr>
                <w:szCs w:val="18"/>
              </w:rPr>
            </w:pPr>
            <w:r>
              <w:rPr>
                <w:szCs w:val="18"/>
              </w:rPr>
              <w:t>Обоснование с указанием реквизита (-ов)документа(-ов), документации, на основании которых</w:t>
            </w:r>
          </w:p>
          <w:p w:rsidR="004155BB" w:rsidRDefault="00C854CC">
            <w:pPr>
              <w:spacing w:line="320" w:lineRule="atLeast"/>
              <w:rPr>
                <w:szCs w:val="18"/>
              </w:rPr>
            </w:pPr>
            <w:r>
              <w:rPr>
                <w:szCs w:val="18"/>
              </w:rPr>
              <w:t xml:space="preserve">принималосьрешениео </w:t>
            </w:r>
            <w:r>
              <w:rPr>
                <w:spacing w:val="-2"/>
                <w:szCs w:val="18"/>
              </w:rPr>
              <w:t xml:space="preserve">выдаче градостроительного </w:t>
            </w:r>
            <w:r>
              <w:rPr>
                <w:szCs w:val="18"/>
              </w:rPr>
              <w:t xml:space="preserve">планаземельного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jc w:val="center"/>
              <w:rPr>
                <w:sz w:val="22"/>
                <w:szCs w:val="18"/>
              </w:rPr>
            </w:pPr>
          </w:p>
        </w:tc>
      </w:tr>
    </w:tbl>
    <w:p w:rsidR="004155BB" w:rsidRDefault="004155BB">
      <w:pPr>
        <w:tabs>
          <w:tab w:val="left" w:pos="4001"/>
        </w:tabs>
        <w:spacing w:before="1"/>
        <w:rPr>
          <w:szCs w:val="18"/>
        </w:rPr>
      </w:pPr>
    </w:p>
    <w:p w:rsidR="004155BB" w:rsidRDefault="00C854CC">
      <w:pPr>
        <w:spacing w:line="276" w:lineRule="auto"/>
        <w:ind w:right="131" w:firstLine="567"/>
        <w:jc w:val="both"/>
        <w:rPr>
          <w:szCs w:val="18"/>
        </w:rPr>
      </w:pPr>
      <w:r>
        <w:rPr>
          <w:rStyle w:val="13"/>
          <w:szCs w:val="18"/>
        </w:rPr>
        <w:t>Прошу внести исправления в градостроительный план земельного участка, содержащий опечатку/ошибку.</w:t>
      </w:r>
    </w:p>
    <w:p w:rsidR="004155BB" w:rsidRDefault="004155BB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</w:p>
    <w:p w:rsidR="004155BB" w:rsidRDefault="00C854CC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  <w:r>
        <w:rPr>
          <w:rStyle w:val="13"/>
          <w:szCs w:val="18"/>
        </w:rPr>
        <w:t xml:space="preserve">Приложение: </w:t>
      </w:r>
    </w:p>
    <w:p w:rsidR="004155BB" w:rsidRDefault="00C854CC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________________________________________________________.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Заявитель: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_________________                                    ________________</w:t>
      </w:r>
      <w:r>
        <w:rPr>
          <w:szCs w:val="18"/>
        </w:rPr>
        <w:t>______</w:t>
      </w:r>
    </w:p>
    <w:p w:rsidR="004155BB" w:rsidRDefault="00C854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«_____» ______________ 20__ г.</w:t>
      </w:r>
    </w:p>
    <w:p w:rsidR="004155BB" w:rsidRDefault="004155BB">
      <w:pPr>
        <w:rPr>
          <w:szCs w:val="18"/>
        </w:rPr>
      </w:pPr>
    </w:p>
    <w:p w:rsidR="004155BB" w:rsidRDefault="00C854CC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4155BB" w:rsidRDefault="00C854CC">
      <w:pPr>
        <w:jc w:val="both"/>
        <w:rPr>
          <w:szCs w:val="18"/>
        </w:rPr>
      </w:pPr>
      <w:r>
        <w:rPr>
          <w:rStyle w:val="120"/>
          <w:szCs w:val="18"/>
        </w:rPr>
        <w:t xml:space="preserve">лично в Уполномоченном органе; в личном </w:t>
      </w:r>
      <w:r>
        <w:rPr>
          <w:rStyle w:val="120"/>
          <w:szCs w:val="18"/>
        </w:rPr>
        <w:t>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4155BB" w:rsidRDefault="004155BB">
      <w:pPr>
        <w:jc w:val="both"/>
        <w:rPr>
          <w:szCs w:val="18"/>
        </w:rPr>
      </w:pPr>
    </w:p>
    <w:p w:rsidR="004155BB" w:rsidRDefault="004155BB">
      <w:pPr>
        <w:jc w:val="both"/>
        <w:rPr>
          <w:szCs w:val="18"/>
        </w:rPr>
      </w:pPr>
    </w:p>
    <w:p w:rsidR="004155BB" w:rsidRDefault="004155BB">
      <w:pPr>
        <w:jc w:val="both"/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4155BB" w:rsidRDefault="00C854CC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(подпись)</w:t>
      </w:r>
    </w:p>
    <w:p w:rsidR="004155BB" w:rsidRDefault="004155BB">
      <w:pPr>
        <w:rPr>
          <w:sz w:val="18"/>
          <w:szCs w:val="18"/>
        </w:rPr>
      </w:pPr>
    </w:p>
    <w:p w:rsidR="004155BB" w:rsidRDefault="004155BB">
      <w:pPr>
        <w:pStyle w:val="2"/>
        <w:ind w:left="157"/>
        <w:rPr>
          <w:sz w:val="24"/>
          <w:szCs w:val="18"/>
        </w:rPr>
      </w:pPr>
    </w:p>
    <w:p w:rsidR="004155BB" w:rsidRDefault="004155BB">
      <w:pPr>
        <w:spacing w:before="43"/>
        <w:rPr>
          <w:sz w:val="18"/>
          <w:szCs w:val="18"/>
        </w:rPr>
      </w:pPr>
    </w:p>
    <w:p w:rsidR="004155BB" w:rsidRDefault="00C854CC">
      <w:pPr>
        <w:jc w:val="right"/>
        <w:rPr>
          <w:szCs w:val="18"/>
        </w:rPr>
      </w:pPr>
      <w:r>
        <w:rPr>
          <w:szCs w:val="18"/>
        </w:rPr>
        <w:t>Приложение</w:t>
      </w:r>
      <w:r>
        <w:rPr>
          <w:szCs w:val="18"/>
        </w:rPr>
        <w:t xml:space="preserve"> 3</w:t>
      </w:r>
    </w:p>
    <w:p w:rsidR="004155BB" w:rsidRDefault="00C854CC">
      <w:pPr>
        <w:jc w:val="right"/>
        <w:rPr>
          <w:rFonts w:ascii="XO Thames" w:hAnsi="XO Thames"/>
          <w:sz w:val="22"/>
          <w:szCs w:val="18"/>
        </w:rPr>
      </w:pPr>
      <w:r>
        <w:rPr>
          <w:rFonts w:ascii="XO Thames" w:hAnsi="XO Thames"/>
          <w:sz w:val="22"/>
          <w:szCs w:val="18"/>
        </w:rPr>
        <w:t>к административному регламенту</w:t>
      </w:r>
    </w:p>
    <w:p w:rsidR="004155BB" w:rsidRDefault="004155BB">
      <w:pPr>
        <w:jc w:val="right"/>
        <w:rPr>
          <w:szCs w:val="18"/>
        </w:rPr>
      </w:pPr>
    </w:p>
    <w:p w:rsidR="004155BB" w:rsidRDefault="00C854CC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4155BB" w:rsidRDefault="00C854CC">
      <w:pPr>
        <w:widowControl w:val="0"/>
        <w:ind w:left="4252"/>
        <w:jc w:val="both"/>
        <w:rPr>
          <w:rFonts w:ascii="XO Thames" w:hAnsi="XO Thames"/>
          <w:i/>
          <w:sz w:val="18"/>
          <w:szCs w:val="18"/>
        </w:rPr>
      </w:pPr>
      <w:r>
        <w:rPr>
          <w:rFonts w:ascii="XO Thames" w:hAnsi="XO Thames"/>
          <w:i/>
          <w:sz w:val="18"/>
          <w:szCs w:val="18"/>
        </w:rPr>
        <w:t>Руководителю Уполномоченного органа (фамилия, имя, отчество)</w:t>
      </w:r>
    </w:p>
    <w:p w:rsidR="004155BB" w:rsidRDefault="00C854CC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4155BB" w:rsidRDefault="00C854CC">
      <w:pPr>
        <w:ind w:left="425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(для юридического лица указывается фирменное наименование, для </w:t>
      </w:r>
      <w:r>
        <w:rPr>
          <w:i/>
          <w:sz w:val="18"/>
          <w:szCs w:val="18"/>
        </w:rPr>
        <w:t>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4155BB" w:rsidRDefault="004155BB">
      <w:pPr>
        <w:pStyle w:val="1"/>
        <w:spacing w:before="0"/>
        <w:jc w:val="center"/>
        <w:rPr>
          <w:b w:val="0"/>
          <w:color w:val="000000"/>
          <w:sz w:val="24"/>
          <w:szCs w:val="18"/>
        </w:rPr>
      </w:pPr>
    </w:p>
    <w:p w:rsidR="004155BB" w:rsidRDefault="00C854CC">
      <w:pPr>
        <w:pStyle w:val="1"/>
        <w:spacing w:before="0"/>
        <w:jc w:val="center"/>
        <w:rPr>
          <w:color w:val="000000"/>
          <w:sz w:val="24"/>
          <w:szCs w:val="18"/>
        </w:rPr>
      </w:pPr>
      <w:r>
        <w:rPr>
          <w:rStyle w:val="13"/>
          <w:color w:val="000000"/>
          <w:szCs w:val="18"/>
        </w:rPr>
        <w:t>Заявление</w:t>
      </w:r>
    </w:p>
    <w:p w:rsidR="004155BB" w:rsidRDefault="00C854CC">
      <w:pPr>
        <w:pStyle w:val="2"/>
        <w:spacing w:before="0"/>
        <w:ind w:right="1"/>
        <w:jc w:val="center"/>
        <w:rPr>
          <w:sz w:val="24"/>
          <w:szCs w:val="18"/>
        </w:rPr>
      </w:pPr>
      <w:r>
        <w:rPr>
          <w:rStyle w:val="13"/>
          <w:color w:val="000000"/>
          <w:szCs w:val="18"/>
        </w:rPr>
        <w:t>о выдаче дубликата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 w:val="22"/>
                <w:szCs w:val="18"/>
              </w:rPr>
            </w:pPr>
            <w:r>
              <w:rPr>
                <w:szCs w:val="18"/>
              </w:rPr>
              <w:t>Сведения</w:t>
            </w:r>
            <w:r>
              <w:rPr>
                <w:szCs w:val="18"/>
              </w:rPr>
              <w:t xml:space="preserve"> о заявителе (физическое лицо)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rStyle w:val="13"/>
                <w:szCs w:val="18"/>
              </w:rPr>
              <w:t xml:space="preserve">ИНН - для гражданина, являющегося </w:t>
            </w:r>
            <w:r>
              <w:rPr>
                <w:rStyle w:val="13"/>
                <w:szCs w:val="18"/>
              </w:rPr>
              <w:t>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 w:val="22"/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BB" w:rsidRDefault="00C854C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Фамилия, имя, отчество (при наличии) лица, действующего от имени физического или </w:t>
            </w:r>
            <w:r>
              <w:rPr>
                <w:rFonts w:ascii="Times New Roman" w:hAnsi="Times New Roman"/>
                <w:sz w:val="24"/>
                <w:szCs w:val="18"/>
              </w:rPr>
              <w:t>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Данные документа, подтверждающего полномочия лица действовать от имени </w:t>
            </w:r>
            <w:r>
              <w:rPr>
                <w:szCs w:val="18"/>
              </w:rPr>
              <w:lastRenderedPageBreak/>
              <w:t>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  <w:tr w:rsidR="004155BB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Сведенияовыданномградостроительномпланеземельногоучастка, </w:t>
            </w:r>
            <w:r>
              <w:rPr>
                <w:szCs w:val="18"/>
              </w:rPr>
              <w:t>содержащем опечатку/ ошибку</w:t>
            </w:r>
          </w:p>
        </w:tc>
      </w:tr>
      <w:tr w:rsidR="004155BB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Орган, выдавший</w:t>
            </w:r>
          </w:p>
          <w:p w:rsidR="004155BB" w:rsidRDefault="00C854CC">
            <w:pPr>
              <w:jc w:val="both"/>
              <w:rPr>
                <w:szCs w:val="18"/>
              </w:rPr>
            </w:pPr>
            <w:r>
              <w:rPr>
                <w:spacing w:val="-2"/>
                <w:szCs w:val="18"/>
              </w:rPr>
              <w:t xml:space="preserve">градостроительный </w:t>
            </w:r>
            <w:r>
              <w:rPr>
                <w:szCs w:val="18"/>
              </w:rPr>
              <w:t xml:space="preserve">план земельного </w:t>
            </w:r>
            <w:r>
              <w:rPr>
                <w:spacing w:val="-2"/>
                <w:szCs w:val="18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BB" w:rsidRDefault="004155BB">
            <w:pPr>
              <w:rPr>
                <w:sz w:val="22"/>
                <w:szCs w:val="18"/>
              </w:rPr>
            </w:pPr>
          </w:p>
        </w:tc>
      </w:tr>
    </w:tbl>
    <w:p w:rsidR="004155BB" w:rsidRDefault="004155BB">
      <w:pPr>
        <w:spacing w:before="127"/>
        <w:ind w:left="924"/>
        <w:jc w:val="both"/>
        <w:rPr>
          <w:sz w:val="22"/>
          <w:szCs w:val="18"/>
        </w:rPr>
      </w:pPr>
    </w:p>
    <w:p w:rsidR="004155BB" w:rsidRDefault="00C854CC">
      <w:pPr>
        <w:spacing w:line="276" w:lineRule="auto"/>
        <w:ind w:right="131" w:firstLine="567"/>
        <w:jc w:val="both"/>
        <w:rPr>
          <w:szCs w:val="18"/>
        </w:rPr>
      </w:pPr>
      <w:r>
        <w:rPr>
          <w:rStyle w:val="13"/>
          <w:szCs w:val="18"/>
        </w:rPr>
        <w:t>Прошу выдать дубликат градостроительного плана земельного участка.</w:t>
      </w:r>
    </w:p>
    <w:p w:rsidR="004155BB" w:rsidRDefault="004155BB">
      <w:pPr>
        <w:spacing w:line="276" w:lineRule="auto"/>
        <w:ind w:right="131" w:firstLine="567"/>
        <w:jc w:val="both"/>
        <w:rPr>
          <w:szCs w:val="18"/>
        </w:rPr>
      </w:pPr>
    </w:p>
    <w:p w:rsidR="004155BB" w:rsidRDefault="00C854CC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  <w:r>
        <w:rPr>
          <w:rStyle w:val="13"/>
          <w:szCs w:val="18"/>
        </w:rPr>
        <w:t xml:space="preserve">Приложение: </w:t>
      </w:r>
    </w:p>
    <w:p w:rsidR="004155BB" w:rsidRDefault="00C854CC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4155BB" w:rsidRDefault="00C854CC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________________________________________________________.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Заявитель:</w:t>
      </w:r>
    </w:p>
    <w:p w:rsidR="004155BB" w:rsidRDefault="00C854CC">
      <w:pPr>
        <w:rPr>
          <w:szCs w:val="18"/>
        </w:rPr>
      </w:pPr>
      <w:r>
        <w:rPr>
          <w:szCs w:val="18"/>
        </w:rPr>
        <w:t>____________</w:t>
      </w:r>
      <w:r>
        <w:rPr>
          <w:szCs w:val="18"/>
        </w:rPr>
        <w:t>_____                                    ______________________</w:t>
      </w:r>
    </w:p>
    <w:p w:rsidR="004155BB" w:rsidRDefault="00C854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4155BB" w:rsidRDefault="004155BB">
      <w:pPr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«_____» ______________ 20__ г.</w:t>
      </w:r>
    </w:p>
    <w:p w:rsidR="004155BB" w:rsidRDefault="004155BB">
      <w:pPr>
        <w:rPr>
          <w:szCs w:val="18"/>
        </w:rPr>
      </w:pPr>
    </w:p>
    <w:p w:rsidR="004155BB" w:rsidRDefault="00C854CC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 xml:space="preserve">(нужное </w:t>
      </w:r>
      <w:r>
        <w:rPr>
          <w:rStyle w:val="120"/>
          <w:i/>
          <w:szCs w:val="18"/>
        </w:rPr>
        <w:t>подчеркнуть, указать)</w:t>
      </w:r>
      <w:r>
        <w:rPr>
          <w:rStyle w:val="120"/>
          <w:szCs w:val="18"/>
        </w:rPr>
        <w:t>:</w:t>
      </w:r>
    </w:p>
    <w:p w:rsidR="004155BB" w:rsidRDefault="00C854CC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4155BB" w:rsidRDefault="004155BB">
      <w:pPr>
        <w:jc w:val="both"/>
        <w:rPr>
          <w:szCs w:val="18"/>
        </w:rPr>
      </w:pPr>
    </w:p>
    <w:p w:rsidR="004155BB" w:rsidRDefault="00C854CC">
      <w:pPr>
        <w:rPr>
          <w:szCs w:val="18"/>
        </w:rPr>
      </w:pPr>
      <w:r>
        <w:rPr>
          <w:szCs w:val="18"/>
        </w:rPr>
        <w:t>«____»_______________20_</w:t>
      </w:r>
      <w:r>
        <w:rPr>
          <w:szCs w:val="18"/>
        </w:rPr>
        <w:t>___г.                       _______________________</w:t>
      </w:r>
    </w:p>
    <w:p w:rsidR="004155BB" w:rsidRDefault="00C854CC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sectPr w:rsidR="004155BB" w:rsidSect="004155BB">
      <w:footerReference w:type="default" r:id="rId18"/>
      <w:pgSz w:w="11906" w:h="16838"/>
      <w:pgMar w:top="567" w:right="1274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CC" w:rsidRDefault="00C854CC" w:rsidP="004155BB">
      <w:r>
        <w:separator/>
      </w:r>
    </w:p>
  </w:endnote>
  <w:endnote w:type="continuationSeparator" w:id="1">
    <w:p w:rsidR="00C854CC" w:rsidRDefault="00C854CC" w:rsidP="0041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BB" w:rsidRDefault="004155BB">
    <w:pPr>
      <w:pStyle w:val="af0"/>
      <w:jc w:val="right"/>
      <w:rPr>
        <w:rStyle w:val="115"/>
      </w:rPr>
    </w:pPr>
    <w:r>
      <w:rPr>
        <w:rStyle w:val="115"/>
      </w:rPr>
      <w:fldChar w:fldCharType="begin"/>
    </w:r>
    <w:r w:rsidR="00C854CC">
      <w:rPr>
        <w:rStyle w:val="115"/>
      </w:rPr>
      <w:instrText xml:space="preserve">PAGE </w:instrText>
    </w:r>
    <w:r>
      <w:rPr>
        <w:rStyle w:val="115"/>
      </w:rPr>
      <w:fldChar w:fldCharType="separate"/>
    </w:r>
    <w:r w:rsidR="00927A0B">
      <w:rPr>
        <w:rStyle w:val="115"/>
        <w:noProof/>
      </w:rPr>
      <w:t>4</w:t>
    </w:r>
    <w:r>
      <w:rPr>
        <w:rStyle w:val="115"/>
      </w:rPr>
      <w:fldChar w:fldCharType="end"/>
    </w:r>
  </w:p>
  <w:p w:rsidR="004155BB" w:rsidRDefault="004155B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BB" w:rsidRDefault="004155BB">
    <w:pPr>
      <w:pStyle w:val="af0"/>
      <w:jc w:val="right"/>
      <w:rPr>
        <w:rStyle w:val="115"/>
      </w:rPr>
    </w:pPr>
    <w:r>
      <w:rPr>
        <w:rStyle w:val="115"/>
      </w:rPr>
      <w:fldChar w:fldCharType="begin"/>
    </w:r>
    <w:r w:rsidR="00C854CC">
      <w:rPr>
        <w:rStyle w:val="115"/>
      </w:rPr>
      <w:instrText xml:space="preserve">PAGE </w:instrText>
    </w:r>
    <w:r>
      <w:rPr>
        <w:rStyle w:val="115"/>
      </w:rPr>
      <w:fldChar w:fldCharType="separate"/>
    </w:r>
    <w:r w:rsidR="00927A0B">
      <w:rPr>
        <w:rStyle w:val="115"/>
        <w:noProof/>
      </w:rPr>
      <w:t>6</w:t>
    </w:r>
    <w:r>
      <w:rPr>
        <w:rStyle w:val="115"/>
      </w:rPr>
      <w:fldChar w:fldCharType="end"/>
    </w:r>
  </w:p>
  <w:p w:rsidR="004155BB" w:rsidRDefault="004155B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CC" w:rsidRDefault="00C854CC" w:rsidP="004155BB">
      <w:r>
        <w:separator/>
      </w:r>
    </w:p>
  </w:footnote>
  <w:footnote w:type="continuationSeparator" w:id="1">
    <w:p w:rsidR="00C854CC" w:rsidRDefault="00C854CC" w:rsidP="00415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D642AF"/>
    <w:multiLevelType w:val="singleLevel"/>
    <w:tmpl w:val="CED642A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471EF97"/>
    <w:multiLevelType w:val="singleLevel"/>
    <w:tmpl w:val="0471EF97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85B3E60"/>
    <w:multiLevelType w:val="multilevel"/>
    <w:tmpl w:val="085B3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11E46FA"/>
    <w:multiLevelType w:val="multilevel"/>
    <w:tmpl w:val="211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A2B"/>
    <w:rsid w:val="002165AF"/>
    <w:rsid w:val="004155BB"/>
    <w:rsid w:val="004A11E6"/>
    <w:rsid w:val="008168EA"/>
    <w:rsid w:val="00927A0B"/>
    <w:rsid w:val="00985D45"/>
    <w:rsid w:val="00A46DA5"/>
    <w:rsid w:val="00AE2E4F"/>
    <w:rsid w:val="00B20DE1"/>
    <w:rsid w:val="00BC4091"/>
    <w:rsid w:val="00C53A2B"/>
    <w:rsid w:val="00C854CC"/>
    <w:rsid w:val="00F0385E"/>
    <w:rsid w:val="00F331EC"/>
    <w:rsid w:val="096B542C"/>
    <w:rsid w:val="4C8A1649"/>
    <w:rsid w:val="4E8E7124"/>
    <w:rsid w:val="53C92A74"/>
    <w:rsid w:val="5A3B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BB"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155BB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4155BB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4155B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1"/>
    <w:uiPriority w:val="9"/>
    <w:qFormat/>
    <w:rsid w:val="004155BB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4155B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21"/>
    <w:qFormat/>
    <w:rsid w:val="004155BB"/>
    <w:rPr>
      <w:color w:val="0000FF"/>
      <w:u w:val="single"/>
    </w:rPr>
  </w:style>
  <w:style w:type="paragraph" w:customStyle="1" w:styleId="21">
    <w:name w:val="Гиперссылка2"/>
    <w:link w:val="a3"/>
    <w:qFormat/>
    <w:rsid w:val="004155BB"/>
    <w:rPr>
      <w:color w:val="0000FF"/>
      <w:u w:val="single"/>
    </w:rPr>
  </w:style>
  <w:style w:type="paragraph" w:styleId="a4">
    <w:name w:val="Balloon Text"/>
    <w:basedOn w:val="a"/>
    <w:link w:val="a5"/>
    <w:qFormat/>
    <w:rsid w:val="004155BB"/>
    <w:rPr>
      <w:rFonts w:ascii="Tahoma" w:hAnsi="Tahoma"/>
      <w:sz w:val="16"/>
    </w:rPr>
  </w:style>
  <w:style w:type="paragraph" w:styleId="22">
    <w:name w:val="Body Text 2"/>
    <w:basedOn w:val="a"/>
    <w:link w:val="23"/>
    <w:qFormat/>
    <w:rsid w:val="004155BB"/>
    <w:pPr>
      <w:spacing w:after="120" w:line="480" w:lineRule="auto"/>
    </w:pPr>
  </w:style>
  <w:style w:type="paragraph" w:styleId="30">
    <w:name w:val="Body Text Indent 3"/>
    <w:basedOn w:val="a"/>
    <w:link w:val="32"/>
    <w:qFormat/>
    <w:rsid w:val="004155BB"/>
    <w:pPr>
      <w:spacing w:after="120"/>
      <w:ind w:left="283"/>
    </w:pPr>
    <w:rPr>
      <w:sz w:val="16"/>
    </w:rPr>
  </w:style>
  <w:style w:type="paragraph" w:styleId="a6">
    <w:name w:val="annotation text"/>
    <w:basedOn w:val="a"/>
    <w:link w:val="a7"/>
    <w:qFormat/>
    <w:rsid w:val="004155BB"/>
    <w:rPr>
      <w:sz w:val="20"/>
    </w:rPr>
  </w:style>
  <w:style w:type="paragraph" w:styleId="a8">
    <w:name w:val="annotation subject"/>
    <w:basedOn w:val="a6"/>
    <w:next w:val="a6"/>
    <w:link w:val="a9"/>
    <w:qFormat/>
    <w:rsid w:val="004155BB"/>
    <w:rPr>
      <w:b/>
    </w:rPr>
  </w:style>
  <w:style w:type="paragraph" w:styleId="8">
    <w:name w:val="toc 8"/>
    <w:next w:val="a"/>
    <w:link w:val="80"/>
    <w:uiPriority w:val="39"/>
    <w:qFormat/>
    <w:rsid w:val="004155BB"/>
    <w:pPr>
      <w:ind w:left="1400"/>
    </w:pPr>
    <w:rPr>
      <w:rFonts w:ascii="XO Thames" w:hAnsi="XO Thames"/>
      <w:color w:val="000000"/>
      <w:sz w:val="28"/>
    </w:rPr>
  </w:style>
  <w:style w:type="paragraph" w:styleId="aa">
    <w:name w:val="header"/>
    <w:basedOn w:val="a"/>
    <w:link w:val="ab"/>
    <w:qFormat/>
    <w:rsid w:val="004155BB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4155B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4155BB"/>
    <w:pPr>
      <w:ind w:left="1200"/>
    </w:pPr>
    <w:rPr>
      <w:rFonts w:ascii="XO Thames" w:hAnsi="XO Thames"/>
      <w:color w:val="000000"/>
      <w:sz w:val="28"/>
    </w:rPr>
  </w:style>
  <w:style w:type="paragraph" w:styleId="ac">
    <w:name w:val="Body Text"/>
    <w:basedOn w:val="a"/>
    <w:link w:val="ad"/>
    <w:qFormat/>
    <w:rsid w:val="004155BB"/>
    <w:pPr>
      <w:spacing w:after="120"/>
    </w:pPr>
  </w:style>
  <w:style w:type="paragraph" w:styleId="11">
    <w:name w:val="toc 1"/>
    <w:next w:val="a"/>
    <w:link w:val="12"/>
    <w:uiPriority w:val="39"/>
    <w:qFormat/>
    <w:rsid w:val="004155B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4155BB"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rsid w:val="004155BB"/>
    <w:pPr>
      <w:ind w:left="400"/>
    </w:pPr>
    <w:rPr>
      <w:rFonts w:ascii="XO Thames" w:hAnsi="XO Thames"/>
      <w:color w:val="000000"/>
      <w:sz w:val="28"/>
    </w:rPr>
  </w:style>
  <w:style w:type="paragraph" w:styleId="24">
    <w:name w:val="toc 2"/>
    <w:next w:val="a"/>
    <w:link w:val="25"/>
    <w:uiPriority w:val="39"/>
    <w:qFormat/>
    <w:rsid w:val="004155BB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link w:val="42"/>
    <w:uiPriority w:val="39"/>
    <w:qFormat/>
    <w:rsid w:val="004155B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4155BB"/>
    <w:pPr>
      <w:ind w:left="800"/>
    </w:pPr>
    <w:rPr>
      <w:rFonts w:ascii="XO Thames" w:hAnsi="XO Thames"/>
      <w:color w:val="000000"/>
      <w:sz w:val="28"/>
    </w:rPr>
  </w:style>
  <w:style w:type="paragraph" w:styleId="ae">
    <w:name w:val="Title"/>
    <w:next w:val="a"/>
    <w:link w:val="af"/>
    <w:uiPriority w:val="10"/>
    <w:qFormat/>
    <w:rsid w:val="004155BB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0">
    <w:name w:val="footer"/>
    <w:basedOn w:val="a"/>
    <w:link w:val="af1"/>
    <w:qFormat/>
    <w:rsid w:val="004155BB"/>
    <w:pPr>
      <w:tabs>
        <w:tab w:val="center" w:pos="4677"/>
        <w:tab w:val="right" w:pos="9355"/>
      </w:tabs>
    </w:pPr>
  </w:style>
  <w:style w:type="paragraph" w:styleId="af2">
    <w:name w:val="Normal (Web)"/>
    <w:basedOn w:val="a"/>
    <w:link w:val="af3"/>
    <w:qFormat/>
    <w:rsid w:val="004155BB"/>
    <w:pPr>
      <w:spacing w:before="100" w:after="100"/>
    </w:pPr>
  </w:style>
  <w:style w:type="paragraph" w:styleId="26">
    <w:name w:val="Body Text Indent 2"/>
    <w:basedOn w:val="a"/>
    <w:link w:val="27"/>
    <w:qFormat/>
    <w:rsid w:val="004155BB"/>
    <w:pPr>
      <w:ind w:firstLine="540"/>
      <w:jc w:val="both"/>
    </w:pPr>
  </w:style>
  <w:style w:type="paragraph" w:styleId="af4">
    <w:name w:val="Subtitle"/>
    <w:next w:val="a"/>
    <w:link w:val="af5"/>
    <w:uiPriority w:val="11"/>
    <w:qFormat/>
    <w:rsid w:val="004155BB"/>
    <w:pPr>
      <w:jc w:val="both"/>
    </w:pPr>
    <w:rPr>
      <w:rFonts w:ascii="XO Thames" w:hAnsi="XO Thames"/>
      <w:i/>
      <w:color w:val="000000"/>
      <w:sz w:val="24"/>
    </w:rPr>
  </w:style>
  <w:style w:type="table" w:styleId="af6">
    <w:name w:val="Table Grid"/>
    <w:basedOn w:val="a1"/>
    <w:qFormat/>
    <w:rsid w:val="004155B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бычный1"/>
    <w:qFormat/>
    <w:rsid w:val="004155BB"/>
    <w:rPr>
      <w:sz w:val="24"/>
    </w:rPr>
  </w:style>
  <w:style w:type="paragraph" w:customStyle="1" w:styleId="14">
    <w:name w:val="Основной шрифт абзаца1"/>
    <w:qFormat/>
    <w:rsid w:val="004155BB"/>
    <w:rPr>
      <w:color w:val="000000"/>
    </w:rPr>
  </w:style>
  <w:style w:type="paragraph" w:customStyle="1" w:styleId="15">
    <w:name w:val="Основной текст1"/>
    <w:basedOn w:val="a"/>
    <w:link w:val="110"/>
    <w:qFormat/>
    <w:rsid w:val="004155BB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10">
    <w:name w:val="Основной текст11"/>
    <w:basedOn w:val="13"/>
    <w:link w:val="15"/>
    <w:qFormat/>
    <w:rsid w:val="004155BB"/>
    <w:rPr>
      <w:sz w:val="27"/>
    </w:rPr>
  </w:style>
  <w:style w:type="paragraph" w:customStyle="1" w:styleId="35">
    <w:name w:val="Заголовок 3 Знак"/>
    <w:link w:val="311"/>
    <w:qFormat/>
    <w:rsid w:val="004155BB"/>
    <w:rPr>
      <w:rFonts w:ascii="Arial" w:hAnsi="Arial"/>
      <w:b/>
      <w:color w:val="000000"/>
      <w:sz w:val="26"/>
    </w:rPr>
  </w:style>
  <w:style w:type="character" w:customStyle="1" w:styleId="311">
    <w:name w:val="Заголовок 3 Знак11"/>
    <w:link w:val="35"/>
    <w:qFormat/>
    <w:rsid w:val="004155BB"/>
    <w:rPr>
      <w:rFonts w:ascii="Arial" w:hAnsi="Arial"/>
      <w:b/>
      <w:sz w:val="26"/>
    </w:rPr>
  </w:style>
  <w:style w:type="character" w:customStyle="1" w:styleId="25">
    <w:name w:val="Оглавление 2 Знак"/>
    <w:link w:val="24"/>
    <w:qFormat/>
    <w:rsid w:val="004155BB"/>
    <w:rPr>
      <w:rFonts w:ascii="XO Thames" w:hAnsi="XO Thames"/>
      <w:sz w:val="28"/>
    </w:rPr>
  </w:style>
  <w:style w:type="character" w:customStyle="1" w:styleId="42">
    <w:name w:val="Оглавление 4 Знак"/>
    <w:link w:val="40"/>
    <w:qFormat/>
    <w:rsid w:val="004155BB"/>
    <w:rPr>
      <w:rFonts w:ascii="XO Thames" w:hAnsi="XO Thames"/>
      <w:sz w:val="28"/>
    </w:rPr>
  </w:style>
  <w:style w:type="character" w:customStyle="1" w:styleId="af3">
    <w:name w:val="Обычный (веб) Знак"/>
    <w:basedOn w:val="13"/>
    <w:link w:val="af2"/>
    <w:qFormat/>
    <w:rsid w:val="004155BB"/>
    <w:rPr>
      <w:sz w:val="24"/>
    </w:rPr>
  </w:style>
  <w:style w:type="paragraph" w:customStyle="1" w:styleId="ConsPlusNormal">
    <w:name w:val="ConsPlusNormal Знак"/>
    <w:link w:val="ConsPlusNormal1"/>
    <w:qFormat/>
    <w:rsid w:val="004155BB"/>
    <w:rPr>
      <w:i/>
      <w:color w:val="000000"/>
      <w:sz w:val="28"/>
    </w:rPr>
  </w:style>
  <w:style w:type="character" w:customStyle="1" w:styleId="ConsPlusNormal1">
    <w:name w:val="ConsPlusNormal Знак1"/>
    <w:link w:val="ConsPlusNormal"/>
    <w:qFormat/>
    <w:rsid w:val="004155BB"/>
    <w:rPr>
      <w:i/>
      <w:sz w:val="28"/>
    </w:rPr>
  </w:style>
  <w:style w:type="character" w:customStyle="1" w:styleId="60">
    <w:name w:val="Оглавление 6 Знак"/>
    <w:link w:val="6"/>
    <w:qFormat/>
    <w:rsid w:val="004155BB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4155BB"/>
    <w:rPr>
      <w:rFonts w:ascii="XO Thames" w:hAnsi="XO Thames"/>
      <w:sz w:val="28"/>
    </w:rPr>
  </w:style>
  <w:style w:type="character" w:customStyle="1" w:styleId="a5">
    <w:name w:val="Текст выноски Знак"/>
    <w:basedOn w:val="13"/>
    <w:link w:val="a4"/>
    <w:qFormat/>
    <w:rsid w:val="004155BB"/>
    <w:rPr>
      <w:rFonts w:ascii="Tahoma" w:hAnsi="Tahoma"/>
      <w:sz w:val="16"/>
    </w:rPr>
  </w:style>
  <w:style w:type="paragraph" w:customStyle="1" w:styleId="16">
    <w:name w:val="Знак примечания1"/>
    <w:link w:val="111"/>
    <w:qFormat/>
    <w:rsid w:val="004155BB"/>
    <w:rPr>
      <w:color w:val="000000"/>
      <w:sz w:val="16"/>
    </w:rPr>
  </w:style>
  <w:style w:type="character" w:customStyle="1" w:styleId="111">
    <w:name w:val="Знак примечания11"/>
    <w:link w:val="16"/>
    <w:qFormat/>
    <w:rsid w:val="004155BB"/>
    <w:rPr>
      <w:sz w:val="16"/>
    </w:rPr>
  </w:style>
  <w:style w:type="paragraph" w:customStyle="1" w:styleId="ConsPlusNormal0">
    <w:name w:val="ConsPlusNormal"/>
    <w:link w:val="ConsPlusNormal10"/>
    <w:qFormat/>
    <w:rsid w:val="004155BB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4155BB"/>
    <w:rPr>
      <w:rFonts w:ascii="Arial" w:hAnsi="Arial"/>
    </w:rPr>
  </w:style>
  <w:style w:type="paragraph" w:customStyle="1" w:styleId="af7">
    <w:name w:val="Знак"/>
    <w:link w:val="17"/>
    <w:qFormat/>
    <w:rsid w:val="004155BB"/>
    <w:rPr>
      <w:color w:val="000000"/>
      <w:sz w:val="16"/>
    </w:rPr>
  </w:style>
  <w:style w:type="character" w:customStyle="1" w:styleId="17">
    <w:name w:val="Знак1"/>
    <w:link w:val="af7"/>
    <w:qFormat/>
    <w:rsid w:val="004155BB"/>
    <w:rPr>
      <w:sz w:val="16"/>
    </w:rPr>
  </w:style>
  <w:style w:type="paragraph" w:customStyle="1" w:styleId="Endnote">
    <w:name w:val="Endnote"/>
    <w:link w:val="Endnote1"/>
    <w:qFormat/>
    <w:rsid w:val="004155B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sid w:val="004155BB"/>
    <w:rPr>
      <w:rFonts w:ascii="XO Thames" w:hAnsi="XO Thames"/>
      <w:sz w:val="22"/>
    </w:rPr>
  </w:style>
  <w:style w:type="character" w:customStyle="1" w:styleId="31">
    <w:name w:val="Заголовок 3 Знак1"/>
    <w:link w:val="3"/>
    <w:qFormat/>
    <w:rsid w:val="004155BB"/>
    <w:rPr>
      <w:rFonts w:ascii="XO Thames" w:hAnsi="XO Thames"/>
      <w:b/>
      <w:sz w:val="26"/>
    </w:rPr>
  </w:style>
  <w:style w:type="paragraph" w:customStyle="1" w:styleId="112">
    <w:name w:val="Обычный11"/>
    <w:link w:val="120"/>
    <w:qFormat/>
    <w:rsid w:val="004155BB"/>
    <w:rPr>
      <w:color w:val="000000"/>
      <w:sz w:val="24"/>
    </w:rPr>
  </w:style>
  <w:style w:type="character" w:customStyle="1" w:styleId="120">
    <w:name w:val="Обычный12"/>
    <w:link w:val="112"/>
    <w:qFormat/>
    <w:rsid w:val="004155BB"/>
    <w:rPr>
      <w:sz w:val="24"/>
    </w:rPr>
  </w:style>
  <w:style w:type="paragraph" w:customStyle="1" w:styleId="Normal">
    <w:name w:val="Normal Знак Знак Знак"/>
    <w:link w:val="Normal1"/>
    <w:qFormat/>
    <w:rsid w:val="004155BB"/>
    <w:rPr>
      <w:color w:val="000000"/>
      <w:sz w:val="24"/>
    </w:rPr>
  </w:style>
  <w:style w:type="character" w:customStyle="1" w:styleId="Normal1">
    <w:name w:val="Normal Знак Знак Знак1"/>
    <w:link w:val="Normal"/>
    <w:qFormat/>
    <w:rsid w:val="004155BB"/>
    <w:rPr>
      <w:sz w:val="24"/>
    </w:rPr>
  </w:style>
  <w:style w:type="character" w:customStyle="1" w:styleId="ab">
    <w:name w:val="Верхний колонтитул Знак"/>
    <w:basedOn w:val="13"/>
    <w:link w:val="aa"/>
    <w:qFormat/>
    <w:rsid w:val="004155BB"/>
    <w:rPr>
      <w:sz w:val="24"/>
    </w:rPr>
  </w:style>
  <w:style w:type="character" w:customStyle="1" w:styleId="32">
    <w:name w:val="Основной текст с отступом 3 Знак"/>
    <w:basedOn w:val="13"/>
    <w:link w:val="30"/>
    <w:qFormat/>
    <w:rsid w:val="004155BB"/>
    <w:rPr>
      <w:sz w:val="16"/>
    </w:rPr>
  </w:style>
  <w:style w:type="paragraph" w:customStyle="1" w:styleId="18">
    <w:name w:val="Гиперссылка1"/>
    <w:link w:val="113"/>
    <w:qFormat/>
    <w:rsid w:val="004155BB"/>
    <w:rPr>
      <w:color w:val="0000FF"/>
      <w:u w:val="single"/>
    </w:rPr>
  </w:style>
  <w:style w:type="character" w:customStyle="1" w:styleId="113">
    <w:name w:val="Гиперссылка11"/>
    <w:link w:val="18"/>
    <w:qFormat/>
    <w:rsid w:val="004155BB"/>
    <w:rPr>
      <w:color w:val="0000FF"/>
      <w:u w:val="single"/>
    </w:rPr>
  </w:style>
  <w:style w:type="character" w:customStyle="1" w:styleId="a9">
    <w:name w:val="Тема примечания Знак"/>
    <w:basedOn w:val="a7"/>
    <w:link w:val="a8"/>
    <w:qFormat/>
    <w:rsid w:val="004155BB"/>
    <w:rPr>
      <w:b/>
      <w:sz w:val="20"/>
    </w:rPr>
  </w:style>
  <w:style w:type="character" w:customStyle="1" w:styleId="a7">
    <w:name w:val="Текст примечания Знак"/>
    <w:basedOn w:val="13"/>
    <w:link w:val="a6"/>
    <w:qFormat/>
    <w:rsid w:val="004155BB"/>
    <w:rPr>
      <w:sz w:val="20"/>
    </w:rPr>
  </w:style>
  <w:style w:type="character" w:customStyle="1" w:styleId="ad">
    <w:name w:val="Основной текст Знак"/>
    <w:basedOn w:val="13"/>
    <w:link w:val="ac"/>
    <w:qFormat/>
    <w:rsid w:val="004155BB"/>
    <w:rPr>
      <w:sz w:val="24"/>
    </w:rPr>
  </w:style>
  <w:style w:type="paragraph" w:customStyle="1" w:styleId="s4">
    <w:name w:val="s4"/>
    <w:basedOn w:val="114"/>
    <w:link w:val="s41"/>
    <w:qFormat/>
    <w:rsid w:val="004155BB"/>
  </w:style>
  <w:style w:type="paragraph" w:customStyle="1" w:styleId="114">
    <w:name w:val="Основной шрифт абзаца11"/>
    <w:link w:val="121"/>
    <w:rsid w:val="004155BB"/>
    <w:rPr>
      <w:color w:val="000000"/>
    </w:rPr>
  </w:style>
  <w:style w:type="character" w:customStyle="1" w:styleId="s41">
    <w:name w:val="s41"/>
    <w:basedOn w:val="121"/>
    <w:link w:val="s4"/>
    <w:qFormat/>
    <w:rsid w:val="004155BB"/>
  </w:style>
  <w:style w:type="character" w:customStyle="1" w:styleId="121">
    <w:name w:val="Основной шрифт абзаца12"/>
    <w:link w:val="114"/>
    <w:rsid w:val="004155BB"/>
  </w:style>
  <w:style w:type="paragraph" w:customStyle="1" w:styleId="ConsNormal">
    <w:name w:val="ConsNormal"/>
    <w:link w:val="ConsNormal1"/>
    <w:qFormat/>
    <w:rsid w:val="004155BB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qFormat/>
    <w:rsid w:val="004155BB"/>
    <w:rPr>
      <w:rFonts w:ascii="Arial" w:hAnsi="Arial"/>
    </w:rPr>
  </w:style>
  <w:style w:type="character" w:customStyle="1" w:styleId="34">
    <w:name w:val="Оглавление 3 Знак"/>
    <w:link w:val="33"/>
    <w:qFormat/>
    <w:rsid w:val="004155BB"/>
    <w:rPr>
      <w:rFonts w:ascii="XO Thames" w:hAnsi="XO Thames"/>
      <w:sz w:val="28"/>
    </w:rPr>
  </w:style>
  <w:style w:type="paragraph" w:customStyle="1" w:styleId="apple-converted-space">
    <w:name w:val="apple-converted-space"/>
    <w:basedOn w:val="114"/>
    <w:link w:val="apple-converted-space1"/>
    <w:rsid w:val="004155BB"/>
  </w:style>
  <w:style w:type="character" w:customStyle="1" w:styleId="apple-converted-space1">
    <w:name w:val="apple-converted-space1"/>
    <w:basedOn w:val="121"/>
    <w:link w:val="apple-converted-space"/>
    <w:rsid w:val="004155BB"/>
  </w:style>
  <w:style w:type="paragraph" w:customStyle="1" w:styleId="19">
    <w:name w:val="Номер страницы1"/>
    <w:link w:val="115"/>
    <w:rsid w:val="004155BB"/>
    <w:rPr>
      <w:color w:val="000000"/>
    </w:rPr>
  </w:style>
  <w:style w:type="character" w:customStyle="1" w:styleId="115">
    <w:name w:val="Номер страницы11"/>
    <w:link w:val="19"/>
    <w:rsid w:val="004155BB"/>
  </w:style>
  <w:style w:type="paragraph" w:styleId="af8">
    <w:name w:val="List Paragraph"/>
    <w:basedOn w:val="a"/>
    <w:link w:val="af9"/>
    <w:rsid w:val="004155BB"/>
    <w:pPr>
      <w:ind w:left="720"/>
      <w:contextualSpacing/>
    </w:pPr>
    <w:rPr>
      <w:rFonts w:ascii="Arial Unicode MS" w:hAnsi="Arial Unicode MS"/>
    </w:rPr>
  </w:style>
  <w:style w:type="character" w:customStyle="1" w:styleId="af9">
    <w:name w:val="Абзац списка Знак"/>
    <w:basedOn w:val="13"/>
    <w:link w:val="af8"/>
    <w:rsid w:val="004155BB"/>
    <w:rPr>
      <w:rFonts w:ascii="Arial Unicode MS" w:hAnsi="Arial Unicode MS"/>
      <w:sz w:val="24"/>
    </w:rPr>
  </w:style>
  <w:style w:type="character" w:customStyle="1" w:styleId="27">
    <w:name w:val="Основной текст с отступом 2 Знак"/>
    <w:basedOn w:val="13"/>
    <w:link w:val="26"/>
    <w:rsid w:val="004155BB"/>
    <w:rPr>
      <w:sz w:val="24"/>
    </w:rPr>
  </w:style>
  <w:style w:type="paragraph" w:customStyle="1" w:styleId="1a">
    <w:name w:val="Основной текст с отступом1"/>
    <w:basedOn w:val="a"/>
    <w:link w:val="116"/>
    <w:qFormat/>
    <w:rsid w:val="004155BB"/>
    <w:pPr>
      <w:spacing w:after="120" w:line="480" w:lineRule="auto"/>
    </w:pPr>
  </w:style>
  <w:style w:type="character" w:customStyle="1" w:styleId="116">
    <w:name w:val="Основной текст с отступом11"/>
    <w:basedOn w:val="13"/>
    <w:link w:val="1a"/>
    <w:rsid w:val="004155BB"/>
    <w:rPr>
      <w:sz w:val="24"/>
    </w:rPr>
  </w:style>
  <w:style w:type="character" w:customStyle="1" w:styleId="50">
    <w:name w:val="Заголовок 5 Знак"/>
    <w:link w:val="5"/>
    <w:rsid w:val="004155BB"/>
    <w:rPr>
      <w:rFonts w:ascii="XO Thames" w:hAnsi="XO Thames"/>
      <w:b/>
      <w:sz w:val="22"/>
    </w:rPr>
  </w:style>
  <w:style w:type="character" w:customStyle="1" w:styleId="23">
    <w:name w:val="Основной текст 2 Знак"/>
    <w:basedOn w:val="13"/>
    <w:link w:val="22"/>
    <w:qFormat/>
    <w:rsid w:val="004155BB"/>
    <w:rPr>
      <w:sz w:val="24"/>
    </w:rPr>
  </w:style>
  <w:style w:type="character" w:customStyle="1" w:styleId="af1">
    <w:name w:val="Нижний колонтитул Знак"/>
    <w:basedOn w:val="13"/>
    <w:link w:val="af0"/>
    <w:rsid w:val="004155BB"/>
    <w:rPr>
      <w:sz w:val="24"/>
    </w:rPr>
  </w:style>
  <w:style w:type="character" w:customStyle="1" w:styleId="10">
    <w:name w:val="Заголовок 1 Знак"/>
    <w:basedOn w:val="13"/>
    <w:link w:val="1"/>
    <w:rsid w:val="004155BB"/>
    <w:rPr>
      <w:rFonts w:ascii="Cambria" w:hAnsi="Cambria"/>
      <w:b/>
      <w:color w:val="365F91"/>
      <w:sz w:val="28"/>
    </w:rPr>
  </w:style>
  <w:style w:type="paragraph" w:styleId="afa">
    <w:name w:val="No Spacing"/>
    <w:link w:val="afb"/>
    <w:rsid w:val="004155BB"/>
    <w:rPr>
      <w:rFonts w:ascii="Calibri" w:hAnsi="Calibri"/>
      <w:color w:val="000000"/>
      <w:sz w:val="22"/>
    </w:rPr>
  </w:style>
  <w:style w:type="character" w:customStyle="1" w:styleId="afb">
    <w:name w:val="Без интервала Знак"/>
    <w:link w:val="afa"/>
    <w:qFormat/>
    <w:rsid w:val="004155BB"/>
    <w:rPr>
      <w:rFonts w:ascii="Calibri" w:hAnsi="Calibri"/>
      <w:sz w:val="22"/>
    </w:rPr>
  </w:style>
  <w:style w:type="paragraph" w:customStyle="1" w:styleId="Footnote">
    <w:name w:val="Footnote"/>
    <w:basedOn w:val="a"/>
    <w:link w:val="Footnote1"/>
    <w:rsid w:val="004155BB"/>
    <w:rPr>
      <w:sz w:val="20"/>
    </w:rPr>
  </w:style>
  <w:style w:type="character" w:customStyle="1" w:styleId="Footnote1">
    <w:name w:val="Footnote1"/>
    <w:basedOn w:val="13"/>
    <w:link w:val="Footnote"/>
    <w:rsid w:val="004155BB"/>
    <w:rPr>
      <w:color w:val="000000"/>
      <w:sz w:val="20"/>
    </w:rPr>
  </w:style>
  <w:style w:type="character" w:customStyle="1" w:styleId="12">
    <w:name w:val="Оглавление 1 Знак"/>
    <w:link w:val="11"/>
    <w:rsid w:val="004155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155B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4155BB"/>
    <w:rPr>
      <w:rFonts w:ascii="XO Thames" w:hAnsi="XO Thames"/>
      <w:sz w:val="28"/>
    </w:rPr>
  </w:style>
  <w:style w:type="paragraph" w:customStyle="1" w:styleId="afc">
    <w:name w:val="Текст сноски Знак"/>
    <w:basedOn w:val="14"/>
    <w:link w:val="1b"/>
    <w:qFormat/>
    <w:rsid w:val="004155BB"/>
  </w:style>
  <w:style w:type="character" w:customStyle="1" w:styleId="1b">
    <w:name w:val="Текст сноски Знак1"/>
    <w:basedOn w:val="a0"/>
    <w:link w:val="afc"/>
    <w:rsid w:val="004155BB"/>
  </w:style>
  <w:style w:type="paragraph" w:customStyle="1" w:styleId="1c">
    <w:name w:val="Просмотренная гиперссылка1"/>
    <w:link w:val="117"/>
    <w:rsid w:val="004155BB"/>
    <w:rPr>
      <w:color w:val="800080"/>
      <w:u w:val="single"/>
    </w:rPr>
  </w:style>
  <w:style w:type="character" w:customStyle="1" w:styleId="117">
    <w:name w:val="Просмотренная гиперссылка11"/>
    <w:link w:val="1c"/>
    <w:qFormat/>
    <w:rsid w:val="004155BB"/>
    <w:rPr>
      <w:color w:val="800080"/>
      <w:u w:val="single"/>
    </w:rPr>
  </w:style>
  <w:style w:type="character" w:customStyle="1" w:styleId="90">
    <w:name w:val="Оглавление 9 Знак"/>
    <w:link w:val="9"/>
    <w:rsid w:val="004155BB"/>
    <w:rPr>
      <w:rFonts w:ascii="XO Thames" w:hAnsi="XO Thames"/>
      <w:sz w:val="28"/>
    </w:rPr>
  </w:style>
  <w:style w:type="paragraph" w:customStyle="1" w:styleId="Footnote2">
    <w:name w:val="Footnote2"/>
    <w:basedOn w:val="a"/>
    <w:link w:val="Footnote3"/>
    <w:rsid w:val="004155BB"/>
    <w:rPr>
      <w:sz w:val="20"/>
    </w:rPr>
  </w:style>
  <w:style w:type="character" w:customStyle="1" w:styleId="Footnote3">
    <w:name w:val="Footnote3"/>
    <w:basedOn w:val="13"/>
    <w:link w:val="Footnote2"/>
    <w:qFormat/>
    <w:rsid w:val="004155BB"/>
    <w:rPr>
      <w:sz w:val="20"/>
    </w:rPr>
  </w:style>
  <w:style w:type="paragraph" w:customStyle="1" w:styleId="ConsPlusNonformat">
    <w:name w:val="ConsPlusNonformat"/>
    <w:link w:val="ConsPlusNonformat1"/>
    <w:qFormat/>
    <w:rsid w:val="004155B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4155BB"/>
    <w:rPr>
      <w:rFonts w:ascii="Courier New" w:hAnsi="Courier New"/>
    </w:rPr>
  </w:style>
  <w:style w:type="character" w:customStyle="1" w:styleId="80">
    <w:name w:val="Оглавление 8 Знак"/>
    <w:link w:val="8"/>
    <w:qFormat/>
    <w:rsid w:val="004155BB"/>
    <w:rPr>
      <w:rFonts w:ascii="XO Thames" w:hAnsi="XO Thames"/>
      <w:sz w:val="28"/>
    </w:rPr>
  </w:style>
  <w:style w:type="paragraph" w:customStyle="1" w:styleId="43">
    <w:name w:val="Заголовок 4 Знак"/>
    <w:link w:val="411"/>
    <w:qFormat/>
    <w:rsid w:val="004155BB"/>
    <w:rPr>
      <w:rFonts w:ascii="Calibri" w:hAnsi="Calibri"/>
      <w:b/>
      <w:color w:val="000000"/>
      <w:sz w:val="28"/>
    </w:rPr>
  </w:style>
  <w:style w:type="character" w:customStyle="1" w:styleId="411">
    <w:name w:val="Заголовок 4 Знак11"/>
    <w:link w:val="43"/>
    <w:qFormat/>
    <w:rsid w:val="004155BB"/>
    <w:rPr>
      <w:rFonts w:ascii="Calibri" w:hAnsi="Calibri"/>
      <w:b/>
      <w:sz w:val="28"/>
    </w:rPr>
  </w:style>
  <w:style w:type="paragraph" w:customStyle="1" w:styleId="ConsPlusCell">
    <w:name w:val="ConsPlusCell"/>
    <w:link w:val="ConsPlusCell1"/>
    <w:rsid w:val="004155BB"/>
    <w:rPr>
      <w:color w:val="000000"/>
      <w:sz w:val="28"/>
    </w:rPr>
  </w:style>
  <w:style w:type="character" w:customStyle="1" w:styleId="ConsPlusCell1">
    <w:name w:val="ConsPlusCell1"/>
    <w:link w:val="ConsPlusCell"/>
    <w:qFormat/>
    <w:rsid w:val="004155BB"/>
    <w:rPr>
      <w:sz w:val="28"/>
    </w:rPr>
  </w:style>
  <w:style w:type="character" w:customStyle="1" w:styleId="52">
    <w:name w:val="Оглавление 5 Знак"/>
    <w:link w:val="51"/>
    <w:rsid w:val="004155BB"/>
    <w:rPr>
      <w:rFonts w:ascii="XO Thames" w:hAnsi="XO Thames"/>
      <w:sz w:val="28"/>
    </w:rPr>
  </w:style>
  <w:style w:type="character" w:customStyle="1" w:styleId="af5">
    <w:name w:val="Подзаголовок Знак"/>
    <w:link w:val="af4"/>
    <w:qFormat/>
    <w:rsid w:val="004155BB"/>
    <w:rPr>
      <w:rFonts w:ascii="XO Thames" w:hAnsi="XO Thames"/>
      <w:i/>
      <w:sz w:val="24"/>
    </w:rPr>
  </w:style>
  <w:style w:type="paragraph" w:customStyle="1" w:styleId="1d">
    <w:name w:val="Знак сноски1"/>
    <w:link w:val="118"/>
    <w:qFormat/>
    <w:rsid w:val="004155BB"/>
    <w:rPr>
      <w:color w:val="000000"/>
      <w:vertAlign w:val="superscript"/>
    </w:rPr>
  </w:style>
  <w:style w:type="character" w:customStyle="1" w:styleId="118">
    <w:name w:val="Знак сноски11"/>
    <w:link w:val="1d"/>
    <w:qFormat/>
    <w:rsid w:val="004155BB"/>
    <w:rPr>
      <w:vertAlign w:val="superscript"/>
    </w:rPr>
  </w:style>
  <w:style w:type="character" w:customStyle="1" w:styleId="af">
    <w:name w:val="Название Знак"/>
    <w:link w:val="ae"/>
    <w:qFormat/>
    <w:rsid w:val="004155BB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3"/>
    <w:link w:val="4"/>
    <w:rsid w:val="004155BB"/>
    <w:rPr>
      <w:sz w:val="28"/>
    </w:rPr>
  </w:style>
  <w:style w:type="paragraph" w:customStyle="1" w:styleId="ConsPlusTitle">
    <w:name w:val="ConsPlusTitle"/>
    <w:link w:val="ConsPlusTitle1"/>
    <w:rsid w:val="004155BB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rsid w:val="004155BB"/>
    <w:rPr>
      <w:rFonts w:ascii="Arial" w:hAnsi="Arial"/>
      <w:b/>
    </w:rPr>
  </w:style>
  <w:style w:type="character" w:customStyle="1" w:styleId="20">
    <w:name w:val="Заголовок 2 Знак"/>
    <w:basedOn w:val="13"/>
    <w:link w:val="2"/>
    <w:qFormat/>
    <w:rsid w:val="004155BB"/>
    <w:rPr>
      <w:rFonts w:ascii="Cambria" w:hAnsi="Cambria"/>
      <w:b/>
      <w:color w:val="4F81BD"/>
      <w:sz w:val="26"/>
    </w:rPr>
  </w:style>
  <w:style w:type="paragraph" w:customStyle="1" w:styleId="s13">
    <w:name w:val="s13"/>
    <w:basedOn w:val="114"/>
    <w:link w:val="s131"/>
    <w:qFormat/>
    <w:rsid w:val="004155BB"/>
  </w:style>
  <w:style w:type="character" w:customStyle="1" w:styleId="s131">
    <w:name w:val="s131"/>
    <w:basedOn w:val="121"/>
    <w:link w:val="s13"/>
    <w:qFormat/>
    <w:rsid w:val="004155BB"/>
  </w:style>
  <w:style w:type="paragraph" w:customStyle="1" w:styleId="afd">
    <w:name w:val="наименован"/>
    <w:basedOn w:val="a"/>
    <w:rsid w:val="004155BB"/>
    <w:pPr>
      <w:suppressAutoHyphens/>
      <w:ind w:left="1985" w:right="2266"/>
      <w:jc w:val="center"/>
    </w:pPr>
    <w:rPr>
      <w:b/>
      <w:bCs/>
      <w:kern w:val="1"/>
      <w:sz w:val="28"/>
      <w:szCs w:val="28"/>
    </w:rPr>
  </w:style>
  <w:style w:type="paragraph" w:customStyle="1" w:styleId="1e">
    <w:name w:val="1абзац пост"/>
    <w:basedOn w:val="a"/>
    <w:qFormat/>
    <w:rsid w:val="004155BB"/>
    <w:pPr>
      <w:suppressAutoHyphens/>
      <w:spacing w:before="280" w:after="280"/>
      <w:ind w:firstLine="850"/>
      <w:jc w:val="both"/>
    </w:pPr>
    <w:rPr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5babushkinskij.gosuslugi.ru" TargetMode="External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CD5C3608EE52056923DF502sCA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54D118DE35EC3E80A9CAFC561B7A51A7E5B1AEC6715A7AEB437D96C88EDC4F92655658EEBEI7Y6L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10997</Words>
  <Characters>62689</Characters>
  <Application>Microsoft Office Word</Application>
  <DocSecurity>0</DocSecurity>
  <Lines>522</Lines>
  <Paragraphs>147</Paragraphs>
  <ScaleCrop>false</ScaleCrop>
  <Company>Reanimator Extreme Edition</Company>
  <LinksUpToDate>false</LinksUpToDate>
  <CharactersWithSpaces>73539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OAuZI2</cp:lastModifiedBy>
  <cp:revision>7</cp:revision>
  <cp:lastPrinted>2024-11-05T07:54:00Z</cp:lastPrinted>
  <dcterms:created xsi:type="dcterms:W3CDTF">2024-10-30T11:51:00Z</dcterms:created>
  <dcterms:modified xsi:type="dcterms:W3CDTF">2024-11-05T09:55:00Z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E64D1C68CFF9476C8929F75FB979D3F0_13</vt:lpwstr>
  </property>
</Properties>
</file>