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D4" w:rsidRPr="00F35F5E" w:rsidRDefault="005207D4" w:rsidP="005207D4">
      <w:pPr>
        <w:jc w:val="center"/>
        <w:rPr>
          <w:sz w:val="26"/>
          <w:szCs w:val="26"/>
        </w:rPr>
      </w:pPr>
      <w:r w:rsidRPr="00F35F5E">
        <w:rPr>
          <w:noProof/>
          <w:sz w:val="26"/>
          <w:szCs w:val="26"/>
        </w:rPr>
        <w:drawing>
          <wp:inline distT="0" distB="0" distL="0" distR="0">
            <wp:extent cx="411480" cy="4495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7D4" w:rsidRPr="00F35F5E" w:rsidRDefault="005207D4" w:rsidP="005207D4">
      <w:pPr>
        <w:jc w:val="center"/>
        <w:rPr>
          <w:sz w:val="26"/>
          <w:szCs w:val="26"/>
        </w:rPr>
      </w:pPr>
    </w:p>
    <w:p w:rsidR="005207D4" w:rsidRPr="005207D4" w:rsidRDefault="005207D4" w:rsidP="005207D4">
      <w:pPr>
        <w:jc w:val="center"/>
        <w:rPr>
          <w:sz w:val="20"/>
          <w:szCs w:val="20"/>
        </w:rPr>
      </w:pPr>
      <w:r w:rsidRPr="005207D4">
        <w:rPr>
          <w:sz w:val="20"/>
          <w:szCs w:val="20"/>
        </w:rPr>
        <w:t>АДМИНИСТРАЦИЯ  БАБУШКИНСКОГО МУНИЦИПАЛЬНОГО ОКРУГА ВОЛОГОДСКОЙ ОБЛАСТИ</w:t>
      </w:r>
    </w:p>
    <w:p w:rsidR="005207D4" w:rsidRPr="00F35F5E" w:rsidRDefault="005207D4" w:rsidP="005207D4">
      <w:pPr>
        <w:jc w:val="center"/>
        <w:rPr>
          <w:sz w:val="26"/>
          <w:szCs w:val="26"/>
        </w:rPr>
      </w:pPr>
    </w:p>
    <w:p w:rsidR="005207D4" w:rsidRPr="005207D4" w:rsidRDefault="005207D4" w:rsidP="005207D4">
      <w:pPr>
        <w:jc w:val="center"/>
        <w:rPr>
          <w:b/>
          <w:sz w:val="32"/>
          <w:szCs w:val="32"/>
        </w:rPr>
      </w:pPr>
      <w:r w:rsidRPr="005207D4">
        <w:rPr>
          <w:b/>
          <w:sz w:val="32"/>
          <w:szCs w:val="32"/>
        </w:rPr>
        <w:t>ПОСТАНОВЛЕНИЕ</w:t>
      </w:r>
    </w:p>
    <w:p w:rsidR="005207D4" w:rsidRPr="00F35F5E" w:rsidRDefault="005207D4" w:rsidP="005207D4">
      <w:pPr>
        <w:jc w:val="center"/>
        <w:rPr>
          <w:sz w:val="26"/>
          <w:szCs w:val="26"/>
        </w:rPr>
      </w:pPr>
    </w:p>
    <w:tbl>
      <w:tblPr>
        <w:tblW w:w="10517" w:type="dxa"/>
        <w:tblLook w:val="01E0"/>
      </w:tblPr>
      <w:tblGrid>
        <w:gridCol w:w="2995"/>
        <w:gridCol w:w="4330"/>
        <w:gridCol w:w="542"/>
        <w:gridCol w:w="2650"/>
      </w:tblGrid>
      <w:tr w:rsidR="005207D4" w:rsidRPr="00F35F5E" w:rsidTr="005F14AF">
        <w:trPr>
          <w:trHeight w:val="257"/>
        </w:trPr>
        <w:tc>
          <w:tcPr>
            <w:tcW w:w="2995" w:type="dxa"/>
            <w:tcBorders>
              <w:bottom w:val="single" w:sz="4" w:space="0" w:color="auto"/>
            </w:tcBorders>
          </w:tcPr>
          <w:p w:rsidR="005207D4" w:rsidRPr="00F35F5E" w:rsidRDefault="005207D4" w:rsidP="00C14FAB">
            <w:pPr>
              <w:jc w:val="center"/>
              <w:rPr>
                <w:sz w:val="26"/>
                <w:szCs w:val="26"/>
              </w:rPr>
            </w:pPr>
            <w:r w:rsidRPr="00F35F5E">
              <w:rPr>
                <w:sz w:val="26"/>
                <w:szCs w:val="26"/>
              </w:rPr>
              <w:t xml:space="preserve">от </w:t>
            </w:r>
            <w:bookmarkStart w:id="0" w:name="_GoBack"/>
            <w:bookmarkEnd w:id="0"/>
            <w:r w:rsidR="00C14FAB">
              <w:rPr>
                <w:sz w:val="26"/>
                <w:szCs w:val="26"/>
              </w:rPr>
              <w:t>30.</w:t>
            </w:r>
            <w:r w:rsidRPr="00F35F5E">
              <w:rPr>
                <w:sz w:val="26"/>
                <w:szCs w:val="26"/>
              </w:rPr>
              <w:t>09.2024 года</w:t>
            </w:r>
          </w:p>
        </w:tc>
        <w:tc>
          <w:tcPr>
            <w:tcW w:w="4330" w:type="dxa"/>
          </w:tcPr>
          <w:p w:rsidR="005207D4" w:rsidRPr="00F35F5E" w:rsidRDefault="005207D4" w:rsidP="005F14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dxa"/>
          </w:tcPr>
          <w:p w:rsidR="005207D4" w:rsidRPr="00F35F5E" w:rsidRDefault="005207D4" w:rsidP="005F14AF">
            <w:pPr>
              <w:jc w:val="center"/>
              <w:rPr>
                <w:sz w:val="26"/>
                <w:szCs w:val="26"/>
              </w:rPr>
            </w:pPr>
            <w:r w:rsidRPr="00F35F5E">
              <w:rPr>
                <w:sz w:val="26"/>
                <w:szCs w:val="26"/>
              </w:rPr>
              <w:t>№</w:t>
            </w: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:rsidR="005207D4" w:rsidRPr="00F35F5E" w:rsidRDefault="00C14FAB" w:rsidP="005F1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931</w:t>
            </w:r>
          </w:p>
        </w:tc>
      </w:tr>
      <w:tr w:rsidR="005207D4" w:rsidRPr="00F35F5E" w:rsidTr="005F14AF">
        <w:trPr>
          <w:trHeight w:val="558"/>
        </w:trPr>
        <w:tc>
          <w:tcPr>
            <w:tcW w:w="2995" w:type="dxa"/>
            <w:tcBorders>
              <w:top w:val="single" w:sz="4" w:space="0" w:color="auto"/>
            </w:tcBorders>
          </w:tcPr>
          <w:p w:rsidR="005207D4" w:rsidRPr="00F35F5E" w:rsidRDefault="005207D4" w:rsidP="005F14AF">
            <w:pPr>
              <w:rPr>
                <w:sz w:val="26"/>
                <w:szCs w:val="26"/>
              </w:rPr>
            </w:pPr>
          </w:p>
        </w:tc>
        <w:tc>
          <w:tcPr>
            <w:tcW w:w="4330" w:type="dxa"/>
          </w:tcPr>
          <w:p w:rsidR="005207D4" w:rsidRPr="00F35F5E" w:rsidRDefault="005207D4" w:rsidP="005F14AF">
            <w:pPr>
              <w:jc w:val="center"/>
              <w:rPr>
                <w:sz w:val="26"/>
                <w:szCs w:val="26"/>
              </w:rPr>
            </w:pPr>
          </w:p>
          <w:p w:rsidR="005207D4" w:rsidRPr="00F35F5E" w:rsidRDefault="005207D4" w:rsidP="005F14AF">
            <w:pPr>
              <w:jc w:val="center"/>
              <w:rPr>
                <w:sz w:val="26"/>
                <w:szCs w:val="26"/>
              </w:rPr>
            </w:pPr>
            <w:r w:rsidRPr="00F35F5E">
              <w:rPr>
                <w:sz w:val="26"/>
                <w:szCs w:val="26"/>
              </w:rPr>
              <w:t xml:space="preserve">с. </w:t>
            </w:r>
            <w:proofErr w:type="gramStart"/>
            <w:r w:rsidRPr="00F35F5E">
              <w:rPr>
                <w:sz w:val="26"/>
                <w:szCs w:val="26"/>
              </w:rPr>
              <w:t>им</w:t>
            </w:r>
            <w:proofErr w:type="gramEnd"/>
            <w:r w:rsidRPr="00F35F5E">
              <w:rPr>
                <w:sz w:val="26"/>
                <w:szCs w:val="26"/>
              </w:rPr>
              <w:t>. Бабушкина</w:t>
            </w:r>
          </w:p>
        </w:tc>
        <w:tc>
          <w:tcPr>
            <w:tcW w:w="3192" w:type="dxa"/>
            <w:gridSpan w:val="2"/>
          </w:tcPr>
          <w:p w:rsidR="005207D4" w:rsidRPr="00F35F5E" w:rsidRDefault="005207D4" w:rsidP="005F14AF">
            <w:pPr>
              <w:rPr>
                <w:sz w:val="26"/>
                <w:szCs w:val="26"/>
              </w:rPr>
            </w:pPr>
          </w:p>
        </w:tc>
      </w:tr>
    </w:tbl>
    <w:p w:rsidR="005207D4" w:rsidRPr="00F35F5E" w:rsidRDefault="005207D4" w:rsidP="005207D4">
      <w:pPr>
        <w:rPr>
          <w:b/>
          <w:bCs/>
          <w:sz w:val="26"/>
          <w:szCs w:val="26"/>
        </w:rPr>
      </w:pPr>
    </w:p>
    <w:p w:rsidR="005207D4" w:rsidRPr="005207D4" w:rsidRDefault="005207D4" w:rsidP="005207D4">
      <w:pPr>
        <w:pStyle w:val="a3"/>
        <w:jc w:val="center"/>
        <w:rPr>
          <w:b/>
          <w:sz w:val="28"/>
          <w:szCs w:val="28"/>
        </w:rPr>
      </w:pPr>
      <w:r w:rsidRPr="005207D4">
        <w:rPr>
          <w:b/>
          <w:sz w:val="28"/>
          <w:szCs w:val="28"/>
        </w:rPr>
        <w:t xml:space="preserve">Об утверждении </w:t>
      </w:r>
      <w:hyperlink w:anchor="P29">
        <w:proofErr w:type="gramStart"/>
        <w:r w:rsidRPr="005207D4">
          <w:rPr>
            <w:b/>
            <w:color w:val="0000FF"/>
            <w:sz w:val="28"/>
            <w:szCs w:val="28"/>
          </w:rPr>
          <w:t>регламент</w:t>
        </w:r>
        <w:proofErr w:type="gramEnd"/>
      </w:hyperlink>
      <w:r w:rsidRPr="005207D4">
        <w:rPr>
          <w:b/>
          <w:sz w:val="28"/>
          <w:szCs w:val="28"/>
        </w:rPr>
        <w:t>а реализации полномочий администратора доходов бюджета Бабушкинского муниципального округа по взысканию дебиторской задолженности по платежам в бюджет, пеням и штрафам по ним</w:t>
      </w:r>
    </w:p>
    <w:p w:rsidR="005207D4" w:rsidRPr="005207D4" w:rsidRDefault="005207D4" w:rsidP="005207D4">
      <w:pPr>
        <w:pStyle w:val="a3"/>
        <w:jc w:val="center"/>
        <w:rPr>
          <w:b/>
          <w:sz w:val="28"/>
          <w:szCs w:val="28"/>
        </w:rPr>
      </w:pPr>
    </w:p>
    <w:p w:rsidR="005207D4" w:rsidRDefault="005207D4" w:rsidP="005207D4">
      <w:pPr>
        <w:pStyle w:val="a3"/>
        <w:jc w:val="both"/>
        <w:rPr>
          <w:sz w:val="28"/>
          <w:szCs w:val="28"/>
        </w:rPr>
      </w:pPr>
      <w:r w:rsidRPr="00B1099D">
        <w:rPr>
          <w:bCs/>
          <w:sz w:val="28"/>
          <w:szCs w:val="28"/>
        </w:rPr>
        <w:tab/>
      </w:r>
      <w:proofErr w:type="gramStart"/>
      <w:r w:rsidRPr="00883E6A">
        <w:rPr>
          <w:sz w:val="28"/>
          <w:szCs w:val="28"/>
        </w:rPr>
        <w:t xml:space="preserve">В соответствии со </w:t>
      </w:r>
      <w:hyperlink r:id="rId6">
        <w:r w:rsidRPr="00883E6A">
          <w:rPr>
            <w:color w:val="0000FF"/>
            <w:sz w:val="28"/>
            <w:szCs w:val="28"/>
          </w:rPr>
          <w:t>статьей 160.1</w:t>
        </w:r>
      </w:hyperlink>
      <w:r w:rsidRPr="00883E6A">
        <w:rPr>
          <w:sz w:val="28"/>
          <w:szCs w:val="28"/>
        </w:rPr>
        <w:t xml:space="preserve"> Бюджетного кодекса Российской Федерации, </w:t>
      </w:r>
      <w:hyperlink r:id="rId7">
        <w:r w:rsidRPr="00883E6A">
          <w:rPr>
            <w:color w:val="0000FF"/>
            <w:sz w:val="28"/>
            <w:szCs w:val="28"/>
          </w:rPr>
          <w:t>приказом</w:t>
        </w:r>
      </w:hyperlink>
      <w:r w:rsidRPr="00883E6A">
        <w:rPr>
          <w:sz w:val="28"/>
          <w:szCs w:val="28"/>
        </w:rPr>
        <w:t xml:space="preserve"> Министерства финансов Российской Федерации от 18.11.2022 </w:t>
      </w:r>
      <w:r>
        <w:rPr>
          <w:sz w:val="28"/>
          <w:szCs w:val="28"/>
        </w:rPr>
        <w:t>года №</w:t>
      </w:r>
      <w:r w:rsidRPr="00883E6A">
        <w:rPr>
          <w:sz w:val="28"/>
          <w:szCs w:val="28"/>
        </w:rPr>
        <w:t xml:space="preserve"> 172н </w:t>
      </w:r>
      <w:r>
        <w:rPr>
          <w:sz w:val="28"/>
          <w:szCs w:val="28"/>
        </w:rPr>
        <w:t>«</w:t>
      </w:r>
      <w:r w:rsidRPr="00883E6A">
        <w:rPr>
          <w:sz w:val="28"/>
          <w:szCs w:val="28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>
        <w:rPr>
          <w:sz w:val="28"/>
          <w:szCs w:val="28"/>
        </w:rPr>
        <w:t>»</w:t>
      </w:r>
      <w:r w:rsidRPr="00883E6A">
        <w:rPr>
          <w:sz w:val="28"/>
          <w:szCs w:val="28"/>
        </w:rPr>
        <w:t>, в целях реализации комплекса мер, направленных на повышение эффективности работы с дебиторской задолженностью и принятие своевременных мер по</w:t>
      </w:r>
      <w:proofErr w:type="gramEnd"/>
      <w:r w:rsidRPr="00883E6A">
        <w:rPr>
          <w:sz w:val="28"/>
          <w:szCs w:val="28"/>
        </w:rPr>
        <w:t xml:space="preserve"> взысканию просроч</w:t>
      </w:r>
      <w:r>
        <w:rPr>
          <w:sz w:val="28"/>
          <w:szCs w:val="28"/>
        </w:rPr>
        <w:t xml:space="preserve">енной дебиторской задолженности, руководствуясь Уставом Бабушкинского муниципального округа, </w:t>
      </w:r>
    </w:p>
    <w:p w:rsidR="005207D4" w:rsidRDefault="005207D4" w:rsidP="005207D4">
      <w:pPr>
        <w:pStyle w:val="a3"/>
        <w:jc w:val="both"/>
        <w:rPr>
          <w:sz w:val="28"/>
          <w:szCs w:val="28"/>
        </w:rPr>
      </w:pPr>
    </w:p>
    <w:p w:rsidR="005207D4" w:rsidRPr="005207D4" w:rsidRDefault="005207D4" w:rsidP="005207D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207D4">
        <w:rPr>
          <w:b/>
          <w:sz w:val="28"/>
          <w:szCs w:val="28"/>
        </w:rPr>
        <w:t>ПОСТАНОВЛЯЮ:</w:t>
      </w:r>
    </w:p>
    <w:p w:rsidR="005207D4" w:rsidRDefault="005207D4" w:rsidP="005207D4">
      <w:pPr>
        <w:pStyle w:val="a3"/>
        <w:jc w:val="both"/>
        <w:rPr>
          <w:sz w:val="28"/>
          <w:szCs w:val="28"/>
        </w:rPr>
      </w:pP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 xml:space="preserve">1. Утвердить </w:t>
      </w:r>
      <w:hyperlink w:anchor="P29">
        <w:r w:rsidRPr="00883E6A">
          <w:rPr>
            <w:color w:val="0000FF"/>
            <w:sz w:val="28"/>
            <w:szCs w:val="28"/>
          </w:rPr>
          <w:t>регламент</w:t>
        </w:r>
      </w:hyperlink>
      <w:r w:rsidRPr="00883E6A">
        <w:rPr>
          <w:sz w:val="28"/>
          <w:szCs w:val="28"/>
        </w:rPr>
        <w:t xml:space="preserve"> </w:t>
      </w:r>
      <w:proofErr w:type="gramStart"/>
      <w:r w:rsidRPr="00883E6A">
        <w:rPr>
          <w:sz w:val="28"/>
          <w:szCs w:val="28"/>
        </w:rPr>
        <w:t>реализации полномочий администратора доходов бюджета</w:t>
      </w:r>
      <w:proofErr w:type="gramEnd"/>
      <w:r w:rsidRPr="00883E6A">
        <w:rPr>
          <w:sz w:val="28"/>
          <w:szCs w:val="28"/>
        </w:rPr>
        <w:t xml:space="preserve"> </w:t>
      </w:r>
      <w:r>
        <w:rPr>
          <w:sz w:val="28"/>
          <w:szCs w:val="28"/>
        </w:rPr>
        <w:t>Бабушкинского</w:t>
      </w:r>
      <w:r w:rsidRPr="00883E6A">
        <w:rPr>
          <w:sz w:val="28"/>
          <w:szCs w:val="28"/>
        </w:rPr>
        <w:t xml:space="preserve"> муниципального округа по взысканию дебиторской задолженности по платежам в бюджет, пеням и штрафам по ним (прилагается).</w:t>
      </w:r>
    </w:p>
    <w:p w:rsidR="005207D4" w:rsidRDefault="005207D4" w:rsidP="005207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подписания, распространяется на правоотношения, возникшие с 1 января 2024 года.</w:t>
      </w:r>
    </w:p>
    <w:p w:rsidR="005207D4" w:rsidRPr="008F3F98" w:rsidRDefault="005207D4" w:rsidP="005207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207D4" w:rsidRPr="004C26E9" w:rsidRDefault="005207D4" w:rsidP="005207D4">
      <w:pPr>
        <w:ind w:hanging="851"/>
        <w:rPr>
          <w:sz w:val="28"/>
          <w:szCs w:val="28"/>
        </w:rPr>
      </w:pPr>
    </w:p>
    <w:p w:rsidR="005207D4" w:rsidRDefault="005207D4" w:rsidP="005207D4">
      <w:pPr>
        <w:pStyle w:val="a3"/>
        <w:jc w:val="both"/>
        <w:rPr>
          <w:sz w:val="28"/>
          <w:szCs w:val="28"/>
        </w:rPr>
      </w:pPr>
    </w:p>
    <w:p w:rsidR="00654875" w:rsidRDefault="005207D4" w:rsidP="005207D4">
      <w:pPr>
        <w:pStyle w:val="a3"/>
        <w:jc w:val="both"/>
        <w:rPr>
          <w:sz w:val="28"/>
          <w:szCs w:val="28"/>
        </w:rPr>
      </w:pPr>
      <w:r w:rsidRPr="005207D4">
        <w:rPr>
          <w:sz w:val="28"/>
          <w:szCs w:val="28"/>
        </w:rPr>
        <w:t xml:space="preserve">Глава округа                                    </w:t>
      </w:r>
      <w:r>
        <w:rPr>
          <w:sz w:val="28"/>
          <w:szCs w:val="28"/>
        </w:rPr>
        <w:t xml:space="preserve">                                                  </w:t>
      </w:r>
      <w:r w:rsidRPr="005207D4">
        <w:rPr>
          <w:sz w:val="28"/>
          <w:szCs w:val="28"/>
        </w:rPr>
        <w:t>Т.С. Жирохова</w:t>
      </w:r>
    </w:p>
    <w:p w:rsidR="005207D4" w:rsidRDefault="005207D4" w:rsidP="005207D4">
      <w:pPr>
        <w:pStyle w:val="a3"/>
        <w:jc w:val="both"/>
        <w:rPr>
          <w:sz w:val="28"/>
          <w:szCs w:val="28"/>
        </w:rPr>
      </w:pPr>
    </w:p>
    <w:p w:rsidR="005207D4" w:rsidRDefault="005207D4" w:rsidP="005207D4">
      <w:pPr>
        <w:pStyle w:val="a3"/>
        <w:jc w:val="both"/>
        <w:rPr>
          <w:sz w:val="28"/>
          <w:szCs w:val="28"/>
        </w:rPr>
      </w:pPr>
    </w:p>
    <w:p w:rsidR="005207D4" w:rsidRPr="00883E6A" w:rsidRDefault="005207D4" w:rsidP="005207D4">
      <w:pPr>
        <w:pStyle w:val="a3"/>
        <w:jc w:val="right"/>
        <w:rPr>
          <w:sz w:val="28"/>
          <w:szCs w:val="28"/>
        </w:rPr>
      </w:pPr>
      <w:r w:rsidRPr="00883E6A">
        <w:rPr>
          <w:sz w:val="28"/>
          <w:szCs w:val="28"/>
        </w:rPr>
        <w:lastRenderedPageBreak/>
        <w:t>Утвержден</w:t>
      </w:r>
    </w:p>
    <w:p w:rsidR="005207D4" w:rsidRPr="00883E6A" w:rsidRDefault="005207D4" w:rsidP="005207D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883E6A">
        <w:rPr>
          <w:sz w:val="28"/>
          <w:szCs w:val="28"/>
        </w:rPr>
        <w:t>остановлением</w:t>
      </w:r>
    </w:p>
    <w:p w:rsidR="005207D4" w:rsidRPr="00883E6A" w:rsidRDefault="005207D4" w:rsidP="005207D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883E6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Бабушкинского</w:t>
      </w:r>
    </w:p>
    <w:p w:rsidR="005207D4" w:rsidRPr="00883E6A" w:rsidRDefault="005207D4" w:rsidP="005207D4">
      <w:pPr>
        <w:pStyle w:val="a3"/>
        <w:jc w:val="right"/>
        <w:rPr>
          <w:sz w:val="28"/>
          <w:szCs w:val="28"/>
        </w:rPr>
      </w:pPr>
      <w:r w:rsidRPr="00883E6A">
        <w:rPr>
          <w:sz w:val="28"/>
          <w:szCs w:val="28"/>
        </w:rPr>
        <w:t>муниципального округа</w:t>
      </w:r>
    </w:p>
    <w:p w:rsidR="005207D4" w:rsidRPr="00883E6A" w:rsidRDefault="005207D4" w:rsidP="005207D4">
      <w:pPr>
        <w:pStyle w:val="a3"/>
        <w:jc w:val="right"/>
        <w:rPr>
          <w:sz w:val="28"/>
          <w:szCs w:val="28"/>
        </w:rPr>
      </w:pPr>
      <w:r w:rsidRPr="00883E6A">
        <w:rPr>
          <w:sz w:val="28"/>
          <w:szCs w:val="28"/>
        </w:rPr>
        <w:t xml:space="preserve">от </w:t>
      </w:r>
      <w:r w:rsidR="00C14FAB">
        <w:rPr>
          <w:sz w:val="28"/>
          <w:szCs w:val="28"/>
        </w:rPr>
        <w:t>30</w:t>
      </w:r>
      <w:r>
        <w:rPr>
          <w:sz w:val="28"/>
          <w:szCs w:val="28"/>
        </w:rPr>
        <w:t xml:space="preserve"> сентября</w:t>
      </w:r>
      <w:r w:rsidRPr="00883E6A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883E6A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883E6A">
        <w:rPr>
          <w:sz w:val="28"/>
          <w:szCs w:val="28"/>
        </w:rPr>
        <w:t xml:space="preserve"> </w:t>
      </w:r>
      <w:r w:rsidR="00C14FAB">
        <w:rPr>
          <w:sz w:val="28"/>
          <w:szCs w:val="28"/>
        </w:rPr>
        <w:t xml:space="preserve">931 </w:t>
      </w:r>
      <w:r w:rsidRPr="00883E6A">
        <w:rPr>
          <w:sz w:val="28"/>
          <w:szCs w:val="28"/>
        </w:rPr>
        <w:t>(приложение)</w:t>
      </w:r>
    </w:p>
    <w:p w:rsidR="005207D4" w:rsidRPr="00883E6A" w:rsidRDefault="005207D4" w:rsidP="005207D4">
      <w:pPr>
        <w:pStyle w:val="a3"/>
        <w:jc w:val="right"/>
        <w:rPr>
          <w:sz w:val="28"/>
          <w:szCs w:val="28"/>
        </w:rPr>
      </w:pPr>
    </w:p>
    <w:bookmarkStart w:id="1" w:name="P29"/>
    <w:bookmarkEnd w:id="1"/>
    <w:p w:rsidR="005207D4" w:rsidRPr="005207D4" w:rsidRDefault="005207D4" w:rsidP="005207D4">
      <w:pPr>
        <w:pStyle w:val="a3"/>
        <w:jc w:val="center"/>
        <w:rPr>
          <w:b/>
          <w:sz w:val="28"/>
          <w:szCs w:val="28"/>
        </w:rPr>
      </w:pPr>
      <w:r w:rsidRPr="005207D4">
        <w:rPr>
          <w:b/>
          <w:sz w:val="28"/>
          <w:szCs w:val="28"/>
        </w:rPr>
        <w:fldChar w:fldCharType="begin"/>
      </w:r>
      <w:r w:rsidRPr="005207D4">
        <w:rPr>
          <w:b/>
          <w:sz w:val="28"/>
          <w:szCs w:val="28"/>
        </w:rPr>
        <w:instrText>HYPERLINK \l "P29" \h</w:instrText>
      </w:r>
      <w:r w:rsidRPr="005207D4">
        <w:rPr>
          <w:b/>
          <w:sz w:val="28"/>
          <w:szCs w:val="28"/>
        </w:rPr>
        <w:fldChar w:fldCharType="separate"/>
      </w:r>
      <w:r>
        <w:rPr>
          <w:b/>
          <w:color w:val="0000FF"/>
          <w:sz w:val="28"/>
          <w:szCs w:val="28"/>
        </w:rPr>
        <w:t>Р</w:t>
      </w:r>
      <w:r w:rsidRPr="005207D4">
        <w:rPr>
          <w:b/>
          <w:color w:val="0000FF"/>
          <w:sz w:val="28"/>
          <w:szCs w:val="28"/>
        </w:rPr>
        <w:t>егламент</w:t>
      </w:r>
      <w:r w:rsidRPr="005207D4">
        <w:rPr>
          <w:b/>
          <w:sz w:val="28"/>
          <w:szCs w:val="28"/>
        </w:rPr>
        <w:fldChar w:fldCharType="end"/>
      </w:r>
      <w:r w:rsidRPr="005207D4">
        <w:rPr>
          <w:b/>
          <w:sz w:val="28"/>
          <w:szCs w:val="28"/>
        </w:rPr>
        <w:t xml:space="preserve"> </w:t>
      </w:r>
      <w:proofErr w:type="gramStart"/>
      <w:r w:rsidRPr="005207D4">
        <w:rPr>
          <w:b/>
          <w:sz w:val="28"/>
          <w:szCs w:val="28"/>
        </w:rPr>
        <w:t>реализации полномочий администратора доходов бюджета</w:t>
      </w:r>
      <w:proofErr w:type="gramEnd"/>
      <w:r w:rsidRPr="005207D4">
        <w:rPr>
          <w:b/>
          <w:sz w:val="28"/>
          <w:szCs w:val="28"/>
        </w:rPr>
        <w:t xml:space="preserve"> Бабушкинского муниципального округа по взысканию дебиторской задолженности по платежам в бюджет, пеням и штрафам по ним</w:t>
      </w:r>
    </w:p>
    <w:p w:rsidR="005207D4" w:rsidRDefault="005207D4" w:rsidP="005207D4">
      <w:pPr>
        <w:pStyle w:val="a3"/>
        <w:jc w:val="both"/>
        <w:rPr>
          <w:sz w:val="28"/>
          <w:szCs w:val="28"/>
        </w:rPr>
      </w:pPr>
    </w:p>
    <w:p w:rsidR="005207D4" w:rsidRPr="005207D4" w:rsidRDefault="005207D4" w:rsidP="005207D4">
      <w:pPr>
        <w:pStyle w:val="a3"/>
        <w:jc w:val="center"/>
        <w:rPr>
          <w:b/>
          <w:sz w:val="28"/>
          <w:szCs w:val="28"/>
        </w:rPr>
      </w:pPr>
      <w:r w:rsidRPr="005207D4">
        <w:rPr>
          <w:b/>
          <w:sz w:val="28"/>
          <w:szCs w:val="28"/>
        </w:rPr>
        <w:t>I. Общие положения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 xml:space="preserve">1.1. </w:t>
      </w:r>
      <w:proofErr w:type="gramStart"/>
      <w:r w:rsidRPr="00883E6A">
        <w:rPr>
          <w:sz w:val="28"/>
          <w:szCs w:val="28"/>
        </w:rPr>
        <w:t xml:space="preserve">Регламент реализации полномочий администраторов доходов бюджета </w:t>
      </w:r>
      <w:r>
        <w:rPr>
          <w:sz w:val="28"/>
          <w:szCs w:val="28"/>
        </w:rPr>
        <w:t>Бабушкинского</w:t>
      </w:r>
      <w:r w:rsidRPr="00883E6A">
        <w:rPr>
          <w:sz w:val="28"/>
          <w:szCs w:val="28"/>
        </w:rPr>
        <w:t xml:space="preserve"> муниципального округа (далее - администраторы доходов бюджета) по взысканию дебиторской задолженности по платежам в бюджет, пеням и штрафам по ним (далее - Регламент) разработан в соответствии с общими </w:t>
      </w:r>
      <w:hyperlink r:id="rId8">
        <w:r w:rsidRPr="00883E6A">
          <w:rPr>
            <w:color w:val="0000FF"/>
            <w:sz w:val="28"/>
            <w:szCs w:val="28"/>
          </w:rPr>
          <w:t>требованиями</w:t>
        </w:r>
      </w:hyperlink>
      <w:r w:rsidRPr="00883E6A">
        <w:rPr>
          <w:sz w:val="28"/>
          <w:szCs w:val="28"/>
        </w:rPr>
        <w:t xml:space="preserve">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утвержденными приказом Министерства финансов Российской Федерации</w:t>
      </w:r>
      <w:proofErr w:type="gramEnd"/>
      <w:r w:rsidRPr="00883E6A">
        <w:rPr>
          <w:sz w:val="28"/>
          <w:szCs w:val="28"/>
        </w:rPr>
        <w:t xml:space="preserve"> от 18.11.2022 </w:t>
      </w:r>
      <w:r>
        <w:rPr>
          <w:sz w:val="28"/>
          <w:szCs w:val="28"/>
        </w:rPr>
        <w:t>года №</w:t>
      </w:r>
      <w:r w:rsidRPr="00883E6A">
        <w:rPr>
          <w:sz w:val="28"/>
          <w:szCs w:val="28"/>
        </w:rPr>
        <w:t>172н.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1.2. Настоящий Регламент устанавливает: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 xml:space="preserve">1.2.1. перечень мероприятий по реализации администраторами доходов бюджета полномочий, направленных, на взыскание дебиторской задолженности по доходам по видам платежей, включающий мероприятия </w:t>
      </w:r>
      <w:proofErr w:type="gramStart"/>
      <w:r w:rsidRPr="00883E6A">
        <w:rPr>
          <w:sz w:val="28"/>
          <w:szCs w:val="28"/>
        </w:rPr>
        <w:t>по</w:t>
      </w:r>
      <w:proofErr w:type="gramEnd"/>
      <w:r w:rsidRPr="00883E6A">
        <w:rPr>
          <w:sz w:val="28"/>
          <w:szCs w:val="28"/>
        </w:rPr>
        <w:t>: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-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- урегулированию дебиторской задолженности по доходам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-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-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1.2.2. сроки реализации полномочий, направленных на взыскание дебиторской задолженности по доходам;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83E6A">
        <w:rPr>
          <w:sz w:val="28"/>
          <w:szCs w:val="28"/>
        </w:rPr>
        <w:t>1.2.3. перечень структурных подразделений (сотрудников) администратора доходов бюджета, ответственных за работу с дебиторской задолженностью по доходам;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83E6A">
        <w:rPr>
          <w:sz w:val="28"/>
          <w:szCs w:val="28"/>
        </w:rPr>
        <w:t>1.2.4. порядок обмена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(далее - централизованная бухгалтерия), и (или) со структурными подразделениями (сотрудниками) главного администратора доходов бюджета.</w:t>
      </w:r>
      <w:proofErr w:type="gramEnd"/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1.3. Действие настоящего Регламента не распространяется на платежи предусмотренные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регулировании.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</w:p>
    <w:p w:rsidR="005207D4" w:rsidRPr="005207D4" w:rsidRDefault="005207D4" w:rsidP="005207D4">
      <w:pPr>
        <w:pStyle w:val="a3"/>
        <w:jc w:val="center"/>
        <w:rPr>
          <w:b/>
          <w:sz w:val="28"/>
          <w:szCs w:val="28"/>
        </w:rPr>
      </w:pPr>
      <w:r w:rsidRPr="005207D4">
        <w:rPr>
          <w:b/>
          <w:sz w:val="28"/>
          <w:szCs w:val="28"/>
        </w:rPr>
        <w:t xml:space="preserve">II. Мероприятия по недопущению образования </w:t>
      </w:r>
      <w:proofErr w:type="gramStart"/>
      <w:r w:rsidRPr="005207D4">
        <w:rPr>
          <w:b/>
          <w:sz w:val="28"/>
          <w:szCs w:val="28"/>
        </w:rPr>
        <w:t>просроченной</w:t>
      </w:r>
      <w:proofErr w:type="gramEnd"/>
    </w:p>
    <w:p w:rsidR="005207D4" w:rsidRPr="005207D4" w:rsidRDefault="005207D4" w:rsidP="005207D4">
      <w:pPr>
        <w:pStyle w:val="a3"/>
        <w:jc w:val="center"/>
        <w:rPr>
          <w:b/>
          <w:sz w:val="28"/>
          <w:szCs w:val="28"/>
        </w:rPr>
      </w:pPr>
      <w:r w:rsidRPr="005207D4">
        <w:rPr>
          <w:b/>
          <w:sz w:val="28"/>
          <w:szCs w:val="28"/>
        </w:rPr>
        <w:t>дебиторской задолженности по доходам, выявлению факторов,</w:t>
      </w:r>
    </w:p>
    <w:p w:rsidR="005207D4" w:rsidRPr="005207D4" w:rsidRDefault="005207D4" w:rsidP="005207D4">
      <w:pPr>
        <w:pStyle w:val="a3"/>
        <w:jc w:val="center"/>
        <w:rPr>
          <w:b/>
          <w:sz w:val="28"/>
          <w:szCs w:val="28"/>
        </w:rPr>
      </w:pPr>
      <w:proofErr w:type="gramStart"/>
      <w:r w:rsidRPr="005207D4">
        <w:rPr>
          <w:b/>
          <w:sz w:val="28"/>
          <w:szCs w:val="28"/>
        </w:rPr>
        <w:t>влияющих</w:t>
      </w:r>
      <w:proofErr w:type="gramEnd"/>
      <w:r w:rsidRPr="005207D4">
        <w:rPr>
          <w:b/>
          <w:sz w:val="28"/>
          <w:szCs w:val="28"/>
        </w:rPr>
        <w:t xml:space="preserve"> на образование просроченной дебиторской</w:t>
      </w:r>
    </w:p>
    <w:p w:rsidR="005207D4" w:rsidRPr="005207D4" w:rsidRDefault="005207D4" w:rsidP="005207D4">
      <w:pPr>
        <w:pStyle w:val="a3"/>
        <w:jc w:val="center"/>
        <w:rPr>
          <w:b/>
          <w:sz w:val="28"/>
          <w:szCs w:val="28"/>
        </w:rPr>
      </w:pPr>
      <w:r w:rsidRPr="005207D4">
        <w:rPr>
          <w:b/>
          <w:sz w:val="28"/>
          <w:szCs w:val="28"/>
        </w:rPr>
        <w:t>задолженности по доходам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2.1.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 xml:space="preserve">- </w:t>
      </w:r>
      <w:proofErr w:type="gramStart"/>
      <w:r w:rsidRPr="00883E6A">
        <w:rPr>
          <w:sz w:val="28"/>
          <w:szCs w:val="28"/>
        </w:rPr>
        <w:t>контроль за</w:t>
      </w:r>
      <w:proofErr w:type="gramEnd"/>
      <w:r w:rsidRPr="00883E6A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 округа, пеням и штрафам по ним, по закрепленным источникам формирования доходов бюджета округа, в том числе: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- за фактическим зачислением платежей в бюджет округа в размерах и сроки, установленные законодательством Российской Федерации, договором (муниципальным контрактом);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83E6A">
        <w:rPr>
          <w:sz w:val="28"/>
          <w:szCs w:val="28"/>
        </w:rPr>
        <w:t xml:space="preserve">- за погашением (квитированием) начислений соответствующими платежами, являющимися источниками формирования доходов областного бюджета, в Государственной информационной системе о государственных и муниципальных платежах, предусмотренной </w:t>
      </w:r>
      <w:hyperlink r:id="rId9">
        <w:r w:rsidRPr="00883E6A">
          <w:rPr>
            <w:color w:val="0000FF"/>
            <w:sz w:val="28"/>
            <w:szCs w:val="28"/>
          </w:rPr>
          <w:t>статьей 21.3</w:t>
        </w:r>
      </w:hyperlink>
      <w:r w:rsidRPr="00883E6A">
        <w:rPr>
          <w:sz w:val="28"/>
          <w:szCs w:val="28"/>
        </w:rPr>
        <w:t xml:space="preserve"> Федерального закона от 27 июля 2010 года </w:t>
      </w:r>
      <w:r>
        <w:rPr>
          <w:sz w:val="28"/>
          <w:szCs w:val="28"/>
        </w:rPr>
        <w:t>№</w:t>
      </w:r>
      <w:r w:rsidRPr="00883E6A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883E6A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883E6A">
        <w:rPr>
          <w:sz w:val="28"/>
          <w:szCs w:val="28"/>
        </w:rPr>
        <w:t xml:space="preserve">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</w:t>
      </w:r>
      <w:proofErr w:type="gramEnd"/>
      <w:r w:rsidRPr="00883E6A">
        <w:rPr>
          <w:sz w:val="28"/>
          <w:szCs w:val="28"/>
        </w:rPr>
        <w:t xml:space="preserve"> </w:t>
      </w:r>
      <w:proofErr w:type="gramStart"/>
      <w:r w:rsidRPr="00883E6A">
        <w:rPr>
          <w:sz w:val="28"/>
          <w:szCs w:val="28"/>
        </w:rPr>
        <w:t xml:space="preserve">подлежащую уплате сумму, не размещается в ГИС ГМП, </w:t>
      </w:r>
      <w:hyperlink r:id="rId10">
        <w:r w:rsidRPr="00883E6A">
          <w:rPr>
            <w:color w:val="0000FF"/>
            <w:sz w:val="28"/>
            <w:szCs w:val="28"/>
          </w:rPr>
          <w:t>перечень</w:t>
        </w:r>
      </w:hyperlink>
      <w:r w:rsidRPr="00883E6A">
        <w:rPr>
          <w:sz w:val="28"/>
          <w:szCs w:val="28"/>
        </w:rPr>
        <w:t xml:space="preserve"> которых утвержден приказом </w:t>
      </w:r>
      <w:r w:rsidRPr="00883E6A">
        <w:rPr>
          <w:sz w:val="28"/>
          <w:szCs w:val="28"/>
        </w:rPr>
        <w:lastRenderedPageBreak/>
        <w:t xml:space="preserve">Министерства финансов Российской Федерации от 25 декабря 2019 года N 250н </w:t>
      </w:r>
      <w:r>
        <w:rPr>
          <w:sz w:val="28"/>
          <w:szCs w:val="28"/>
        </w:rPr>
        <w:t>«</w:t>
      </w:r>
      <w:r w:rsidRPr="00883E6A">
        <w:rPr>
          <w:sz w:val="28"/>
          <w:szCs w:val="28"/>
        </w:rPr>
        <w:t>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</w:t>
      </w:r>
      <w:r>
        <w:rPr>
          <w:sz w:val="28"/>
          <w:szCs w:val="28"/>
        </w:rPr>
        <w:t>»</w:t>
      </w:r>
      <w:r w:rsidRPr="00883E6A">
        <w:rPr>
          <w:sz w:val="28"/>
          <w:szCs w:val="28"/>
        </w:rPr>
        <w:t>;</w:t>
      </w:r>
      <w:proofErr w:type="gramEnd"/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83E6A">
        <w:rPr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округа,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случаях, предусмотренных законодательством Российской</w:t>
      </w:r>
      <w:proofErr w:type="gramEnd"/>
      <w:r w:rsidRPr="00883E6A">
        <w:rPr>
          <w:sz w:val="28"/>
          <w:szCs w:val="28"/>
        </w:rPr>
        <w:t xml:space="preserve"> Федерации;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- за своевременным начислением неустойки (штрафов, пени);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администратора доходов бюджета, осуществляющего ведение бюджетного учета (централизованной бухгалтерии);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- инвентаризацию расчетов с должниками, включая сверку данных по доходам бюджета округа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-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 на предмет: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- наличия сведений о взыскании с должника денежных сре</w:t>
      </w:r>
      <w:proofErr w:type="gramStart"/>
      <w:r w:rsidRPr="00883E6A">
        <w:rPr>
          <w:sz w:val="28"/>
          <w:szCs w:val="28"/>
        </w:rPr>
        <w:t>дств в р</w:t>
      </w:r>
      <w:proofErr w:type="gramEnd"/>
      <w:r w:rsidRPr="00883E6A">
        <w:rPr>
          <w:sz w:val="28"/>
          <w:szCs w:val="28"/>
        </w:rPr>
        <w:t>амках исполнительного производства;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- наличия сведений о возбуждении в отношении должника дела о банкротстве.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 xml:space="preserve">2.2. Мероприятия по недопущению образования просроченной дебиторской задолженности по доходам, выявлению </w:t>
      </w:r>
      <w:proofErr w:type="gramStart"/>
      <w:r w:rsidRPr="00883E6A">
        <w:rPr>
          <w:sz w:val="28"/>
          <w:szCs w:val="28"/>
        </w:rPr>
        <w:t>факторов, влияющих на образование просроченной дебиторской задолженности по доходам проводятся</w:t>
      </w:r>
      <w:proofErr w:type="gramEnd"/>
      <w:r w:rsidRPr="00883E6A">
        <w:rPr>
          <w:sz w:val="28"/>
          <w:szCs w:val="28"/>
        </w:rPr>
        <w:t xml:space="preserve"> не реже одного раза в год.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</w:p>
    <w:p w:rsidR="005207D4" w:rsidRPr="005207D4" w:rsidRDefault="005207D4" w:rsidP="005207D4">
      <w:pPr>
        <w:pStyle w:val="a3"/>
        <w:jc w:val="center"/>
        <w:rPr>
          <w:b/>
          <w:sz w:val="28"/>
          <w:szCs w:val="28"/>
        </w:rPr>
      </w:pPr>
      <w:r w:rsidRPr="005207D4">
        <w:rPr>
          <w:b/>
          <w:sz w:val="28"/>
          <w:szCs w:val="28"/>
        </w:rPr>
        <w:t>III. Мероприятия по урегулированию дебиторской задолженности</w:t>
      </w:r>
    </w:p>
    <w:p w:rsidR="005207D4" w:rsidRPr="005207D4" w:rsidRDefault="005207D4" w:rsidP="005207D4">
      <w:pPr>
        <w:pStyle w:val="a3"/>
        <w:jc w:val="center"/>
        <w:rPr>
          <w:b/>
          <w:sz w:val="28"/>
          <w:szCs w:val="28"/>
        </w:rPr>
      </w:pPr>
      <w:proofErr w:type="gramStart"/>
      <w:r w:rsidRPr="005207D4">
        <w:rPr>
          <w:b/>
          <w:sz w:val="28"/>
          <w:szCs w:val="28"/>
        </w:rPr>
        <w:t>по доходам в досудебном порядке (со дня истечения срока</w:t>
      </w:r>
      <w:proofErr w:type="gramEnd"/>
    </w:p>
    <w:p w:rsidR="005207D4" w:rsidRPr="005207D4" w:rsidRDefault="005207D4" w:rsidP="005207D4">
      <w:pPr>
        <w:pStyle w:val="a3"/>
        <w:jc w:val="center"/>
        <w:rPr>
          <w:b/>
          <w:sz w:val="28"/>
          <w:szCs w:val="28"/>
        </w:rPr>
      </w:pPr>
      <w:proofErr w:type="gramStart"/>
      <w:r w:rsidRPr="005207D4">
        <w:rPr>
          <w:b/>
          <w:sz w:val="28"/>
          <w:szCs w:val="28"/>
        </w:rPr>
        <w:t>уплаты соответствующего платежа в бюджет округа (пеней,</w:t>
      </w:r>
      <w:proofErr w:type="gramEnd"/>
    </w:p>
    <w:p w:rsidR="005207D4" w:rsidRPr="005207D4" w:rsidRDefault="005207D4" w:rsidP="005207D4">
      <w:pPr>
        <w:pStyle w:val="a3"/>
        <w:jc w:val="center"/>
        <w:rPr>
          <w:b/>
          <w:sz w:val="28"/>
          <w:szCs w:val="28"/>
        </w:rPr>
      </w:pPr>
      <w:proofErr w:type="gramStart"/>
      <w:r w:rsidRPr="005207D4">
        <w:rPr>
          <w:b/>
          <w:sz w:val="28"/>
          <w:szCs w:val="28"/>
        </w:rPr>
        <w:t>штрафов) до начала работы по их принудительному взысканию)</w:t>
      </w:r>
      <w:proofErr w:type="gramEnd"/>
    </w:p>
    <w:p w:rsidR="005207D4" w:rsidRPr="005207D4" w:rsidRDefault="005207D4" w:rsidP="005207D4">
      <w:pPr>
        <w:pStyle w:val="a3"/>
        <w:jc w:val="center"/>
        <w:rPr>
          <w:b/>
          <w:sz w:val="28"/>
          <w:szCs w:val="28"/>
        </w:rPr>
      </w:pP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83E6A">
        <w:rPr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- 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- рассмотрение вопроса о возможности расторжения договора (муниципального 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Указанное мероприятие осуществляется в срок до принятия решения о принудительном взыскании дебиторской задолженности по доходам.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83E6A">
        <w:rPr>
          <w:sz w:val="28"/>
          <w:szCs w:val="28"/>
        </w:rPr>
        <w:t xml:space="preserve">-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</w:t>
      </w:r>
      <w:hyperlink r:id="rId11">
        <w:r w:rsidRPr="00883E6A">
          <w:rPr>
            <w:color w:val="0000FF"/>
            <w:sz w:val="28"/>
            <w:szCs w:val="28"/>
          </w:rPr>
          <w:t>Положения</w:t>
        </w:r>
      </w:hyperlink>
      <w:r w:rsidRPr="00883E6A">
        <w:rPr>
          <w:sz w:val="28"/>
          <w:szCs w:val="28"/>
        </w:rPr>
        <w:t xml:space="preserve">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</w:t>
      </w:r>
      <w:proofErr w:type="gramEnd"/>
      <w:r w:rsidRPr="00883E6A">
        <w:rPr>
          <w:sz w:val="28"/>
          <w:szCs w:val="28"/>
        </w:rPr>
        <w:t xml:space="preserve"> </w:t>
      </w:r>
      <w:proofErr w:type="gramStart"/>
      <w:r w:rsidRPr="00883E6A">
        <w:rPr>
          <w:sz w:val="28"/>
          <w:szCs w:val="28"/>
        </w:rPr>
        <w:t xml:space="preserve">от 29 мая 2004 года </w:t>
      </w:r>
      <w:r>
        <w:rPr>
          <w:sz w:val="28"/>
          <w:szCs w:val="28"/>
        </w:rPr>
        <w:t>№</w:t>
      </w:r>
      <w:r w:rsidRPr="00883E6A">
        <w:rPr>
          <w:sz w:val="28"/>
          <w:szCs w:val="28"/>
        </w:rPr>
        <w:t xml:space="preserve"> 257 </w:t>
      </w:r>
      <w:r>
        <w:rPr>
          <w:sz w:val="28"/>
          <w:szCs w:val="28"/>
        </w:rPr>
        <w:t>«</w:t>
      </w:r>
      <w:r w:rsidRPr="00883E6A">
        <w:rPr>
          <w:sz w:val="28"/>
          <w:szCs w:val="28"/>
        </w:rPr>
        <w:t>Об обеспечении интересов Российской Федерации как кредитора в деле о банкротстве и в процедурах, применяемых в деле о банкротстве</w:t>
      </w:r>
      <w:r>
        <w:rPr>
          <w:sz w:val="28"/>
          <w:szCs w:val="28"/>
        </w:rPr>
        <w:t>»</w:t>
      </w:r>
      <w:r w:rsidRPr="00883E6A">
        <w:rPr>
          <w:sz w:val="28"/>
          <w:szCs w:val="28"/>
        </w:rPr>
        <w:t>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банкротстве.</w:t>
      </w:r>
      <w:proofErr w:type="gramEnd"/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Указанное мероприятие осуществляется в срок, установленный законодательством Российской Федерации.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3.2. Требование (претензия) об имеющейся просроченной дебиторской задолженности и пени направляется в адрес должника одним из следующих способов: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- по почте заказным письмом с уведомлением;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- по электронной почте с использованием опции "уведомление о получении" и (или) "прочтении" электронного сообщения;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 xml:space="preserve">- путем направления требования (претензии) с использованием единой информационной системы в сфере закупок, в порядке, установленном Федеральным </w:t>
      </w:r>
      <w:hyperlink r:id="rId12">
        <w:r w:rsidRPr="00883E6A">
          <w:rPr>
            <w:color w:val="0000FF"/>
            <w:sz w:val="28"/>
            <w:szCs w:val="28"/>
          </w:rPr>
          <w:t>законом</w:t>
        </w:r>
      </w:hyperlink>
      <w:r w:rsidRPr="00883E6A">
        <w:rPr>
          <w:sz w:val="28"/>
          <w:szCs w:val="28"/>
        </w:rPr>
        <w:t xml:space="preserve"> от 5 апреля 2013 года </w:t>
      </w:r>
      <w:r>
        <w:rPr>
          <w:sz w:val="28"/>
          <w:szCs w:val="28"/>
        </w:rPr>
        <w:t>№</w:t>
      </w:r>
      <w:r w:rsidRPr="00883E6A">
        <w:rPr>
          <w:sz w:val="28"/>
          <w:szCs w:val="28"/>
        </w:rPr>
        <w:t xml:space="preserve"> 44-ФЗ "О контрактной </w:t>
      </w:r>
      <w:r w:rsidRPr="00883E6A">
        <w:rPr>
          <w:sz w:val="28"/>
          <w:szCs w:val="28"/>
        </w:rPr>
        <w:lastRenderedPageBreak/>
        <w:t>системе в 6 сфере закупок товаров, работ, услуг для обеспечения государственных и муниципальных нужд".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3.3. В требовании (претензии) указываются: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- наименование должника;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- наименование и реквизиты документа-основания;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- правовые основания для предъявления требования (претензии);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- период просрочки;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- сумма просроченной дебиторской задолженности по платежам, пени;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- сумма штрафных санкций (при их наличии);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-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- реквизиты для перечисления просроченной дебиторской задолженности;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-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3.4. При добровольном исполнении должником обязатель</w:t>
      </w:r>
      <w:proofErr w:type="gramStart"/>
      <w:r w:rsidRPr="00883E6A">
        <w:rPr>
          <w:sz w:val="28"/>
          <w:szCs w:val="28"/>
        </w:rPr>
        <w:t>ств в ср</w:t>
      </w:r>
      <w:proofErr w:type="gramEnd"/>
      <w:r w:rsidRPr="00883E6A">
        <w:rPr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3.5. В случае непогашения должником в полном объеме просроченной дебиторской задолженности по истечении установленного в требовании (претензии) срока в зависимости от состава дебиторской задолженности подготавливаются документы для подачи искового заявления в суд в соответствии с действующим законодательством Российской Федерации.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</w:p>
    <w:p w:rsidR="005207D4" w:rsidRPr="005207D4" w:rsidRDefault="005207D4" w:rsidP="005207D4">
      <w:pPr>
        <w:pStyle w:val="a3"/>
        <w:jc w:val="center"/>
        <w:rPr>
          <w:b/>
          <w:sz w:val="28"/>
          <w:szCs w:val="28"/>
        </w:rPr>
      </w:pPr>
      <w:r w:rsidRPr="005207D4">
        <w:rPr>
          <w:b/>
          <w:sz w:val="28"/>
          <w:szCs w:val="28"/>
        </w:rPr>
        <w:t>IV. Мероприятия по принудительному взысканию</w:t>
      </w:r>
    </w:p>
    <w:p w:rsidR="005207D4" w:rsidRPr="005207D4" w:rsidRDefault="005207D4" w:rsidP="005207D4">
      <w:pPr>
        <w:pStyle w:val="a3"/>
        <w:jc w:val="center"/>
        <w:rPr>
          <w:b/>
          <w:sz w:val="28"/>
          <w:szCs w:val="28"/>
        </w:rPr>
      </w:pPr>
      <w:r w:rsidRPr="005207D4">
        <w:rPr>
          <w:b/>
          <w:sz w:val="28"/>
          <w:szCs w:val="28"/>
        </w:rPr>
        <w:t>дебиторской задолженности по доходам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 xml:space="preserve">4.2. </w:t>
      </w:r>
      <w:proofErr w:type="gramStart"/>
      <w:r w:rsidRPr="00883E6A">
        <w:rPr>
          <w:sz w:val="28"/>
          <w:szCs w:val="28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  <w:proofErr w:type="gramEnd"/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4.3. Администраторы доходов бюджета после установления факта нарушения сроков обязательств и отсутствие добровольного исполнения требования (претензии) должником в течение 30 календарных дней подготавливают и направляют исполнительные документы о взыскании просроченной дебиторской задолженности в суд.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83E6A">
        <w:rPr>
          <w:sz w:val="28"/>
          <w:szCs w:val="28"/>
        </w:rPr>
        <w:t xml:space="preserve">По истечении 60 дневного срока с даты вступления в силу постановления об административных правонарушениях в соответствии со </w:t>
      </w:r>
      <w:hyperlink r:id="rId13">
        <w:r w:rsidRPr="00883E6A">
          <w:rPr>
            <w:color w:val="0000FF"/>
            <w:sz w:val="28"/>
            <w:szCs w:val="28"/>
          </w:rPr>
          <w:t>статьей 31.5</w:t>
        </w:r>
      </w:hyperlink>
      <w:r w:rsidRPr="00883E6A">
        <w:rPr>
          <w:sz w:val="28"/>
          <w:szCs w:val="28"/>
        </w:rPr>
        <w:t xml:space="preserve"> </w:t>
      </w:r>
      <w:proofErr w:type="spellStart"/>
      <w:r w:rsidRPr="00883E6A">
        <w:rPr>
          <w:sz w:val="28"/>
          <w:szCs w:val="28"/>
        </w:rPr>
        <w:t>КоАП</w:t>
      </w:r>
      <w:proofErr w:type="spellEnd"/>
      <w:r w:rsidRPr="00883E6A">
        <w:rPr>
          <w:sz w:val="28"/>
          <w:szCs w:val="28"/>
        </w:rPr>
        <w:t xml:space="preserve"> РФ администраторами доходов бюджета составляется протокол об административном правонарушении в отношении лиц, не уплативших административный штраф, предусмотренный </w:t>
      </w:r>
      <w:hyperlink r:id="rId14">
        <w:r w:rsidRPr="00883E6A">
          <w:rPr>
            <w:color w:val="0000FF"/>
            <w:sz w:val="28"/>
            <w:szCs w:val="28"/>
          </w:rPr>
          <w:t xml:space="preserve">частью 1 статьи </w:t>
        </w:r>
        <w:r w:rsidRPr="00883E6A">
          <w:rPr>
            <w:color w:val="0000FF"/>
            <w:sz w:val="28"/>
            <w:szCs w:val="28"/>
          </w:rPr>
          <w:lastRenderedPageBreak/>
          <w:t>20.25</w:t>
        </w:r>
      </w:hyperlink>
      <w:r w:rsidRPr="00883E6A">
        <w:rPr>
          <w:sz w:val="28"/>
          <w:szCs w:val="28"/>
        </w:rPr>
        <w:t xml:space="preserve"> </w:t>
      </w:r>
      <w:proofErr w:type="spellStart"/>
      <w:r w:rsidRPr="00883E6A">
        <w:rPr>
          <w:sz w:val="28"/>
          <w:szCs w:val="28"/>
        </w:rPr>
        <w:t>КоАП</w:t>
      </w:r>
      <w:proofErr w:type="spellEnd"/>
      <w:r w:rsidRPr="00883E6A">
        <w:rPr>
          <w:sz w:val="28"/>
          <w:szCs w:val="28"/>
        </w:rPr>
        <w:t xml:space="preserve"> РФ и направляется с момента составления мировому судье для рассмотрения.</w:t>
      </w:r>
      <w:proofErr w:type="gramEnd"/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 xml:space="preserve">Одновременно с возбуждением дела об административном правонарушении по </w:t>
      </w:r>
      <w:hyperlink r:id="rId15">
        <w:r w:rsidRPr="00883E6A">
          <w:rPr>
            <w:color w:val="0000FF"/>
            <w:sz w:val="28"/>
            <w:szCs w:val="28"/>
          </w:rPr>
          <w:t>части 1 статьи 20.25</w:t>
        </w:r>
      </w:hyperlink>
      <w:r w:rsidRPr="00883E6A">
        <w:rPr>
          <w:sz w:val="28"/>
          <w:szCs w:val="28"/>
        </w:rPr>
        <w:t xml:space="preserve"> </w:t>
      </w:r>
      <w:proofErr w:type="spellStart"/>
      <w:r w:rsidRPr="00883E6A">
        <w:rPr>
          <w:sz w:val="28"/>
          <w:szCs w:val="28"/>
        </w:rPr>
        <w:t>КоАП</w:t>
      </w:r>
      <w:proofErr w:type="spellEnd"/>
      <w:r w:rsidRPr="00883E6A">
        <w:rPr>
          <w:sz w:val="28"/>
          <w:szCs w:val="28"/>
        </w:rPr>
        <w:t xml:space="preserve"> РФ администраторы доходов бюджета направляют в службу судебных приставов (далее - ФССП России) документы с соответствующей информацией об исполнительном производстве для принудительного взыскания суммы административного штрафа.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4.4. В случае если до вынесения решения суда требования об уплате исполнены должником добровольно, администратор доходов бюджета в установленном порядке заявляет об отказе от иска.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4.5. При принятии судом решения о полном (частичном) отказе в удовлетворении заявленных требований администратором доходов бюджета обеспечивается принятие исчерпывающих мер по обжалованию судебных актов.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 xml:space="preserve">4.6. Документы о ходе </w:t>
      </w:r>
      <w:proofErr w:type="spellStart"/>
      <w:r w:rsidRPr="00883E6A">
        <w:rPr>
          <w:sz w:val="28"/>
          <w:szCs w:val="28"/>
        </w:rPr>
        <w:t>претензионно-исковой</w:t>
      </w:r>
      <w:proofErr w:type="spellEnd"/>
      <w:r w:rsidRPr="00883E6A">
        <w:rPr>
          <w:sz w:val="28"/>
          <w:szCs w:val="28"/>
        </w:rPr>
        <w:t xml:space="preserve"> работы по взысканию задолженности, в том числе судебные акты хранятся у администратора доходов бюджета округа.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</w:p>
    <w:p w:rsidR="005207D4" w:rsidRPr="005207D4" w:rsidRDefault="005207D4" w:rsidP="005207D4">
      <w:pPr>
        <w:pStyle w:val="a3"/>
        <w:jc w:val="center"/>
        <w:rPr>
          <w:b/>
          <w:sz w:val="28"/>
          <w:szCs w:val="28"/>
        </w:rPr>
      </w:pPr>
      <w:r w:rsidRPr="005207D4">
        <w:rPr>
          <w:b/>
          <w:sz w:val="28"/>
          <w:szCs w:val="28"/>
        </w:rPr>
        <w:t xml:space="preserve">V. </w:t>
      </w:r>
      <w:proofErr w:type="gramStart"/>
      <w:r w:rsidRPr="005207D4">
        <w:rPr>
          <w:b/>
          <w:sz w:val="28"/>
          <w:szCs w:val="28"/>
        </w:rPr>
        <w:t>Мероприятия по наблюдению (в том числе за возможностью</w:t>
      </w:r>
      <w:proofErr w:type="gramEnd"/>
    </w:p>
    <w:p w:rsidR="005207D4" w:rsidRPr="005207D4" w:rsidRDefault="005207D4" w:rsidP="005207D4">
      <w:pPr>
        <w:pStyle w:val="a3"/>
        <w:jc w:val="center"/>
        <w:rPr>
          <w:b/>
          <w:sz w:val="28"/>
          <w:szCs w:val="28"/>
        </w:rPr>
      </w:pPr>
      <w:r w:rsidRPr="005207D4">
        <w:rPr>
          <w:b/>
          <w:sz w:val="28"/>
          <w:szCs w:val="28"/>
        </w:rPr>
        <w:t>взыскания дебиторской задолженности по доходам в случае</w:t>
      </w:r>
    </w:p>
    <w:p w:rsidR="005207D4" w:rsidRPr="005207D4" w:rsidRDefault="005207D4" w:rsidP="005207D4">
      <w:pPr>
        <w:pStyle w:val="a3"/>
        <w:jc w:val="center"/>
        <w:rPr>
          <w:b/>
          <w:sz w:val="28"/>
          <w:szCs w:val="28"/>
        </w:rPr>
      </w:pPr>
      <w:r w:rsidRPr="005207D4">
        <w:rPr>
          <w:b/>
          <w:sz w:val="28"/>
          <w:szCs w:val="28"/>
        </w:rPr>
        <w:t>изменения имущественного положения должника)</w:t>
      </w:r>
    </w:p>
    <w:p w:rsidR="005207D4" w:rsidRPr="005207D4" w:rsidRDefault="005207D4" w:rsidP="005207D4">
      <w:pPr>
        <w:pStyle w:val="a3"/>
        <w:jc w:val="center"/>
        <w:rPr>
          <w:b/>
          <w:sz w:val="28"/>
          <w:szCs w:val="28"/>
        </w:rPr>
      </w:pPr>
      <w:r w:rsidRPr="005207D4">
        <w:rPr>
          <w:b/>
          <w:sz w:val="28"/>
          <w:szCs w:val="28"/>
        </w:rPr>
        <w:t>за платежеспособностью должника в целях обеспечения</w:t>
      </w:r>
    </w:p>
    <w:p w:rsidR="005207D4" w:rsidRPr="005207D4" w:rsidRDefault="005207D4" w:rsidP="005207D4">
      <w:pPr>
        <w:pStyle w:val="a3"/>
        <w:jc w:val="center"/>
        <w:rPr>
          <w:b/>
          <w:sz w:val="28"/>
          <w:szCs w:val="28"/>
        </w:rPr>
      </w:pPr>
      <w:r w:rsidRPr="005207D4">
        <w:rPr>
          <w:b/>
          <w:sz w:val="28"/>
          <w:szCs w:val="28"/>
        </w:rPr>
        <w:t>исполнения дебиторской задолженности по доходам</w:t>
      </w:r>
    </w:p>
    <w:p w:rsidR="005207D4" w:rsidRPr="00883E6A" w:rsidRDefault="005207D4" w:rsidP="005207D4">
      <w:pPr>
        <w:pStyle w:val="a3"/>
        <w:tabs>
          <w:tab w:val="left" w:pos="382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5.1. На стадии принудительного исполнения судебных актов о взыскании просроченной дебиторской задолженности с должника, администратор доходов бюджета округа осуществляет, при необходимости, взаимодействие со службой судебных приставов, включающее в себя: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1) запрос информации о мероприятиях, проводимых приставом исполнителем, о сумме непогашенной задолженности, о наличии данных об объявлении розыска должника, его имущества;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2) проведение мониторинга эффективности взыскания просроченной дебиторской задолженности в рамках исполнительного производства;</w:t>
      </w:r>
    </w:p>
    <w:p w:rsidR="005207D4" w:rsidRPr="00883E6A" w:rsidRDefault="005207D4" w:rsidP="005207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3E6A">
        <w:rPr>
          <w:sz w:val="28"/>
          <w:szCs w:val="28"/>
        </w:rPr>
        <w:t>3) мониторинг изменения имущественного положения должника в целях взыскания дебиторской задолженности.</w:t>
      </w:r>
    </w:p>
    <w:p w:rsidR="005207D4" w:rsidRDefault="005207D4" w:rsidP="005207D4">
      <w:pPr>
        <w:pStyle w:val="ConsPlusNormal"/>
      </w:pPr>
    </w:p>
    <w:p w:rsidR="005207D4" w:rsidRDefault="005207D4" w:rsidP="005207D4">
      <w:pPr>
        <w:pStyle w:val="ConsPlusNormal"/>
      </w:pPr>
    </w:p>
    <w:p w:rsidR="005207D4" w:rsidRDefault="005207D4" w:rsidP="005207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07D4" w:rsidRDefault="005207D4" w:rsidP="005207D4"/>
    <w:p w:rsidR="005207D4" w:rsidRPr="005207D4" w:rsidRDefault="005207D4" w:rsidP="005207D4">
      <w:pPr>
        <w:pStyle w:val="a3"/>
        <w:jc w:val="both"/>
        <w:rPr>
          <w:sz w:val="28"/>
          <w:szCs w:val="28"/>
        </w:rPr>
      </w:pPr>
    </w:p>
    <w:sectPr w:rsidR="005207D4" w:rsidRPr="005207D4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207D4"/>
    <w:rsid w:val="004B7F66"/>
    <w:rsid w:val="005207D4"/>
    <w:rsid w:val="00654875"/>
    <w:rsid w:val="00C1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207D4"/>
  </w:style>
  <w:style w:type="paragraph" w:styleId="a4">
    <w:name w:val="Balloon Text"/>
    <w:basedOn w:val="a"/>
    <w:link w:val="a5"/>
    <w:uiPriority w:val="99"/>
    <w:semiHidden/>
    <w:unhideWhenUsed/>
    <w:rsid w:val="00520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7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207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2384&amp;dst=100014" TargetMode="External"/><Relationship Id="rId13" Type="http://schemas.openxmlformats.org/officeDocument/2006/relationships/hyperlink" Target="https://login.consultant.ru/link/?req=doc&amp;base=LAW&amp;n=483024&amp;dst=1029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2384&amp;dst=100014" TargetMode="External"/><Relationship Id="rId12" Type="http://schemas.openxmlformats.org/officeDocument/2006/relationships/hyperlink" Target="https://login.consultant.ru/link/?req=doc&amp;base=LAW&amp;n=48298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9774&amp;dst=2354" TargetMode="External"/><Relationship Id="rId11" Type="http://schemas.openxmlformats.org/officeDocument/2006/relationships/hyperlink" Target="https://login.consultant.ru/link/?req=doc&amp;base=LAW&amp;n=443428&amp;dst=10009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83024&amp;dst=212" TargetMode="External"/><Relationship Id="rId10" Type="http://schemas.openxmlformats.org/officeDocument/2006/relationships/hyperlink" Target="https://login.consultant.ru/link/?req=doc&amp;base=LAW&amp;n=456668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453&amp;dst=126" TargetMode="External"/><Relationship Id="rId14" Type="http://schemas.openxmlformats.org/officeDocument/2006/relationships/hyperlink" Target="https://login.consultant.ru/link/?req=doc&amp;base=LAW&amp;n=483024&amp;dst=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65030B9-2299-4B9D-9C25-BDC808F3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2024-09-30T07:20:00Z</cp:lastPrinted>
  <dcterms:created xsi:type="dcterms:W3CDTF">2024-09-30T07:08:00Z</dcterms:created>
  <dcterms:modified xsi:type="dcterms:W3CDTF">2024-09-30T07:23:00Z</dcterms:modified>
</cp:coreProperties>
</file>