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22" w:rsidRDefault="003A4D22" w:rsidP="003A4D22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-324485</wp:posOffset>
            </wp:positionV>
            <wp:extent cx="509270" cy="56896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09" t="-996" r="-110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D22" w:rsidRDefault="003A4D22" w:rsidP="003A4D22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</w:p>
    <w:p w:rsidR="003A4D22" w:rsidRDefault="003A4D22" w:rsidP="003A4D22">
      <w:pPr>
        <w:suppressAutoHyphens/>
        <w:jc w:val="center"/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3A4D22" w:rsidRDefault="003A4D22" w:rsidP="003A4D22">
      <w:pPr>
        <w:pStyle w:val="a7"/>
        <w:suppressAutoHyphens/>
      </w:pPr>
      <w:r>
        <w:t>ПОСТАНОВЛЕНИЕ</w:t>
      </w:r>
    </w:p>
    <w:p w:rsidR="003A4D22" w:rsidRDefault="001C58C8" w:rsidP="003A4D22">
      <w:pPr>
        <w:tabs>
          <w:tab w:val="left" w:pos="7932"/>
          <w:tab w:val="right" w:pos="9638"/>
        </w:tabs>
        <w:suppressAutoHyphens/>
      </w:pPr>
      <w:r>
        <w:t>19.</w:t>
      </w:r>
      <w:r w:rsidR="003A4D22">
        <w:t>04.2024 г.</w:t>
      </w:r>
      <w:r w:rsidR="003A4D22" w:rsidRPr="00D2566E">
        <w:t xml:space="preserve"> </w:t>
      </w:r>
      <w:r w:rsidR="003A4D22">
        <w:rPr>
          <w:sz w:val="22"/>
          <w:szCs w:val="22"/>
        </w:rPr>
        <w:tab/>
      </w:r>
      <w:r w:rsidR="003A4D22">
        <w:rPr>
          <w:sz w:val="22"/>
          <w:szCs w:val="22"/>
        </w:rPr>
        <w:tab/>
      </w:r>
      <w:r w:rsidR="003A4D22">
        <w:rPr>
          <w:szCs w:val="28"/>
        </w:rPr>
        <w:t>№</w:t>
      </w:r>
      <w:r>
        <w:rPr>
          <w:szCs w:val="28"/>
        </w:rPr>
        <w:t xml:space="preserve"> 285</w:t>
      </w:r>
    </w:p>
    <w:p w:rsidR="003A4D22" w:rsidRDefault="003A4D22" w:rsidP="003A4D22">
      <w:pPr>
        <w:suppressAutoHyphens/>
        <w:jc w:val="center"/>
      </w:pPr>
      <w:r>
        <w:rPr>
          <w:sz w:val="24"/>
        </w:rPr>
        <w:t xml:space="preserve">с.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3A4D22" w:rsidRDefault="003A4D22" w:rsidP="003A4D22">
      <w:pPr>
        <w:suppressAutoHyphens/>
        <w:ind w:firstLine="709"/>
        <w:jc w:val="both"/>
        <w:rPr>
          <w:b/>
          <w:bCs/>
          <w:szCs w:val="28"/>
        </w:rPr>
      </w:pPr>
    </w:p>
    <w:p w:rsidR="003A4D22" w:rsidRPr="009B5720" w:rsidRDefault="003A4D22" w:rsidP="003A4D22">
      <w:pPr>
        <w:suppressAutoHyphens/>
        <w:ind w:left="851" w:right="85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порядок </w:t>
      </w:r>
      <w:r w:rsidRPr="009B5720">
        <w:rPr>
          <w:b/>
          <w:szCs w:val="28"/>
        </w:rPr>
        <w:t xml:space="preserve">обращения граждан, назначения и </w:t>
      </w:r>
      <w:proofErr w:type="gramStart"/>
      <w:r w:rsidRPr="009B5720">
        <w:rPr>
          <w:b/>
          <w:szCs w:val="28"/>
        </w:rPr>
        <w:t>предоставления</w:t>
      </w:r>
      <w:proofErr w:type="gramEnd"/>
      <w:r w:rsidRPr="009B5720">
        <w:rPr>
          <w:b/>
          <w:szCs w:val="28"/>
        </w:rPr>
        <w:t xml:space="preserve"> дополнительных мер социальной поддержки семьям участников специальной военной операции</w:t>
      </w:r>
      <w:r>
        <w:rPr>
          <w:b/>
          <w:szCs w:val="28"/>
        </w:rPr>
        <w:t>, утвержденный постановлением администрации округа от 05.02.2024 года № 102</w:t>
      </w:r>
    </w:p>
    <w:p w:rsidR="003A4D22" w:rsidRPr="002121AE" w:rsidRDefault="003A4D22" w:rsidP="003A4D22">
      <w:pPr>
        <w:pStyle w:val="a5"/>
        <w:suppressAutoHyphens/>
        <w:jc w:val="center"/>
        <w:rPr>
          <w:b/>
          <w:szCs w:val="28"/>
        </w:rPr>
      </w:pPr>
    </w:p>
    <w:p w:rsidR="003A4D22" w:rsidRDefault="003A4D22" w:rsidP="003A4D22">
      <w:pPr>
        <w:suppressAutoHyphens/>
        <w:ind w:firstLine="709"/>
        <w:jc w:val="both"/>
        <w:rPr>
          <w:szCs w:val="28"/>
        </w:rPr>
      </w:pPr>
      <w:r w:rsidRPr="001909EC">
        <w:rPr>
          <w:szCs w:val="28"/>
        </w:rPr>
        <w:t>В</w:t>
      </w:r>
      <w:r>
        <w:rPr>
          <w:szCs w:val="28"/>
        </w:rPr>
        <w:t>о исполнение поручения В</w:t>
      </w:r>
      <w:r w:rsidR="000B7315">
        <w:rPr>
          <w:szCs w:val="28"/>
        </w:rPr>
        <w:t>РИО</w:t>
      </w:r>
      <w:r>
        <w:rPr>
          <w:szCs w:val="28"/>
        </w:rPr>
        <w:t xml:space="preserve"> Губернатора Вологодской обл</w:t>
      </w:r>
      <w:r w:rsidR="001C58C8">
        <w:rPr>
          <w:szCs w:val="28"/>
        </w:rPr>
        <w:t>асти от 27.03.2024 года № ПГ.01-</w:t>
      </w:r>
      <w:r>
        <w:rPr>
          <w:szCs w:val="28"/>
        </w:rPr>
        <w:t xml:space="preserve">193/24, руководствуясь </w:t>
      </w:r>
      <w:r w:rsidRPr="001909EC">
        <w:rPr>
          <w:szCs w:val="28"/>
        </w:rPr>
        <w:t>Устав</w:t>
      </w:r>
      <w:r>
        <w:rPr>
          <w:szCs w:val="28"/>
        </w:rPr>
        <w:t>ом</w:t>
      </w:r>
      <w:r w:rsidRPr="001909EC">
        <w:rPr>
          <w:szCs w:val="28"/>
        </w:rPr>
        <w:t xml:space="preserve"> </w:t>
      </w:r>
      <w:r>
        <w:rPr>
          <w:szCs w:val="28"/>
        </w:rPr>
        <w:t xml:space="preserve">Бабушкинского муниципального </w:t>
      </w:r>
      <w:r w:rsidRPr="001909EC">
        <w:rPr>
          <w:szCs w:val="28"/>
        </w:rPr>
        <w:t xml:space="preserve">округа </w:t>
      </w:r>
      <w:r>
        <w:rPr>
          <w:szCs w:val="28"/>
        </w:rPr>
        <w:t>Вологодской области</w:t>
      </w:r>
    </w:p>
    <w:p w:rsidR="003A4D22" w:rsidRPr="001909EC" w:rsidRDefault="003A4D22" w:rsidP="003A4D22">
      <w:pPr>
        <w:suppressAutoHyphens/>
        <w:ind w:firstLine="709"/>
        <w:jc w:val="both"/>
        <w:rPr>
          <w:szCs w:val="28"/>
        </w:rPr>
      </w:pPr>
    </w:p>
    <w:p w:rsidR="003A4D22" w:rsidRDefault="00D54EE8" w:rsidP="003A4D22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ab/>
      </w:r>
      <w:r w:rsidR="003A4D22" w:rsidRPr="001909EC">
        <w:rPr>
          <w:b/>
          <w:szCs w:val="28"/>
        </w:rPr>
        <w:t>ПОСТАНОВЛЯ</w:t>
      </w:r>
      <w:r w:rsidR="003A4D22">
        <w:rPr>
          <w:b/>
          <w:szCs w:val="28"/>
        </w:rPr>
        <w:t>Ю</w:t>
      </w:r>
      <w:r w:rsidR="003A4D22" w:rsidRPr="001909EC">
        <w:rPr>
          <w:b/>
          <w:szCs w:val="28"/>
        </w:rPr>
        <w:t>:</w:t>
      </w:r>
    </w:p>
    <w:p w:rsidR="003A4D22" w:rsidRPr="001909EC" w:rsidRDefault="003A4D22" w:rsidP="003A4D22">
      <w:pPr>
        <w:suppressAutoHyphens/>
        <w:jc w:val="both"/>
        <w:rPr>
          <w:b/>
          <w:szCs w:val="28"/>
        </w:rPr>
      </w:pPr>
    </w:p>
    <w:p w:rsidR="003A4D22" w:rsidRDefault="003A4D22" w:rsidP="003A4D22">
      <w:pPr>
        <w:suppressAutoHyphens/>
        <w:ind w:firstLine="709"/>
        <w:jc w:val="both"/>
        <w:rPr>
          <w:szCs w:val="28"/>
        </w:rPr>
      </w:pPr>
      <w:r w:rsidRPr="001909EC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1909EC">
        <w:rPr>
          <w:szCs w:val="28"/>
        </w:rPr>
        <w:t xml:space="preserve"> Порядок обращения граждан, назначения и </w:t>
      </w:r>
      <w:proofErr w:type="gramStart"/>
      <w:r w:rsidRPr="001909EC">
        <w:rPr>
          <w:szCs w:val="28"/>
        </w:rPr>
        <w:t>предоставления</w:t>
      </w:r>
      <w:proofErr w:type="gramEnd"/>
      <w:r w:rsidRPr="001909EC">
        <w:rPr>
          <w:szCs w:val="28"/>
        </w:rPr>
        <w:t xml:space="preserve"> дополнительных мер социальной поддержки семьям участников спец</w:t>
      </w:r>
      <w:r>
        <w:rPr>
          <w:szCs w:val="28"/>
        </w:rPr>
        <w:t xml:space="preserve">иальной военной операции, </w:t>
      </w:r>
      <w:r w:rsidRPr="003A4D22">
        <w:rPr>
          <w:szCs w:val="28"/>
        </w:rPr>
        <w:t>утвержденный постановлением администрации округа от 05.02.2024 года № 102</w:t>
      </w:r>
      <w:r>
        <w:rPr>
          <w:szCs w:val="28"/>
        </w:rPr>
        <w:t xml:space="preserve"> следующие изменения:</w:t>
      </w:r>
    </w:p>
    <w:p w:rsidR="00F9204E" w:rsidRDefault="003A4D22" w:rsidP="00F92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1.1. часть 2.2 пункта 2 Положения и</w:t>
      </w:r>
      <w:r w:rsidR="00F9204E">
        <w:rPr>
          <w:szCs w:val="28"/>
        </w:rPr>
        <w:t>зложить в следующей редакции:</w:t>
      </w:r>
    </w:p>
    <w:p w:rsidR="00F9204E" w:rsidRPr="001909EC" w:rsidRDefault="00F9204E" w:rsidP="00F92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«2.2. </w:t>
      </w:r>
      <w:r w:rsidRPr="001909EC">
        <w:rPr>
          <w:szCs w:val="28"/>
        </w:rPr>
        <w:t>При</w:t>
      </w:r>
      <w:r>
        <w:rPr>
          <w:szCs w:val="28"/>
        </w:rPr>
        <w:t xml:space="preserve"> представлении копий документов, указанных в пункте 2.1 </w:t>
      </w:r>
      <w:r w:rsidR="00D54EE8">
        <w:rPr>
          <w:szCs w:val="28"/>
        </w:rPr>
        <w:t xml:space="preserve">совместно с подлинниками, </w:t>
      </w:r>
      <w:r w:rsidRPr="001909EC">
        <w:rPr>
          <w:szCs w:val="28"/>
        </w:rPr>
        <w:t>специалист</w:t>
      </w:r>
      <w:r>
        <w:rPr>
          <w:szCs w:val="28"/>
        </w:rPr>
        <w:t xml:space="preserve"> Управления </w:t>
      </w:r>
      <w:r w:rsidRPr="000B7315">
        <w:rPr>
          <w:szCs w:val="28"/>
        </w:rPr>
        <w:t xml:space="preserve">правовой и организационно-контрольной работы </w:t>
      </w:r>
      <w:r w:rsidRPr="001909EC">
        <w:rPr>
          <w:szCs w:val="28"/>
        </w:rPr>
        <w:t>администрации округа, осуществляющий прием и регистрацию заявления, делает на копиях отметки об их соответствии подлинникам и возвращает подлинник</w:t>
      </w:r>
      <w:r>
        <w:rPr>
          <w:szCs w:val="28"/>
        </w:rPr>
        <w:t>и заявителю (его представителю)</w:t>
      </w:r>
      <w:r w:rsidR="00D54EE8">
        <w:rPr>
          <w:szCs w:val="28"/>
        </w:rPr>
        <w:t>»</w:t>
      </w:r>
      <w:r>
        <w:rPr>
          <w:szCs w:val="28"/>
        </w:rPr>
        <w:t>;</w:t>
      </w:r>
    </w:p>
    <w:p w:rsidR="003A4D22" w:rsidRDefault="003A4D22" w:rsidP="003A4D2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1.2. часть 2.3. пункта 2 Положения изложить в следующей редакции:</w:t>
      </w:r>
    </w:p>
    <w:p w:rsidR="003A4D22" w:rsidRPr="000B7315" w:rsidRDefault="000B7315" w:rsidP="003A4D22">
      <w:pPr>
        <w:suppressAutoHyphens/>
        <w:ind w:firstLine="709"/>
        <w:jc w:val="both"/>
        <w:rPr>
          <w:szCs w:val="28"/>
        </w:rPr>
      </w:pPr>
      <w:r w:rsidRPr="000B7315">
        <w:rPr>
          <w:szCs w:val="28"/>
        </w:rPr>
        <w:t>«</w:t>
      </w:r>
      <w:r w:rsidR="003A4D22" w:rsidRPr="000B7315">
        <w:rPr>
          <w:szCs w:val="28"/>
        </w:rPr>
        <w:t>2.3. Заявление и приложенные к нему документы регистрируется с</w:t>
      </w:r>
      <w:r w:rsidRPr="000B7315">
        <w:rPr>
          <w:szCs w:val="28"/>
        </w:rPr>
        <w:t>пециалистом Управления правовой</w:t>
      </w:r>
      <w:r w:rsidR="003A4D22" w:rsidRPr="000B7315">
        <w:rPr>
          <w:szCs w:val="28"/>
        </w:rPr>
        <w:t xml:space="preserve"> и </w:t>
      </w:r>
      <w:r w:rsidRPr="000B7315">
        <w:rPr>
          <w:szCs w:val="28"/>
        </w:rPr>
        <w:t>организационно-контрольной работы</w:t>
      </w:r>
      <w:r w:rsidR="003A4D22" w:rsidRPr="000B7315">
        <w:rPr>
          <w:szCs w:val="28"/>
        </w:rPr>
        <w:t xml:space="preserve"> администрации округа, осуществляющим прием и регистрацию документов, в день их представления в приемной администрации округа. При поступлении заявления и приложенных к нему документов по почте - в день поступления заявления</w:t>
      </w:r>
      <w:r w:rsidRPr="000B7315">
        <w:rPr>
          <w:szCs w:val="28"/>
        </w:rPr>
        <w:t>»;</w:t>
      </w:r>
    </w:p>
    <w:p w:rsidR="000B7315" w:rsidRPr="000B7315" w:rsidRDefault="000B7315" w:rsidP="000B7315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0B7315">
        <w:rPr>
          <w:sz w:val="28"/>
          <w:szCs w:val="28"/>
        </w:rPr>
        <w:t>1.3. части 3.1. и 3.2 изложить в следующей редакции:</w:t>
      </w:r>
    </w:p>
    <w:p w:rsidR="000B7315" w:rsidRPr="000B7315" w:rsidRDefault="000B7315" w:rsidP="000B7315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0B7315">
        <w:rPr>
          <w:sz w:val="28"/>
          <w:szCs w:val="28"/>
        </w:rPr>
        <w:t>«3.1. В течение 5 рабочих дней со дня, следующего за днем регистрации заявления и приложенных к нему документов, специалист Управления правовой и организационно-контрольной работы администрации округа проверяет соответствие поданных документов требованиям, установленным пунктами 2.1 и 2.2 настоящего Порядка.</w:t>
      </w:r>
    </w:p>
    <w:p w:rsidR="000B7315" w:rsidRPr="000B7315" w:rsidRDefault="000B7315" w:rsidP="000B7315">
      <w:pPr>
        <w:widowControl w:val="0"/>
        <w:suppressAutoHyphens/>
        <w:ind w:firstLine="851"/>
        <w:jc w:val="both"/>
        <w:rPr>
          <w:szCs w:val="28"/>
        </w:rPr>
      </w:pPr>
      <w:r w:rsidRPr="000B7315">
        <w:rPr>
          <w:szCs w:val="28"/>
        </w:rPr>
        <w:t xml:space="preserve">3.2. В случае отсутствия какого-либо из документов, </w:t>
      </w:r>
      <w:r w:rsidRPr="000B7315">
        <w:rPr>
          <w:szCs w:val="28"/>
        </w:rPr>
        <w:lastRenderedPageBreak/>
        <w:t>предусмотренного пунктом 2.1 настоящего Порядка, специалист Управления правовой и организационно-контрольной работы администрации округа в течение 3 рабочих дней сообщает об этом в письменном виде заявителю и одновременно возвращает все документы способом, позволяющим подтвердить факт и дату их возврата, с указанием причин возврата документов».</w:t>
      </w:r>
    </w:p>
    <w:p w:rsidR="000B7315" w:rsidRDefault="003A4D22" w:rsidP="000B731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909EC">
        <w:rPr>
          <w:szCs w:val="28"/>
        </w:rPr>
        <w:t xml:space="preserve">. Настоящее постановление </w:t>
      </w:r>
      <w:r w:rsidR="000B7315" w:rsidRPr="00976125">
        <w:rPr>
          <w:szCs w:val="28"/>
        </w:rPr>
        <w:t>подлежит размещению на официальном сайте Ба</w:t>
      </w:r>
      <w:r w:rsidR="000B7315" w:rsidRPr="00976125">
        <w:rPr>
          <w:szCs w:val="28"/>
        </w:rPr>
        <w:softHyphen/>
        <w:t>бушкинского муниципального округа Вологодской области в информационно-телекоммуникаци</w:t>
      </w:r>
      <w:r w:rsidR="000B7315" w:rsidRPr="00976125">
        <w:rPr>
          <w:szCs w:val="28"/>
        </w:rPr>
        <w:softHyphen/>
        <w:t>онной сети «Интернет»</w:t>
      </w:r>
      <w:r w:rsidR="000B7315">
        <w:rPr>
          <w:szCs w:val="28"/>
        </w:rPr>
        <w:t>, вступает в силу со дня подписания.</w:t>
      </w:r>
    </w:p>
    <w:p w:rsidR="003A4D22" w:rsidRPr="00DE6F38" w:rsidRDefault="003A4D22" w:rsidP="000B7315">
      <w:pPr>
        <w:suppressAutoHyphens/>
        <w:ind w:firstLine="709"/>
        <w:jc w:val="both"/>
        <w:rPr>
          <w:szCs w:val="28"/>
        </w:rPr>
      </w:pPr>
      <w:r w:rsidRPr="00DE6F38">
        <w:rPr>
          <w:szCs w:val="28"/>
        </w:rPr>
        <w:t xml:space="preserve">3. </w:t>
      </w:r>
      <w:proofErr w:type="gramStart"/>
      <w:r w:rsidRPr="00DE6F38">
        <w:rPr>
          <w:szCs w:val="28"/>
        </w:rPr>
        <w:t>Контроль за</w:t>
      </w:r>
      <w:proofErr w:type="gramEnd"/>
      <w:r w:rsidRPr="00DE6F38">
        <w:rPr>
          <w:szCs w:val="28"/>
        </w:rPr>
        <w:t xml:space="preserve"> исполнением настоящего постановления возложить на заместителя </w:t>
      </w:r>
      <w:r>
        <w:rPr>
          <w:szCs w:val="28"/>
        </w:rPr>
        <w:t>Г</w:t>
      </w:r>
      <w:r w:rsidRPr="00DE6F38">
        <w:rPr>
          <w:szCs w:val="28"/>
        </w:rPr>
        <w:t>лавы округа</w:t>
      </w:r>
      <w:r>
        <w:rPr>
          <w:szCs w:val="28"/>
        </w:rPr>
        <w:t xml:space="preserve"> Е.И. </w:t>
      </w:r>
      <w:proofErr w:type="spellStart"/>
      <w:r>
        <w:rPr>
          <w:szCs w:val="28"/>
        </w:rPr>
        <w:t>Метеньканич</w:t>
      </w:r>
      <w:proofErr w:type="spellEnd"/>
      <w:r>
        <w:rPr>
          <w:szCs w:val="28"/>
        </w:rPr>
        <w:t>.</w:t>
      </w:r>
    </w:p>
    <w:p w:rsidR="003A4D22" w:rsidRDefault="003A4D22" w:rsidP="003A4D22">
      <w:pPr>
        <w:tabs>
          <w:tab w:val="right" w:pos="9312"/>
        </w:tabs>
        <w:suppressAutoHyphens/>
        <w:ind w:left="284"/>
        <w:rPr>
          <w:szCs w:val="28"/>
        </w:rPr>
      </w:pPr>
    </w:p>
    <w:p w:rsidR="000B7315" w:rsidRDefault="000B7315" w:rsidP="003A4D22">
      <w:pPr>
        <w:pStyle w:val="a9"/>
        <w:tabs>
          <w:tab w:val="clear" w:pos="9864"/>
          <w:tab w:val="right" w:pos="9638"/>
        </w:tabs>
        <w:suppressAutoHyphens/>
      </w:pPr>
    </w:p>
    <w:p w:rsidR="000B7315" w:rsidRDefault="000B7315" w:rsidP="003A4D22">
      <w:pPr>
        <w:pStyle w:val="a9"/>
        <w:tabs>
          <w:tab w:val="clear" w:pos="9864"/>
          <w:tab w:val="right" w:pos="9638"/>
        </w:tabs>
        <w:suppressAutoHyphens/>
      </w:pPr>
    </w:p>
    <w:p w:rsidR="003A4D22" w:rsidRDefault="003A4D22" w:rsidP="003A4D22">
      <w:pPr>
        <w:pStyle w:val="a9"/>
        <w:tabs>
          <w:tab w:val="clear" w:pos="9864"/>
          <w:tab w:val="right" w:pos="9638"/>
        </w:tabs>
        <w:suppressAutoHyphens/>
      </w:pPr>
      <w:r>
        <w:t xml:space="preserve">Глава округа </w:t>
      </w:r>
      <w:r>
        <w:tab/>
        <w:t xml:space="preserve">        Т.С. Жирохова</w:t>
      </w:r>
    </w:p>
    <w:p w:rsidR="003A4D22" w:rsidRDefault="003A4D22" w:rsidP="003A4D22">
      <w:pPr>
        <w:tabs>
          <w:tab w:val="left" w:pos="7365"/>
        </w:tabs>
        <w:suppressAutoHyphens/>
        <w:rPr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22"/>
    <w:rsid w:val="000B7315"/>
    <w:rsid w:val="001C58C8"/>
    <w:rsid w:val="00375705"/>
    <w:rsid w:val="003A4D22"/>
    <w:rsid w:val="00654875"/>
    <w:rsid w:val="00D54EE8"/>
    <w:rsid w:val="00EF1805"/>
    <w:rsid w:val="00F9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22"/>
    <w:pPr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22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A4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4D22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a5">
    <w:name w:val="Body Text First Indent"/>
    <w:basedOn w:val="a3"/>
    <w:link w:val="a6"/>
    <w:rsid w:val="003A4D22"/>
    <w:pPr>
      <w:spacing w:after="0" w:line="288" w:lineRule="auto"/>
      <w:jc w:val="both"/>
    </w:pPr>
  </w:style>
  <w:style w:type="character" w:customStyle="1" w:styleId="a6">
    <w:name w:val="Красная строка Знак"/>
    <w:basedOn w:val="a4"/>
    <w:link w:val="a5"/>
    <w:rsid w:val="003A4D22"/>
  </w:style>
  <w:style w:type="paragraph" w:styleId="a7">
    <w:name w:val="Title"/>
    <w:basedOn w:val="a"/>
    <w:next w:val="a3"/>
    <w:link w:val="a8"/>
    <w:qFormat/>
    <w:rsid w:val="003A4D2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3A4D22"/>
    <w:rPr>
      <w:rFonts w:ascii="Times New Roman" w:eastAsia="Arial Unicode MS" w:hAnsi="Times New Roman" w:cs="Times New Roman"/>
      <w:b/>
      <w:bCs/>
      <w:kern w:val="1"/>
      <w:sz w:val="36"/>
      <w:szCs w:val="36"/>
      <w:lang w:eastAsia="ru-RU"/>
    </w:rPr>
  </w:style>
  <w:style w:type="paragraph" w:styleId="a9">
    <w:name w:val="Signature"/>
    <w:basedOn w:val="a"/>
    <w:link w:val="aa"/>
    <w:rsid w:val="003A4D2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a">
    <w:name w:val="Подпись Знак"/>
    <w:basedOn w:val="a0"/>
    <w:link w:val="a9"/>
    <w:rsid w:val="003A4D22"/>
    <w:rPr>
      <w:rFonts w:ascii="Times New Roman" w:eastAsia="Times New Roman" w:hAnsi="Times New Roman" w:cs="Times New Roman"/>
      <w:kern w:val="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2024-04-19T11:30:00Z</cp:lastPrinted>
  <dcterms:created xsi:type="dcterms:W3CDTF">2024-04-18T13:22:00Z</dcterms:created>
  <dcterms:modified xsi:type="dcterms:W3CDTF">2024-04-19T11:32:00Z</dcterms:modified>
</cp:coreProperties>
</file>