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3980" w:rsidRDefault="00250297">
      <w:pPr>
        <w:ind w:left="6480" w:right="140" w:firstLine="72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29845</wp:posOffset>
            </wp:positionV>
            <wp:extent cx="681990" cy="76644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66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980" w:rsidRDefault="00123980"/>
    <w:p w:rsidR="00123980" w:rsidRDefault="00123980">
      <w:pPr>
        <w:jc w:val="center"/>
      </w:pPr>
    </w:p>
    <w:p w:rsidR="00123980" w:rsidRDefault="00123980">
      <w:pPr>
        <w:jc w:val="center"/>
      </w:pPr>
    </w:p>
    <w:p w:rsidR="00123980" w:rsidRDefault="00123980">
      <w:pPr>
        <w:jc w:val="center"/>
      </w:pPr>
    </w:p>
    <w:p w:rsidR="00123980" w:rsidRDefault="00123980"/>
    <w:p w:rsidR="00123980" w:rsidRDefault="00123980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АДМИНИСТРАЦИЯ БАБУШКИНСКОГО МУНИЦИПАЛЬНОГО </w:t>
      </w:r>
      <w:r w:rsidR="00F041DD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 ВОЛОГОДСКОЙ ОБЛАСТИ</w:t>
      </w:r>
    </w:p>
    <w:p w:rsidR="00123980" w:rsidRDefault="00123980">
      <w:pPr>
        <w:jc w:val="center"/>
        <w:rPr>
          <w:sz w:val="28"/>
          <w:szCs w:val="28"/>
        </w:rPr>
      </w:pPr>
    </w:p>
    <w:bookmarkStart w:id="0" w:name="%2525252525D0%25252525259F%2525252525D0%"/>
    <w:p w:rsidR="00123980" w:rsidRPr="00A41A5B" w:rsidRDefault="00123980">
      <w:pPr>
        <w:jc w:val="center"/>
        <w:rPr>
          <w:b/>
          <w:sz w:val="32"/>
          <w:szCs w:val="32"/>
          <w:lang w:val="en-US"/>
        </w:rPr>
      </w:pPr>
      <w:r w:rsidRPr="00A41A5B">
        <w:rPr>
          <w:b/>
          <w:bCs/>
          <w:sz w:val="32"/>
          <w:szCs w:val="32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A41A5B">
        <w:rPr>
          <w:b/>
          <w:sz w:val="32"/>
          <w:szCs w:val="32"/>
        </w:rPr>
        <w:instrText xml:space="preserve"> FORMDROPDOWN </w:instrText>
      </w:r>
      <w:r w:rsidR="00982877">
        <w:rPr>
          <w:b/>
          <w:bCs/>
          <w:sz w:val="32"/>
          <w:szCs w:val="32"/>
        </w:rPr>
      </w:r>
      <w:r w:rsidR="00982877">
        <w:rPr>
          <w:b/>
          <w:bCs/>
          <w:sz w:val="32"/>
          <w:szCs w:val="32"/>
        </w:rPr>
        <w:fldChar w:fldCharType="separate"/>
      </w:r>
      <w:r w:rsidRPr="00A41A5B">
        <w:rPr>
          <w:b/>
          <w:bCs/>
          <w:sz w:val="32"/>
          <w:szCs w:val="32"/>
        </w:rPr>
        <w:fldChar w:fldCharType="end"/>
      </w:r>
      <w:bookmarkEnd w:id="0"/>
    </w:p>
    <w:p w:rsidR="00123980" w:rsidRPr="00A41A5B" w:rsidRDefault="00123980">
      <w:pPr>
        <w:jc w:val="center"/>
        <w:rPr>
          <w:sz w:val="32"/>
          <w:szCs w:val="32"/>
          <w:lang w:val="en-US"/>
        </w:rPr>
      </w:pPr>
    </w:p>
    <w:p w:rsidR="00123980" w:rsidRDefault="00123980">
      <w:pPr>
        <w:jc w:val="center"/>
        <w:rPr>
          <w:sz w:val="28"/>
          <w:szCs w:val="28"/>
          <w:lang w:val="en-US"/>
        </w:rPr>
      </w:pPr>
    </w:p>
    <w:p w:rsidR="00123980" w:rsidRPr="00F041DD" w:rsidRDefault="0098287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</w:t>
      </w:r>
      <w:r w:rsidR="00406292">
        <w:rPr>
          <w:sz w:val="28"/>
          <w:szCs w:val="28"/>
        </w:rPr>
        <w:t>.</w:t>
      </w:r>
      <w:r w:rsidR="00250297">
        <w:rPr>
          <w:sz w:val="28"/>
          <w:szCs w:val="28"/>
        </w:rPr>
        <w:t>0</w:t>
      </w:r>
      <w:r w:rsidR="00F041DD">
        <w:rPr>
          <w:sz w:val="28"/>
          <w:szCs w:val="28"/>
        </w:rPr>
        <w:t>2</w:t>
      </w:r>
      <w:r w:rsidR="00123980">
        <w:rPr>
          <w:sz w:val="28"/>
          <w:szCs w:val="28"/>
        </w:rPr>
        <w:t>.20</w:t>
      </w:r>
      <w:r w:rsidR="001E7D1B">
        <w:rPr>
          <w:sz w:val="28"/>
          <w:szCs w:val="28"/>
        </w:rPr>
        <w:t>2</w:t>
      </w:r>
      <w:r w:rsidR="00F041DD">
        <w:rPr>
          <w:sz w:val="28"/>
          <w:szCs w:val="28"/>
        </w:rPr>
        <w:t>4</w:t>
      </w:r>
      <w:r w:rsidR="00123980">
        <w:rPr>
          <w:sz w:val="28"/>
          <w:szCs w:val="28"/>
        </w:rPr>
        <w:t xml:space="preserve"> г.                                                                             </w:t>
      </w:r>
      <w:r w:rsidR="00D11C74">
        <w:rPr>
          <w:sz w:val="28"/>
          <w:szCs w:val="28"/>
        </w:rPr>
        <w:t xml:space="preserve">                               </w:t>
      </w:r>
      <w:r w:rsidR="00123980">
        <w:rPr>
          <w:sz w:val="28"/>
          <w:szCs w:val="28"/>
        </w:rPr>
        <w:t>№</w:t>
      </w:r>
      <w:r w:rsidR="00A44899">
        <w:rPr>
          <w:sz w:val="28"/>
          <w:szCs w:val="28"/>
        </w:rPr>
        <w:t xml:space="preserve"> </w:t>
      </w:r>
      <w:r>
        <w:rPr>
          <w:sz w:val="28"/>
          <w:szCs w:val="28"/>
        </w:rPr>
        <w:t>156</w:t>
      </w:r>
    </w:p>
    <w:p w:rsidR="00123980" w:rsidRDefault="00123980">
      <w:pPr>
        <w:jc w:val="both"/>
        <w:rPr>
          <w:sz w:val="28"/>
          <w:szCs w:val="28"/>
          <w:u w:val="single"/>
        </w:rPr>
      </w:pPr>
    </w:p>
    <w:p w:rsidR="00123980" w:rsidRDefault="00123980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A6D74">
        <w:rPr>
          <w:sz w:val="28"/>
          <w:szCs w:val="28"/>
        </w:rPr>
        <w:t xml:space="preserve"> </w:t>
      </w:r>
      <w:r>
        <w:rPr>
          <w:sz w:val="28"/>
          <w:szCs w:val="28"/>
        </w:rPr>
        <w:t>им. Бабушкина</w:t>
      </w:r>
    </w:p>
    <w:p w:rsidR="00123980" w:rsidRDefault="00123980">
      <w:pPr>
        <w:tabs>
          <w:tab w:val="left" w:pos="9467"/>
        </w:tabs>
        <w:jc w:val="center"/>
        <w:rPr>
          <w:sz w:val="28"/>
          <w:szCs w:val="28"/>
        </w:rPr>
      </w:pPr>
    </w:p>
    <w:p w:rsidR="00A34F99" w:rsidRDefault="00023C66" w:rsidP="00F041DD">
      <w:pPr>
        <w:ind w:left="288"/>
        <w:jc w:val="center"/>
        <w:rPr>
          <w:b/>
          <w:sz w:val="30"/>
        </w:rPr>
      </w:pPr>
      <w:r w:rsidRPr="00023C66">
        <w:rPr>
          <w:b/>
          <w:sz w:val="30"/>
        </w:rPr>
        <w:t xml:space="preserve">Об утверждении </w:t>
      </w:r>
      <w:r>
        <w:rPr>
          <w:b/>
          <w:sz w:val="30"/>
        </w:rPr>
        <w:t xml:space="preserve">программы по повышению </w:t>
      </w:r>
      <w:r w:rsidRPr="00023C66">
        <w:rPr>
          <w:b/>
          <w:sz w:val="30"/>
        </w:rPr>
        <w:t xml:space="preserve">финансовой грамотности населения Бабушкинского муниципального </w:t>
      </w:r>
      <w:r w:rsidR="00F041DD">
        <w:rPr>
          <w:b/>
          <w:sz w:val="30"/>
        </w:rPr>
        <w:t>округа</w:t>
      </w:r>
      <w:r w:rsidRPr="00023C66">
        <w:rPr>
          <w:b/>
          <w:sz w:val="30"/>
        </w:rPr>
        <w:t xml:space="preserve"> </w:t>
      </w:r>
    </w:p>
    <w:p w:rsidR="00123980" w:rsidRDefault="00023C66" w:rsidP="00F041DD">
      <w:pPr>
        <w:ind w:left="288"/>
        <w:jc w:val="center"/>
        <w:rPr>
          <w:b/>
          <w:sz w:val="30"/>
        </w:rPr>
      </w:pPr>
      <w:r w:rsidRPr="00023C66">
        <w:rPr>
          <w:b/>
          <w:sz w:val="30"/>
        </w:rPr>
        <w:t>на 202</w:t>
      </w:r>
      <w:r w:rsidR="00F041DD">
        <w:rPr>
          <w:b/>
          <w:sz w:val="30"/>
        </w:rPr>
        <w:t>4</w:t>
      </w:r>
      <w:r w:rsidRPr="00023C66">
        <w:rPr>
          <w:b/>
          <w:sz w:val="30"/>
        </w:rPr>
        <w:t>—20</w:t>
      </w:r>
      <w:r w:rsidR="00A34F99">
        <w:rPr>
          <w:b/>
          <w:sz w:val="30"/>
        </w:rPr>
        <w:t>30</w:t>
      </w:r>
      <w:r w:rsidRPr="00023C66">
        <w:rPr>
          <w:b/>
          <w:sz w:val="30"/>
        </w:rPr>
        <w:t xml:space="preserve"> годы</w:t>
      </w:r>
    </w:p>
    <w:p w:rsidR="00F84292" w:rsidRPr="007174EB" w:rsidRDefault="00F84292" w:rsidP="00F041DD">
      <w:pPr>
        <w:ind w:left="288"/>
        <w:jc w:val="center"/>
        <w:rPr>
          <w:b/>
          <w:sz w:val="30"/>
        </w:rPr>
      </w:pPr>
    </w:p>
    <w:p w:rsidR="00F041DD" w:rsidRPr="00F041DD" w:rsidRDefault="00F041DD" w:rsidP="00F041D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041DD">
        <w:rPr>
          <w:color w:val="000000" w:themeColor="text1"/>
          <w:sz w:val="28"/>
          <w:szCs w:val="28"/>
          <w:lang w:eastAsia="ru-RU"/>
        </w:rPr>
        <w:t xml:space="preserve">В целях повышения финансовой грамотности и формирования финансовой культуры населения </w:t>
      </w:r>
      <w:r>
        <w:rPr>
          <w:color w:val="000000" w:themeColor="text1"/>
          <w:sz w:val="28"/>
          <w:szCs w:val="28"/>
          <w:lang w:eastAsia="ru-RU"/>
        </w:rPr>
        <w:t>Бабушкинского муниципального округа Вологодской области</w:t>
      </w:r>
      <w:r w:rsidRPr="00F041DD">
        <w:rPr>
          <w:color w:val="000000" w:themeColor="text1"/>
          <w:sz w:val="28"/>
          <w:szCs w:val="28"/>
          <w:lang w:eastAsia="ru-RU"/>
        </w:rPr>
        <w:t xml:space="preserve">, в соответствии с Федеральным </w:t>
      </w:r>
      <w:hyperlink r:id="rId9" w:history="1">
        <w:r w:rsidRPr="00F041DD">
          <w:rPr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F041DD">
        <w:rPr>
          <w:color w:val="000000" w:themeColor="text1"/>
          <w:sz w:val="28"/>
          <w:szCs w:val="28"/>
          <w:lang w:eastAsia="ru-RU"/>
        </w:rPr>
        <w:t xml:space="preserve"> от 28 июня 2014 года </w:t>
      </w:r>
      <w:r>
        <w:rPr>
          <w:color w:val="000000" w:themeColor="text1"/>
          <w:sz w:val="28"/>
          <w:szCs w:val="28"/>
          <w:lang w:eastAsia="ru-RU"/>
        </w:rPr>
        <w:t>№</w:t>
      </w:r>
      <w:r w:rsidRPr="00F041DD">
        <w:rPr>
          <w:color w:val="000000" w:themeColor="text1"/>
          <w:sz w:val="28"/>
          <w:szCs w:val="28"/>
          <w:lang w:eastAsia="ru-RU"/>
        </w:rPr>
        <w:t xml:space="preserve"> 172-ФЗ "О стратегическом планировании в Российской Федерации", </w:t>
      </w:r>
      <w:hyperlink r:id="rId10" w:history="1">
        <w:r w:rsidRPr="00F041DD">
          <w:rPr>
            <w:color w:val="000000" w:themeColor="text1"/>
            <w:sz w:val="28"/>
            <w:szCs w:val="28"/>
            <w:lang w:eastAsia="ru-RU"/>
          </w:rPr>
          <w:t>Стратегией</w:t>
        </w:r>
      </w:hyperlink>
      <w:r w:rsidRPr="00F041DD">
        <w:rPr>
          <w:color w:val="000000" w:themeColor="text1"/>
          <w:sz w:val="28"/>
          <w:szCs w:val="28"/>
          <w:lang w:eastAsia="ru-RU"/>
        </w:rP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</w:t>
      </w:r>
      <w:r>
        <w:rPr>
          <w:color w:val="000000" w:themeColor="text1"/>
          <w:sz w:val="28"/>
          <w:szCs w:val="28"/>
          <w:lang w:eastAsia="ru-RU"/>
        </w:rPr>
        <w:t>№</w:t>
      </w:r>
      <w:r w:rsidRPr="00F041DD">
        <w:rPr>
          <w:color w:val="000000" w:themeColor="text1"/>
          <w:sz w:val="28"/>
          <w:szCs w:val="28"/>
          <w:lang w:eastAsia="ru-RU"/>
        </w:rPr>
        <w:t xml:space="preserve"> 2958-р, </w:t>
      </w:r>
    </w:p>
    <w:p w:rsidR="00123980" w:rsidRDefault="00123980" w:rsidP="0089635C">
      <w:pPr>
        <w:pStyle w:val="14"/>
        <w:ind w:firstLine="567"/>
        <w:jc w:val="both"/>
        <w:rPr>
          <w:rFonts w:ascii="Times New Roman" w:hAnsi="Times New Roman" w:cs="Times New Roman"/>
          <w:sz w:val="28"/>
        </w:rPr>
      </w:pPr>
    </w:p>
    <w:p w:rsidR="00123980" w:rsidRDefault="00123980">
      <w:pPr>
        <w:pStyle w:val="1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ПОСТАНОВЛЯЮ:</w:t>
      </w:r>
    </w:p>
    <w:p w:rsidR="00123980" w:rsidRDefault="00123980" w:rsidP="0089635C">
      <w:pPr>
        <w:pStyle w:val="14"/>
        <w:jc w:val="both"/>
        <w:rPr>
          <w:rFonts w:ascii="Times New Roman" w:hAnsi="Times New Roman" w:cs="Times New Roman"/>
          <w:sz w:val="28"/>
        </w:rPr>
      </w:pPr>
    </w:p>
    <w:p w:rsidR="0089635C" w:rsidRPr="00250297" w:rsidRDefault="00250297" w:rsidP="0025029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174EB" w:rsidRPr="00250297">
        <w:rPr>
          <w:sz w:val="28"/>
          <w:szCs w:val="28"/>
        </w:rPr>
        <w:t xml:space="preserve">Утвердить прилагаемую программу по повышению финансовой грамотности населения Бабушкинского муниципального </w:t>
      </w:r>
      <w:r w:rsidR="00F041DD">
        <w:rPr>
          <w:sz w:val="28"/>
          <w:szCs w:val="28"/>
        </w:rPr>
        <w:t>округа</w:t>
      </w:r>
      <w:r w:rsidR="007174EB" w:rsidRPr="00250297">
        <w:rPr>
          <w:sz w:val="28"/>
          <w:szCs w:val="28"/>
        </w:rPr>
        <w:t xml:space="preserve"> </w:t>
      </w:r>
      <w:r w:rsidR="00F84292">
        <w:rPr>
          <w:sz w:val="28"/>
          <w:szCs w:val="28"/>
        </w:rPr>
        <w:t xml:space="preserve">Вологодской области </w:t>
      </w:r>
      <w:r w:rsidR="007174EB" w:rsidRPr="00250297">
        <w:rPr>
          <w:sz w:val="28"/>
          <w:szCs w:val="28"/>
        </w:rPr>
        <w:t>на 202</w:t>
      </w:r>
      <w:r w:rsidR="00F041DD">
        <w:rPr>
          <w:sz w:val="28"/>
          <w:szCs w:val="28"/>
        </w:rPr>
        <w:t>4</w:t>
      </w:r>
      <w:r w:rsidR="00F84292">
        <w:rPr>
          <w:sz w:val="28"/>
          <w:szCs w:val="28"/>
        </w:rPr>
        <w:t>—2030</w:t>
      </w:r>
      <w:r w:rsidR="007174EB" w:rsidRPr="00250297">
        <w:rPr>
          <w:sz w:val="28"/>
          <w:szCs w:val="28"/>
        </w:rPr>
        <w:t xml:space="preserve"> годы (далее —</w:t>
      </w:r>
      <w:r w:rsidR="00F041DD">
        <w:rPr>
          <w:sz w:val="28"/>
          <w:szCs w:val="28"/>
        </w:rPr>
        <w:t xml:space="preserve"> </w:t>
      </w:r>
      <w:r w:rsidR="007174EB" w:rsidRPr="00250297">
        <w:rPr>
          <w:sz w:val="28"/>
          <w:szCs w:val="28"/>
        </w:rPr>
        <w:t>программа).</w:t>
      </w:r>
    </w:p>
    <w:p w:rsidR="0089635C" w:rsidRPr="00250297" w:rsidRDefault="00250297" w:rsidP="0025029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174EB" w:rsidRPr="00250297">
        <w:rPr>
          <w:sz w:val="28"/>
          <w:szCs w:val="28"/>
        </w:rPr>
        <w:t xml:space="preserve">Ответственным исполнителям программы — руководителям </w:t>
      </w:r>
      <w:r w:rsidR="007174EB" w:rsidRPr="00250297">
        <w:rPr>
          <w:color w:val="000000"/>
          <w:sz w:val="28"/>
          <w:szCs w:val="28"/>
        </w:rPr>
        <w:t xml:space="preserve">отраслевых (функциональных) </w:t>
      </w:r>
      <w:r w:rsidR="007174EB" w:rsidRPr="00E05C1F">
        <w:rPr>
          <w:color w:val="000000"/>
          <w:sz w:val="28"/>
          <w:szCs w:val="28"/>
        </w:rPr>
        <w:t xml:space="preserve">органов администрации Бабушкинского муниципального </w:t>
      </w:r>
      <w:r w:rsidR="00F041DD">
        <w:rPr>
          <w:color w:val="000000"/>
          <w:sz w:val="28"/>
          <w:szCs w:val="28"/>
        </w:rPr>
        <w:t>округа</w:t>
      </w:r>
      <w:r w:rsidR="007174EB" w:rsidRPr="00E05C1F">
        <w:rPr>
          <w:sz w:val="28"/>
          <w:szCs w:val="28"/>
        </w:rPr>
        <w:t>, начальникам отделов</w:t>
      </w:r>
      <w:r w:rsidR="00406292" w:rsidRPr="00E05C1F">
        <w:rPr>
          <w:sz w:val="28"/>
          <w:szCs w:val="28"/>
        </w:rPr>
        <w:t>, управлений</w:t>
      </w:r>
      <w:r w:rsidR="007174EB" w:rsidRPr="00250297">
        <w:rPr>
          <w:sz w:val="28"/>
          <w:szCs w:val="28"/>
        </w:rPr>
        <w:t xml:space="preserve"> администрации:</w:t>
      </w:r>
    </w:p>
    <w:p w:rsidR="007174EB" w:rsidRPr="00250297" w:rsidRDefault="00250297" w:rsidP="0025029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7174EB" w:rsidRPr="00250297">
        <w:rPr>
          <w:sz w:val="28"/>
          <w:szCs w:val="28"/>
        </w:rPr>
        <w:t>обеспечить выполнение программы в установленные сроки;</w:t>
      </w:r>
    </w:p>
    <w:p w:rsidR="00250297" w:rsidRPr="00250297" w:rsidRDefault="00250297" w:rsidP="00F84292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7174EB" w:rsidRPr="00250297">
        <w:rPr>
          <w:sz w:val="28"/>
          <w:szCs w:val="28"/>
        </w:rPr>
        <w:t xml:space="preserve">представлять 1 раз в полугодие до 10 числа месяца, следующего за отчетным периодом, в Финансовое управление </w:t>
      </w:r>
      <w:r w:rsidR="00F041DD">
        <w:rPr>
          <w:sz w:val="28"/>
          <w:szCs w:val="28"/>
        </w:rPr>
        <w:t xml:space="preserve">администрации </w:t>
      </w:r>
      <w:r w:rsidR="007174EB" w:rsidRPr="00250297">
        <w:rPr>
          <w:sz w:val="28"/>
          <w:szCs w:val="28"/>
        </w:rPr>
        <w:t xml:space="preserve">Бабушкинского муниципального </w:t>
      </w:r>
      <w:r w:rsidR="00F041DD">
        <w:rPr>
          <w:sz w:val="28"/>
          <w:szCs w:val="28"/>
        </w:rPr>
        <w:t>округа</w:t>
      </w:r>
      <w:r w:rsidR="007174EB" w:rsidRPr="00250297">
        <w:rPr>
          <w:sz w:val="28"/>
          <w:szCs w:val="28"/>
        </w:rPr>
        <w:t xml:space="preserve"> отчет о выполнении программы.</w:t>
      </w:r>
    </w:p>
    <w:p w:rsidR="007174EB" w:rsidRPr="00250297" w:rsidRDefault="00250297" w:rsidP="0025029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41DD">
        <w:rPr>
          <w:sz w:val="28"/>
          <w:szCs w:val="28"/>
        </w:rPr>
        <w:t>3</w:t>
      </w:r>
      <w:r w:rsidR="007174EB" w:rsidRPr="00250297">
        <w:rPr>
          <w:sz w:val="28"/>
          <w:szCs w:val="28"/>
        </w:rPr>
        <w:t xml:space="preserve">. </w:t>
      </w:r>
      <w:r w:rsidR="00F041DD" w:rsidRPr="00F041DD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 телекоммуникационной сети «Интернет», вступает в силу </w:t>
      </w:r>
      <w:r w:rsidR="00F041DD">
        <w:rPr>
          <w:color w:val="000000"/>
          <w:sz w:val="28"/>
          <w:szCs w:val="28"/>
        </w:rPr>
        <w:t>с момента подписания</w:t>
      </w:r>
      <w:r w:rsidR="00F041DD" w:rsidRPr="00F041DD">
        <w:rPr>
          <w:sz w:val="28"/>
          <w:szCs w:val="28"/>
        </w:rPr>
        <w:t xml:space="preserve"> </w:t>
      </w:r>
      <w:r w:rsidR="00F041DD">
        <w:rPr>
          <w:sz w:val="28"/>
          <w:szCs w:val="28"/>
        </w:rPr>
        <w:t xml:space="preserve">и распространяется на правоотношения, </w:t>
      </w:r>
      <w:r w:rsidR="00F041DD" w:rsidRPr="00F041DD">
        <w:rPr>
          <w:sz w:val="28"/>
          <w:szCs w:val="28"/>
        </w:rPr>
        <w:t>возникшие с 1 января 2024 года.</w:t>
      </w:r>
    </w:p>
    <w:p w:rsidR="007174EB" w:rsidRDefault="007174EB" w:rsidP="00250297">
      <w:pPr>
        <w:pStyle w:val="af9"/>
        <w:jc w:val="both"/>
        <w:rPr>
          <w:sz w:val="28"/>
          <w:szCs w:val="28"/>
        </w:rPr>
      </w:pPr>
    </w:p>
    <w:p w:rsidR="00F84292" w:rsidRDefault="00F84292" w:rsidP="00250297">
      <w:pPr>
        <w:pStyle w:val="af9"/>
        <w:jc w:val="both"/>
        <w:rPr>
          <w:sz w:val="28"/>
          <w:szCs w:val="28"/>
        </w:rPr>
      </w:pPr>
    </w:p>
    <w:p w:rsidR="00F84292" w:rsidRPr="00250297" w:rsidRDefault="00F84292" w:rsidP="00250297">
      <w:pPr>
        <w:pStyle w:val="af9"/>
        <w:jc w:val="both"/>
        <w:rPr>
          <w:sz w:val="28"/>
          <w:szCs w:val="28"/>
        </w:rPr>
      </w:pPr>
    </w:p>
    <w:p w:rsidR="00250297" w:rsidRDefault="00982877" w:rsidP="0025029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заместитель, </w:t>
      </w:r>
      <w:r w:rsidR="00F041D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041DD">
        <w:rPr>
          <w:sz w:val="28"/>
          <w:szCs w:val="28"/>
        </w:rPr>
        <w:t xml:space="preserve"> округа           </w:t>
      </w:r>
      <w:r>
        <w:rPr>
          <w:sz w:val="28"/>
          <w:szCs w:val="28"/>
        </w:rPr>
        <w:t xml:space="preserve">                     </w:t>
      </w:r>
      <w:bookmarkStart w:id="1" w:name="_GoBack"/>
      <w:bookmarkEnd w:id="1"/>
      <w:r>
        <w:rPr>
          <w:sz w:val="28"/>
          <w:szCs w:val="28"/>
        </w:rPr>
        <w:t xml:space="preserve">                    А.В. </w:t>
      </w:r>
      <w:proofErr w:type="spellStart"/>
      <w:r>
        <w:rPr>
          <w:sz w:val="28"/>
          <w:szCs w:val="28"/>
        </w:rPr>
        <w:t>Шишебаров</w:t>
      </w:r>
      <w:proofErr w:type="spellEnd"/>
    </w:p>
    <w:p w:rsidR="00250297" w:rsidRDefault="00250297" w:rsidP="00250297">
      <w:pPr>
        <w:pStyle w:val="af9"/>
        <w:jc w:val="both"/>
        <w:rPr>
          <w:sz w:val="28"/>
          <w:szCs w:val="28"/>
        </w:rPr>
      </w:pPr>
    </w:p>
    <w:p w:rsidR="00F84292" w:rsidRDefault="0089635C" w:rsidP="00F84292">
      <w:pPr>
        <w:ind w:left="5991" w:right="29"/>
        <w:jc w:val="right"/>
      </w:pPr>
      <w:r w:rsidRPr="008541AB">
        <w:t xml:space="preserve">УТВЕРЖДЕНА </w:t>
      </w:r>
    </w:p>
    <w:p w:rsidR="0089635C" w:rsidRPr="008541AB" w:rsidRDefault="0089635C" w:rsidP="00F84292">
      <w:pPr>
        <w:spacing w:after="480" w:line="239" w:lineRule="auto"/>
        <w:ind w:left="5991" w:right="29"/>
        <w:jc w:val="right"/>
      </w:pPr>
      <w:r w:rsidRPr="008541AB">
        <w:t xml:space="preserve">постановлением </w:t>
      </w:r>
      <w:r>
        <w:t xml:space="preserve">Администрации </w:t>
      </w:r>
      <w:r w:rsidR="00F84292">
        <w:t>округа</w:t>
      </w:r>
      <w:r w:rsidR="00D11C74">
        <w:t xml:space="preserve"> от</w:t>
      </w:r>
      <w:r w:rsidR="00250297">
        <w:t xml:space="preserve"> </w:t>
      </w:r>
      <w:r w:rsidR="00982877">
        <w:t>26</w:t>
      </w:r>
      <w:r w:rsidR="00406292">
        <w:t>.</w:t>
      </w:r>
      <w:r w:rsidR="00250297">
        <w:t>0</w:t>
      </w:r>
      <w:r w:rsidR="00F84292">
        <w:t>2</w:t>
      </w:r>
      <w:r w:rsidRPr="008541AB">
        <w:t>.20</w:t>
      </w:r>
      <w:r>
        <w:t>2</w:t>
      </w:r>
      <w:r w:rsidR="00F84292">
        <w:t>4</w:t>
      </w:r>
      <w:r>
        <w:t xml:space="preserve"> </w:t>
      </w:r>
      <w:r w:rsidR="00D11C74">
        <w:t xml:space="preserve">года </w:t>
      </w:r>
      <w:r>
        <w:t>№</w:t>
      </w:r>
      <w:r w:rsidR="00982877">
        <w:t xml:space="preserve"> 156</w:t>
      </w:r>
    </w:p>
    <w:p w:rsidR="00250297" w:rsidRPr="00250297" w:rsidRDefault="00250297" w:rsidP="00250297">
      <w:pPr>
        <w:pStyle w:val="af9"/>
        <w:jc w:val="center"/>
        <w:rPr>
          <w:sz w:val="28"/>
          <w:szCs w:val="28"/>
        </w:rPr>
      </w:pPr>
      <w:r w:rsidRPr="00250297">
        <w:rPr>
          <w:sz w:val="28"/>
          <w:szCs w:val="28"/>
        </w:rPr>
        <w:t>П</w:t>
      </w:r>
      <w:r w:rsidR="0089635C" w:rsidRPr="00250297">
        <w:rPr>
          <w:sz w:val="28"/>
          <w:szCs w:val="28"/>
        </w:rPr>
        <w:t>рограмма</w:t>
      </w:r>
    </w:p>
    <w:p w:rsidR="00250297" w:rsidRDefault="0089635C" w:rsidP="00250297">
      <w:pPr>
        <w:pStyle w:val="af9"/>
        <w:jc w:val="center"/>
        <w:rPr>
          <w:sz w:val="28"/>
          <w:szCs w:val="28"/>
        </w:rPr>
      </w:pPr>
      <w:r w:rsidRPr="00250297">
        <w:rPr>
          <w:sz w:val="28"/>
          <w:szCs w:val="28"/>
        </w:rPr>
        <w:t>по повышению финансовой грамотности населения</w:t>
      </w:r>
      <w:r w:rsidR="00250297" w:rsidRPr="00250297">
        <w:rPr>
          <w:sz w:val="28"/>
          <w:szCs w:val="28"/>
        </w:rPr>
        <w:t xml:space="preserve"> </w:t>
      </w:r>
    </w:p>
    <w:p w:rsidR="00F84292" w:rsidRDefault="0089635C" w:rsidP="00250297">
      <w:pPr>
        <w:pStyle w:val="af9"/>
        <w:jc w:val="center"/>
        <w:rPr>
          <w:sz w:val="28"/>
          <w:szCs w:val="28"/>
        </w:rPr>
      </w:pPr>
      <w:r w:rsidRPr="00250297">
        <w:rPr>
          <w:sz w:val="28"/>
          <w:szCs w:val="28"/>
        </w:rPr>
        <w:t xml:space="preserve">Бабушкинского муниципального </w:t>
      </w:r>
      <w:r w:rsidR="00F84292">
        <w:rPr>
          <w:sz w:val="28"/>
          <w:szCs w:val="28"/>
        </w:rPr>
        <w:t>округа Вологодской области</w:t>
      </w:r>
    </w:p>
    <w:p w:rsidR="0089635C" w:rsidRPr="00250297" w:rsidRDefault="0089635C" w:rsidP="00250297">
      <w:pPr>
        <w:pStyle w:val="af9"/>
        <w:jc w:val="center"/>
        <w:rPr>
          <w:sz w:val="28"/>
          <w:szCs w:val="28"/>
        </w:rPr>
      </w:pPr>
      <w:r w:rsidRPr="00250297">
        <w:rPr>
          <w:sz w:val="28"/>
          <w:szCs w:val="28"/>
        </w:rPr>
        <w:t xml:space="preserve"> на 202</w:t>
      </w:r>
      <w:r w:rsidR="00F84292">
        <w:rPr>
          <w:sz w:val="28"/>
          <w:szCs w:val="28"/>
        </w:rPr>
        <w:t>4—2030</w:t>
      </w:r>
      <w:r w:rsidRPr="00250297">
        <w:rPr>
          <w:sz w:val="28"/>
          <w:szCs w:val="28"/>
        </w:rPr>
        <w:t xml:space="preserve"> годы</w:t>
      </w:r>
    </w:p>
    <w:p w:rsidR="0089635C" w:rsidRPr="00250297" w:rsidRDefault="0089635C" w:rsidP="00250297">
      <w:pPr>
        <w:pStyle w:val="af9"/>
        <w:jc w:val="center"/>
        <w:rPr>
          <w:sz w:val="28"/>
          <w:szCs w:val="28"/>
        </w:rPr>
      </w:pPr>
      <w:r w:rsidRPr="00250297">
        <w:rPr>
          <w:sz w:val="28"/>
          <w:szCs w:val="28"/>
        </w:rPr>
        <w:t>(далее —</w:t>
      </w:r>
      <w:r w:rsidR="00250297">
        <w:rPr>
          <w:sz w:val="28"/>
          <w:szCs w:val="28"/>
        </w:rPr>
        <w:t xml:space="preserve"> </w:t>
      </w:r>
      <w:r w:rsidRPr="00250297">
        <w:rPr>
          <w:sz w:val="28"/>
          <w:szCs w:val="28"/>
        </w:rPr>
        <w:t>программа)</w:t>
      </w:r>
    </w:p>
    <w:tbl>
      <w:tblPr>
        <w:tblW w:w="10216" w:type="dxa"/>
        <w:tblInd w:w="-280" w:type="dxa"/>
        <w:tblCellMar>
          <w:top w:w="120" w:type="dxa"/>
          <w:left w:w="57" w:type="dxa"/>
          <w:bottom w:w="87" w:type="dxa"/>
          <w:right w:w="82" w:type="dxa"/>
        </w:tblCellMar>
        <w:tblLook w:val="04A0" w:firstRow="1" w:lastRow="0" w:firstColumn="1" w:lastColumn="0" w:noHBand="0" w:noVBand="1"/>
      </w:tblPr>
      <w:tblGrid>
        <w:gridCol w:w="774"/>
        <w:gridCol w:w="5484"/>
        <w:gridCol w:w="1737"/>
        <w:gridCol w:w="2221"/>
      </w:tblGrid>
      <w:tr w:rsidR="00D90095" w:rsidRPr="00250297" w:rsidTr="00D90095">
        <w:trPr>
          <w:trHeight w:val="76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9635C" w:rsidRPr="00250297" w:rsidRDefault="0089635C" w:rsidP="00250297">
            <w:pPr>
              <w:pStyle w:val="af9"/>
              <w:jc w:val="center"/>
              <w:rPr>
                <w:sz w:val="28"/>
                <w:szCs w:val="28"/>
              </w:rPr>
            </w:pPr>
            <w:r w:rsidRPr="00250297">
              <w:rPr>
                <w:sz w:val="28"/>
                <w:szCs w:val="28"/>
              </w:rPr>
              <w:t>п/п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Pr="00250297" w:rsidRDefault="0089635C" w:rsidP="00250297">
            <w:pPr>
              <w:pStyle w:val="af9"/>
              <w:jc w:val="center"/>
              <w:rPr>
                <w:sz w:val="28"/>
                <w:szCs w:val="28"/>
              </w:rPr>
            </w:pPr>
            <w:r w:rsidRPr="0025029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Pr="00250297" w:rsidRDefault="0089635C" w:rsidP="00250297">
            <w:pPr>
              <w:pStyle w:val="af9"/>
              <w:jc w:val="center"/>
              <w:rPr>
                <w:sz w:val="28"/>
                <w:szCs w:val="28"/>
              </w:rPr>
            </w:pPr>
            <w:r w:rsidRPr="0025029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Pr="00250297" w:rsidRDefault="0089635C" w:rsidP="00250297">
            <w:pPr>
              <w:pStyle w:val="af9"/>
              <w:jc w:val="center"/>
              <w:rPr>
                <w:sz w:val="28"/>
                <w:szCs w:val="28"/>
              </w:rPr>
            </w:pPr>
            <w:r w:rsidRPr="0025029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90095" w:rsidTr="00D90095">
        <w:trPr>
          <w:trHeight w:val="437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89635C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Default="0089635C" w:rsidP="0089635C">
            <w:pPr>
              <w:spacing w:line="259" w:lineRule="auto"/>
              <w:ind w:left="58"/>
              <w:jc w:val="center"/>
            </w:pPr>
            <w:r w:rsidRPr="005B783F"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Default="0089635C" w:rsidP="0089635C">
            <w:pPr>
              <w:spacing w:line="259" w:lineRule="auto"/>
              <w:ind w:left="32"/>
              <w:jc w:val="center"/>
            </w:pPr>
            <w:r w:rsidRPr="005B783F">
              <w:rPr>
                <w:sz w:val="18"/>
              </w:rPr>
              <w:t>З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Default="0089635C" w:rsidP="0089635C">
            <w:pPr>
              <w:spacing w:line="259" w:lineRule="auto"/>
              <w:ind w:left="38"/>
              <w:jc w:val="center"/>
            </w:pPr>
            <w:r w:rsidRPr="005B783F">
              <w:rPr>
                <w:sz w:val="20"/>
              </w:rPr>
              <w:t>4</w:t>
            </w:r>
          </w:p>
        </w:tc>
      </w:tr>
      <w:tr w:rsidR="0089635C" w:rsidRPr="008541AB" w:rsidTr="0089635C">
        <w:trPr>
          <w:trHeight w:val="1416"/>
        </w:trPr>
        <w:tc>
          <w:tcPr>
            <w:tcW w:w="10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Pr="00250297" w:rsidRDefault="0089635C" w:rsidP="000802F3">
            <w:pPr>
              <w:spacing w:line="259" w:lineRule="auto"/>
              <w:ind w:left="1227" w:hanging="797"/>
              <w:jc w:val="center"/>
              <w:rPr>
                <w:sz w:val="28"/>
                <w:szCs w:val="28"/>
              </w:rPr>
            </w:pPr>
            <w:r w:rsidRPr="00250297">
              <w:rPr>
                <w:sz w:val="28"/>
                <w:szCs w:val="28"/>
              </w:rPr>
              <w:t xml:space="preserve">1. </w:t>
            </w:r>
            <w:r w:rsidRPr="000802F3">
              <w:rPr>
                <w:sz w:val="26"/>
                <w:szCs w:val="26"/>
              </w:rPr>
              <w:t xml:space="preserve">Повышение качества финансового образования и информирования населения в </w:t>
            </w:r>
            <w:r w:rsidR="00F84292" w:rsidRPr="000802F3">
              <w:rPr>
                <w:sz w:val="26"/>
                <w:szCs w:val="26"/>
              </w:rPr>
              <w:t>округе</w:t>
            </w:r>
            <w:r w:rsidRPr="000802F3">
              <w:rPr>
                <w:sz w:val="26"/>
                <w:szCs w:val="26"/>
              </w:rPr>
              <w:t xml:space="preserve"> финансового образования, а также обеспечение необходимой институциональной базы и методических ресурсов образовательного сообщества</w:t>
            </w:r>
          </w:p>
        </w:tc>
      </w:tr>
      <w:tr w:rsidR="00D90095" w:rsidTr="00D90095">
        <w:trPr>
          <w:trHeight w:val="229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89635C">
            <w:pPr>
              <w:spacing w:line="259" w:lineRule="auto"/>
              <w:ind w:left="55"/>
              <w:jc w:val="center"/>
            </w:pPr>
            <w:r w:rsidRPr="005B783F">
              <w:rPr>
                <w:sz w:val="26"/>
              </w:rPr>
              <w:t>1.1.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Pr="008541AB" w:rsidRDefault="0089635C" w:rsidP="0089635C">
            <w:pPr>
              <w:spacing w:line="259" w:lineRule="auto"/>
              <w:ind w:left="24"/>
            </w:pPr>
            <w:r w:rsidRPr="008541AB">
              <w:rPr>
                <w:sz w:val="26"/>
              </w:rPr>
              <w:t>Создание кадрового потенциала:</w:t>
            </w:r>
          </w:p>
          <w:p w:rsidR="0089635C" w:rsidRPr="008541AB" w:rsidRDefault="0089635C" w:rsidP="0089635C">
            <w:pPr>
              <w:spacing w:line="259" w:lineRule="auto"/>
              <w:ind w:left="5" w:right="595" w:firstLine="19"/>
            </w:pPr>
            <w:r w:rsidRPr="008541AB">
              <w:rPr>
                <w:sz w:val="26"/>
              </w:rPr>
              <w:t xml:space="preserve">обучение/повышение квалификации педагогических работников общеобразовательных организаций </w:t>
            </w:r>
            <w:r>
              <w:rPr>
                <w:sz w:val="26"/>
              </w:rPr>
              <w:t>района</w:t>
            </w:r>
            <w:r w:rsidRPr="008541AB">
              <w:rPr>
                <w:sz w:val="26"/>
              </w:rPr>
              <w:t>, реализующих образовательные программы, направленные на повышение финансовой грамотности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89635C">
            <w:pPr>
              <w:spacing w:line="259" w:lineRule="auto"/>
              <w:ind w:left="159"/>
            </w:pPr>
            <w:r w:rsidRPr="005B783F">
              <w:rPr>
                <w:sz w:val="26"/>
              </w:rPr>
              <w:t>постоянно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4292" w:rsidRDefault="0089635C" w:rsidP="00F84292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Управление образования </w:t>
            </w:r>
          </w:p>
          <w:p w:rsidR="0089635C" w:rsidRDefault="00F84292" w:rsidP="00F84292">
            <w:pPr>
              <w:spacing w:line="259" w:lineRule="auto"/>
              <w:jc w:val="center"/>
            </w:pPr>
            <w:r>
              <w:rPr>
                <w:sz w:val="26"/>
              </w:rPr>
              <w:t>администрации округа</w:t>
            </w:r>
          </w:p>
        </w:tc>
      </w:tr>
      <w:tr w:rsidR="00D90095" w:rsidTr="00D90095">
        <w:trPr>
          <w:trHeight w:val="50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Default="0089635C" w:rsidP="00F84292">
            <w:pPr>
              <w:spacing w:line="259" w:lineRule="auto"/>
              <w:ind w:left="36"/>
              <w:jc w:val="center"/>
            </w:pPr>
            <w:r w:rsidRPr="005B783F">
              <w:rPr>
                <w:sz w:val="26"/>
              </w:rPr>
              <w:t>1.</w:t>
            </w:r>
            <w:r w:rsidR="00F84292">
              <w:rPr>
                <w:sz w:val="26"/>
              </w:rPr>
              <w:t>2</w:t>
            </w:r>
            <w:r w:rsidRPr="005B783F">
              <w:rPr>
                <w:sz w:val="26"/>
              </w:rPr>
              <w:t>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Default="0089635C" w:rsidP="0089635C">
            <w:pPr>
              <w:spacing w:line="259" w:lineRule="auto"/>
              <w:ind w:left="14"/>
            </w:pPr>
            <w:r w:rsidRPr="005B783F">
              <w:rPr>
                <w:sz w:val="26"/>
              </w:rPr>
              <w:t>Обучение учащихся: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89635C">
            <w:pPr>
              <w:spacing w:after="160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89635C">
            <w:pPr>
              <w:spacing w:after="160" w:line="259" w:lineRule="auto"/>
            </w:pPr>
          </w:p>
        </w:tc>
      </w:tr>
      <w:tr w:rsidR="00D90095" w:rsidTr="00D90095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F84292">
            <w:pPr>
              <w:spacing w:line="259" w:lineRule="auto"/>
              <w:ind w:left="31"/>
            </w:pPr>
            <w:r>
              <w:t>1.</w:t>
            </w:r>
            <w:r w:rsidR="00F84292">
              <w:t>2</w:t>
            </w:r>
            <w:r>
              <w:t>.l.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35C" w:rsidRPr="008541AB" w:rsidRDefault="0089635C" w:rsidP="00F84292">
            <w:pPr>
              <w:spacing w:line="259" w:lineRule="auto"/>
              <w:ind w:left="5" w:right="129" w:hanging="5"/>
            </w:pPr>
            <w:r w:rsidRPr="008541AB">
              <w:rPr>
                <w:sz w:val="26"/>
              </w:rPr>
              <w:t xml:space="preserve">Подготовка и обеспечение участия учащихся общеобразовательных организаций </w:t>
            </w:r>
            <w:r w:rsidR="00F84292">
              <w:rPr>
                <w:sz w:val="26"/>
              </w:rPr>
              <w:t>округа</w:t>
            </w:r>
            <w:r w:rsidRPr="008541AB">
              <w:rPr>
                <w:sz w:val="26"/>
              </w:rPr>
              <w:t xml:space="preserve"> в конкурсе (олимпиаде) по вопросам финансовой грамотности, финансовому рынку и защите прав потребителей финансовых услуг для старшеклассников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F84292" w:rsidP="00F84292">
            <w:pPr>
              <w:spacing w:line="259" w:lineRule="auto"/>
              <w:jc w:val="center"/>
            </w:pPr>
            <w:r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4292" w:rsidRDefault="00F84292" w:rsidP="00F84292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Управление образования </w:t>
            </w:r>
          </w:p>
          <w:p w:rsidR="0089635C" w:rsidRDefault="00F84292" w:rsidP="00F84292">
            <w:pPr>
              <w:spacing w:line="259" w:lineRule="auto"/>
              <w:jc w:val="center"/>
            </w:pPr>
            <w:r>
              <w:rPr>
                <w:sz w:val="26"/>
              </w:rPr>
              <w:t>администрации округа</w:t>
            </w:r>
          </w:p>
        </w:tc>
      </w:tr>
      <w:tr w:rsidR="00D90095" w:rsidTr="00D90095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F84292">
            <w:pPr>
              <w:spacing w:line="259" w:lineRule="auto"/>
              <w:ind w:left="31"/>
            </w:pPr>
            <w:r>
              <w:t>1.</w:t>
            </w:r>
            <w:r w:rsidR="00F84292">
              <w:t>2</w:t>
            </w:r>
            <w:r>
              <w:t>.2.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Pr="008541AB" w:rsidRDefault="0089635C" w:rsidP="00F84292">
            <w:pPr>
              <w:spacing w:line="259" w:lineRule="auto"/>
              <w:ind w:right="254" w:firstLine="5"/>
            </w:pPr>
            <w:r w:rsidRPr="008541AB">
              <w:rPr>
                <w:sz w:val="26"/>
              </w:rPr>
              <w:t xml:space="preserve">Организация участия </w:t>
            </w:r>
            <w:r>
              <w:rPr>
                <w:sz w:val="26"/>
              </w:rPr>
              <w:t xml:space="preserve">Бабушкинского муниципального </w:t>
            </w:r>
            <w:r w:rsidR="00F84292">
              <w:rPr>
                <w:sz w:val="26"/>
              </w:rPr>
              <w:t>округа Вологодской области</w:t>
            </w:r>
            <w:r w:rsidRPr="008541AB">
              <w:rPr>
                <w:sz w:val="26"/>
              </w:rPr>
              <w:t xml:space="preserve"> в проведении Всероссийской недели финансовой грамотности для детей и молодежи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F84292">
            <w:pPr>
              <w:spacing w:line="259" w:lineRule="auto"/>
              <w:ind w:right="2"/>
              <w:jc w:val="center"/>
            </w:pPr>
            <w:r w:rsidRPr="005B783F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4292" w:rsidRDefault="00F84292" w:rsidP="00F84292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Финансовое управление администрации округа,</w:t>
            </w:r>
          </w:p>
          <w:p w:rsidR="00F84292" w:rsidRDefault="00F84292" w:rsidP="00F84292">
            <w:pPr>
              <w:spacing w:line="259" w:lineRule="auto"/>
              <w:ind w:left="48" w:right="94" w:hanging="38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образования администрации округа</w:t>
            </w:r>
          </w:p>
          <w:p w:rsidR="0089635C" w:rsidRPr="008541AB" w:rsidRDefault="0089635C" w:rsidP="0089635C">
            <w:pPr>
              <w:spacing w:line="259" w:lineRule="auto"/>
              <w:ind w:left="36"/>
              <w:jc w:val="center"/>
            </w:pPr>
          </w:p>
        </w:tc>
      </w:tr>
      <w:tr w:rsidR="00D90095" w:rsidTr="00D90095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F84292">
            <w:pPr>
              <w:spacing w:line="259" w:lineRule="auto"/>
              <w:ind w:left="31"/>
            </w:pPr>
            <w:r>
              <w:lastRenderedPageBreak/>
              <w:t>1.</w:t>
            </w:r>
            <w:r w:rsidR="00F84292">
              <w:t>2</w:t>
            </w:r>
            <w:r>
              <w:t>.3.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Pr="008541AB" w:rsidRDefault="0089635C" w:rsidP="00A34F99">
            <w:pPr>
              <w:spacing w:line="259" w:lineRule="auto"/>
              <w:ind w:left="10"/>
            </w:pPr>
            <w:r w:rsidRPr="008541AB">
              <w:rPr>
                <w:sz w:val="26"/>
              </w:rPr>
              <w:t xml:space="preserve">Организация участия </w:t>
            </w:r>
            <w:r>
              <w:rPr>
                <w:sz w:val="26"/>
              </w:rPr>
              <w:t xml:space="preserve">Бабушкинского муниципального </w:t>
            </w:r>
            <w:r w:rsidR="00A34F99">
              <w:rPr>
                <w:sz w:val="26"/>
              </w:rPr>
              <w:t>округа</w:t>
            </w:r>
            <w:r w:rsidRPr="008541AB">
              <w:rPr>
                <w:sz w:val="26"/>
              </w:rPr>
              <w:t xml:space="preserve"> в проведении Всероссийской недели сбережений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35C" w:rsidRDefault="0089635C" w:rsidP="0089635C">
            <w:pPr>
              <w:spacing w:line="259" w:lineRule="auto"/>
              <w:ind w:right="89"/>
              <w:jc w:val="center"/>
            </w:pPr>
            <w:r w:rsidRPr="005B783F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4292" w:rsidRDefault="00F84292" w:rsidP="00F84292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округа,</w:t>
            </w:r>
          </w:p>
          <w:p w:rsidR="00F84292" w:rsidRDefault="00F84292" w:rsidP="00F84292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Финансовое управление администрации округа,</w:t>
            </w:r>
          </w:p>
          <w:p w:rsidR="00F84292" w:rsidRDefault="00F84292" w:rsidP="00F84292">
            <w:pPr>
              <w:spacing w:line="259" w:lineRule="auto"/>
              <w:ind w:left="48" w:right="94" w:hanging="38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образования администрации округа</w:t>
            </w:r>
          </w:p>
          <w:p w:rsidR="0089635C" w:rsidRPr="008541AB" w:rsidRDefault="0089635C" w:rsidP="0089635C">
            <w:pPr>
              <w:spacing w:line="259" w:lineRule="auto"/>
              <w:ind w:left="48" w:right="94" w:hanging="38"/>
              <w:jc w:val="center"/>
            </w:pPr>
          </w:p>
        </w:tc>
      </w:tr>
      <w:tr w:rsidR="00D90095" w:rsidTr="00D90095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041" w:rsidRPr="00D90095" w:rsidRDefault="001C5041" w:rsidP="00F84292">
            <w:pPr>
              <w:spacing w:line="259" w:lineRule="auto"/>
              <w:ind w:right="51"/>
              <w:jc w:val="center"/>
            </w:pPr>
            <w:r w:rsidRPr="00D90095">
              <w:rPr>
                <w:sz w:val="26"/>
              </w:rPr>
              <w:t>1.</w:t>
            </w:r>
            <w:r w:rsidR="00F84292">
              <w:rPr>
                <w:sz w:val="26"/>
              </w:rPr>
              <w:t>3</w:t>
            </w:r>
            <w:r w:rsidRPr="00D90095">
              <w:rPr>
                <w:sz w:val="26"/>
              </w:rPr>
              <w:t>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041" w:rsidRPr="00D90095" w:rsidRDefault="001C5041" w:rsidP="001C5041">
            <w:pPr>
              <w:spacing w:line="243" w:lineRule="auto"/>
              <w:ind w:left="10" w:right="262" w:hanging="10"/>
            </w:pPr>
            <w:r w:rsidRPr="00D90095">
              <w:rPr>
                <w:sz w:val="26"/>
              </w:rPr>
              <w:t xml:space="preserve">Проведение просветительских мероприятий по финансовой грамотности (лекции, видеоролики, игры, </w:t>
            </w:r>
            <w:proofErr w:type="spellStart"/>
            <w:r w:rsidRPr="00D90095">
              <w:rPr>
                <w:sz w:val="26"/>
              </w:rPr>
              <w:t>квесты</w:t>
            </w:r>
            <w:proofErr w:type="spellEnd"/>
            <w:r w:rsidRPr="00D90095">
              <w:rPr>
                <w:sz w:val="26"/>
              </w:rPr>
              <w:t>, плакаты, круглые столы) для социально уязвимых слоев населения:</w:t>
            </w:r>
          </w:p>
          <w:p w:rsidR="001C5041" w:rsidRPr="00D90095" w:rsidRDefault="001C5041" w:rsidP="001C5041">
            <w:pPr>
              <w:spacing w:line="259" w:lineRule="auto"/>
              <w:ind w:right="233" w:firstLine="10"/>
            </w:pPr>
            <w:r w:rsidRPr="00D90095">
              <w:rPr>
                <w:sz w:val="26"/>
              </w:rPr>
              <w:t>инвалидов, детей, оставшихся без попечения родителей; детей-сирот, пенсионеров, неполных семей, многодетных семей и др.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041" w:rsidRPr="00D90095" w:rsidRDefault="001C5041" w:rsidP="00A34F99">
            <w:pPr>
              <w:spacing w:line="259" w:lineRule="auto"/>
              <w:ind w:left="10"/>
              <w:jc w:val="center"/>
            </w:pPr>
            <w:r w:rsidRPr="00D90095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0095" w:rsidRDefault="00D90095" w:rsidP="00D90095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r w:rsidR="00F84292">
              <w:rPr>
                <w:sz w:val="26"/>
              </w:rPr>
              <w:t>округа</w:t>
            </w:r>
            <w:r>
              <w:rPr>
                <w:sz w:val="26"/>
              </w:rPr>
              <w:t>,</w:t>
            </w:r>
          </w:p>
          <w:p w:rsidR="00D90095" w:rsidRDefault="00D90095" w:rsidP="00D90095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Финансовое управление </w:t>
            </w:r>
            <w:r w:rsidR="00F84292">
              <w:rPr>
                <w:sz w:val="26"/>
              </w:rPr>
              <w:t>администрации округа</w:t>
            </w:r>
            <w:r>
              <w:rPr>
                <w:sz w:val="26"/>
              </w:rPr>
              <w:t>,</w:t>
            </w:r>
          </w:p>
          <w:p w:rsidR="00D90095" w:rsidRDefault="00AF5523" w:rsidP="00D90095">
            <w:pPr>
              <w:spacing w:line="259" w:lineRule="auto"/>
              <w:ind w:left="48" w:right="94" w:hanging="3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Управление образования </w:t>
            </w:r>
            <w:r w:rsidR="00F84292">
              <w:rPr>
                <w:sz w:val="26"/>
              </w:rPr>
              <w:t>администрации округа</w:t>
            </w:r>
          </w:p>
          <w:p w:rsidR="001C5041" w:rsidRPr="001C5041" w:rsidRDefault="001C5041" w:rsidP="001C5041">
            <w:pPr>
              <w:spacing w:line="259" w:lineRule="auto"/>
              <w:jc w:val="center"/>
              <w:rPr>
                <w:highlight w:val="cyan"/>
              </w:rPr>
            </w:pPr>
          </w:p>
        </w:tc>
      </w:tr>
      <w:tr w:rsidR="00D90095" w:rsidTr="00A34F99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095" w:rsidRDefault="00D90095" w:rsidP="00F84292">
            <w:pPr>
              <w:spacing w:line="259" w:lineRule="auto"/>
              <w:ind w:right="37"/>
              <w:jc w:val="center"/>
            </w:pPr>
            <w:r w:rsidRPr="005B783F">
              <w:rPr>
                <w:sz w:val="26"/>
              </w:rPr>
              <w:t>1.</w:t>
            </w:r>
            <w:r w:rsidR="00F84292">
              <w:rPr>
                <w:sz w:val="26"/>
              </w:rPr>
              <w:t>4</w:t>
            </w:r>
            <w:r w:rsidRPr="005B783F">
              <w:rPr>
                <w:sz w:val="26"/>
              </w:rPr>
              <w:t>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90095" w:rsidRPr="008541AB" w:rsidRDefault="00D90095" w:rsidP="00D90095">
            <w:pPr>
              <w:spacing w:line="259" w:lineRule="auto"/>
              <w:ind w:right="104"/>
            </w:pPr>
            <w:r w:rsidRPr="008541AB">
              <w:rPr>
                <w:sz w:val="26"/>
              </w:rPr>
              <w:t>Проведение информационно-разъяснительной работы, семинаров для начинающих предпринимателей (до 3-х лет деятельности) и предпринимателей (свыше 3-х лет деятельности)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095" w:rsidRDefault="00D90095" w:rsidP="00A34F99">
            <w:pPr>
              <w:spacing w:line="259" w:lineRule="auto"/>
              <w:ind w:left="19"/>
              <w:jc w:val="center"/>
            </w:pPr>
            <w:r w:rsidRPr="005B783F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095" w:rsidRDefault="004547AE" w:rsidP="00A34F99">
            <w:pPr>
              <w:spacing w:line="259" w:lineRule="auto"/>
              <w:ind w:firstLine="14"/>
              <w:jc w:val="center"/>
            </w:pPr>
            <w:r w:rsidRPr="00E05C1F">
              <w:rPr>
                <w:sz w:val="26"/>
              </w:rPr>
              <w:t xml:space="preserve">Администрация </w:t>
            </w:r>
            <w:r w:rsidR="00F84292">
              <w:rPr>
                <w:sz w:val="26"/>
              </w:rPr>
              <w:t>округа</w:t>
            </w:r>
            <w:r w:rsidR="00A34F99">
              <w:rPr>
                <w:sz w:val="26"/>
              </w:rPr>
              <w:t xml:space="preserve"> </w:t>
            </w:r>
            <w:r w:rsidRPr="00E05C1F">
              <w:rPr>
                <w:sz w:val="26"/>
              </w:rPr>
              <w:t>(</w:t>
            </w:r>
            <w:r w:rsidR="00A34F99">
              <w:rPr>
                <w:sz w:val="26"/>
              </w:rPr>
              <w:t>Отдел</w:t>
            </w:r>
            <w:r w:rsidR="00D90095" w:rsidRPr="00E05C1F">
              <w:rPr>
                <w:sz w:val="26"/>
              </w:rPr>
              <w:t xml:space="preserve"> эко</w:t>
            </w:r>
            <w:r w:rsidRPr="00E05C1F">
              <w:rPr>
                <w:sz w:val="26"/>
              </w:rPr>
              <w:t>номи</w:t>
            </w:r>
            <w:r w:rsidR="00A34F99">
              <w:rPr>
                <w:sz w:val="26"/>
              </w:rPr>
              <w:t>ки и отраслевого</w:t>
            </w:r>
            <w:r w:rsidRPr="00E05C1F">
              <w:rPr>
                <w:sz w:val="26"/>
              </w:rPr>
              <w:t xml:space="preserve"> развития</w:t>
            </w:r>
            <w:r w:rsidR="00A34F99">
              <w:rPr>
                <w:sz w:val="26"/>
              </w:rPr>
              <w:t xml:space="preserve"> администрации округа</w:t>
            </w:r>
            <w:r w:rsidRPr="00E05C1F">
              <w:rPr>
                <w:sz w:val="26"/>
              </w:rPr>
              <w:t>)</w:t>
            </w:r>
          </w:p>
        </w:tc>
      </w:tr>
      <w:tr w:rsidR="00D90095" w:rsidTr="00A34F99">
        <w:trPr>
          <w:trHeight w:val="1989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95" w:rsidRDefault="00D90095" w:rsidP="0089635C">
            <w:pPr>
              <w:spacing w:line="259" w:lineRule="auto"/>
              <w:ind w:left="36"/>
              <w:jc w:val="center"/>
              <w:rPr>
                <w:sz w:val="26"/>
              </w:rPr>
            </w:pPr>
            <w:r w:rsidRPr="008541AB">
              <w:t>2. Разработка механизмов взаимодействия государства и общества, обеспечивающих повышение финансовой грамотности населения, в том числе в части информирования о правах потребителей финансовых услуг и способах их защиты, а также формирования социально ответственного поведения участников финансового рынка</w:t>
            </w:r>
          </w:p>
        </w:tc>
      </w:tr>
      <w:tr w:rsidR="00D90095" w:rsidTr="00A34F99">
        <w:trPr>
          <w:trHeight w:val="1989"/>
        </w:trPr>
        <w:tc>
          <w:tcPr>
            <w:tcW w:w="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095" w:rsidRDefault="00D90095" w:rsidP="00D90095">
            <w:pPr>
              <w:spacing w:line="259" w:lineRule="auto"/>
              <w:ind w:right="41"/>
              <w:jc w:val="center"/>
            </w:pPr>
            <w:r w:rsidRPr="005B783F">
              <w:rPr>
                <w:sz w:val="26"/>
              </w:rPr>
              <w:t>2.1.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095" w:rsidRPr="008541AB" w:rsidRDefault="00D90095" w:rsidP="00A34F99">
            <w:pPr>
              <w:spacing w:line="259" w:lineRule="auto"/>
              <w:ind w:left="29" w:right="65" w:hanging="5"/>
            </w:pPr>
            <w:r w:rsidRPr="008541AB">
              <w:rPr>
                <w:sz w:val="26"/>
              </w:rPr>
              <w:t xml:space="preserve">Размещение информации о планируемых мероприятиях по финансовой грамотности на официальном сайте </w:t>
            </w:r>
            <w:r w:rsidR="00A34F99">
              <w:rPr>
                <w:sz w:val="26"/>
              </w:rPr>
              <w:t>Бабушкинского муниципального округа</w:t>
            </w:r>
            <w:r w:rsidRPr="008541AB">
              <w:rPr>
                <w:sz w:val="26"/>
              </w:rPr>
              <w:t xml:space="preserve"> в соответствии с частью 2 статьи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095" w:rsidRPr="008541AB" w:rsidRDefault="00D90095" w:rsidP="00040C46">
            <w:pPr>
              <w:spacing w:line="259" w:lineRule="auto"/>
              <w:ind w:left="58" w:right="99"/>
              <w:jc w:val="center"/>
            </w:pPr>
            <w:r w:rsidRPr="008541AB">
              <w:rPr>
                <w:sz w:val="26"/>
              </w:rPr>
              <w:t>не менее чем за 2 рабочих дня до начала 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F99" w:rsidRDefault="00A34F99" w:rsidP="00A34F99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округа,</w:t>
            </w:r>
          </w:p>
          <w:p w:rsidR="00A34F99" w:rsidRDefault="00A34F99" w:rsidP="00A34F99">
            <w:pPr>
              <w:spacing w:line="259" w:lineRule="auto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Финансовое управление администрации округа,</w:t>
            </w:r>
          </w:p>
          <w:p w:rsidR="00A34F99" w:rsidRDefault="00A34F99" w:rsidP="00A34F99">
            <w:pPr>
              <w:spacing w:line="259" w:lineRule="auto"/>
              <w:ind w:left="48" w:right="94" w:hanging="38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образования администрации округа,</w:t>
            </w:r>
          </w:p>
          <w:p w:rsidR="00D90095" w:rsidRPr="00040C46" w:rsidRDefault="00D90095" w:rsidP="00040C46">
            <w:pPr>
              <w:spacing w:line="237" w:lineRule="auto"/>
              <w:ind w:firstLine="188"/>
              <w:jc w:val="center"/>
              <w:rPr>
                <w:color w:val="000000"/>
                <w:sz w:val="26"/>
                <w:szCs w:val="26"/>
              </w:rPr>
            </w:pPr>
            <w:r w:rsidRPr="00E05C1F">
              <w:rPr>
                <w:sz w:val="26"/>
              </w:rPr>
              <w:t>организующие проведение меропр</w:t>
            </w:r>
            <w:r w:rsidR="00AF5523" w:rsidRPr="00E05C1F">
              <w:rPr>
                <w:sz w:val="26"/>
              </w:rPr>
              <w:t>иятий по финансовой грамотности</w:t>
            </w:r>
          </w:p>
          <w:p w:rsidR="00D90095" w:rsidRPr="008541AB" w:rsidRDefault="00D90095" w:rsidP="00D90095">
            <w:pPr>
              <w:spacing w:line="259" w:lineRule="auto"/>
              <w:jc w:val="center"/>
            </w:pPr>
          </w:p>
        </w:tc>
      </w:tr>
      <w:tr w:rsidR="00D90095" w:rsidTr="00D90095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095" w:rsidRDefault="00D90095" w:rsidP="00D90095">
            <w:pPr>
              <w:spacing w:line="259" w:lineRule="auto"/>
              <w:ind w:right="3"/>
              <w:jc w:val="center"/>
            </w:pPr>
            <w:r w:rsidRPr="005B783F">
              <w:rPr>
                <w:sz w:val="26"/>
              </w:rPr>
              <w:t>2.2.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0095" w:rsidRPr="008541AB" w:rsidRDefault="00D90095" w:rsidP="00040C46">
            <w:pPr>
              <w:spacing w:line="259" w:lineRule="auto"/>
            </w:pPr>
            <w:r w:rsidRPr="008541AB">
              <w:rPr>
                <w:sz w:val="26"/>
              </w:rPr>
              <w:t>Проведение дней открытых дверей и «горячих линий» по вопросам, связанным с функционированием финансового рынка, налогообложения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095" w:rsidRDefault="00D90095" w:rsidP="00D90095">
            <w:pPr>
              <w:spacing w:line="259" w:lineRule="auto"/>
              <w:ind w:right="3"/>
              <w:jc w:val="center"/>
            </w:pPr>
            <w:r w:rsidRPr="005B783F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095" w:rsidRDefault="00A34F99" w:rsidP="00040C46">
            <w:pPr>
              <w:spacing w:line="259" w:lineRule="auto"/>
              <w:jc w:val="center"/>
            </w:pPr>
            <w:r>
              <w:rPr>
                <w:sz w:val="26"/>
              </w:rPr>
              <w:t>Финансовое управление администрации округа</w:t>
            </w:r>
          </w:p>
        </w:tc>
      </w:tr>
      <w:tr w:rsidR="00DB0C05" w:rsidTr="00D90095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DB0C05">
            <w:pPr>
              <w:spacing w:line="259" w:lineRule="auto"/>
              <w:ind w:right="13"/>
              <w:jc w:val="center"/>
            </w:pPr>
            <w:r w:rsidRPr="005B783F">
              <w:rPr>
                <w:sz w:val="26"/>
              </w:rPr>
              <w:t>2.3.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Pr="008541AB" w:rsidRDefault="00DB0C05" w:rsidP="00DB0C05">
            <w:pPr>
              <w:spacing w:after="8" w:line="248" w:lineRule="auto"/>
              <w:ind w:left="5" w:hanging="5"/>
            </w:pPr>
            <w:r w:rsidRPr="008541AB">
              <w:rPr>
                <w:sz w:val="26"/>
              </w:rPr>
              <w:t>Информирование населения посредством публикации информации на официальн</w:t>
            </w:r>
            <w:r w:rsidR="00040C46">
              <w:rPr>
                <w:sz w:val="26"/>
              </w:rPr>
              <w:t>ом</w:t>
            </w:r>
            <w:r w:rsidRPr="008541AB">
              <w:rPr>
                <w:sz w:val="26"/>
              </w:rPr>
              <w:t xml:space="preserve"> </w:t>
            </w:r>
            <w:r w:rsidR="00040C46">
              <w:rPr>
                <w:sz w:val="26"/>
              </w:rPr>
              <w:t xml:space="preserve">сайте </w:t>
            </w:r>
            <w:r w:rsidR="00A34F99">
              <w:rPr>
                <w:sz w:val="26"/>
              </w:rPr>
              <w:t>округа</w:t>
            </w:r>
            <w:r w:rsidRPr="008541AB">
              <w:rPr>
                <w:sz w:val="26"/>
              </w:rPr>
              <w:t>:</w:t>
            </w:r>
          </w:p>
          <w:p w:rsidR="00DB0C05" w:rsidRPr="008541AB" w:rsidRDefault="00DB0C05" w:rsidP="00DB0C05">
            <w:pPr>
              <w:numPr>
                <w:ilvl w:val="0"/>
                <w:numId w:val="12"/>
              </w:numPr>
              <w:suppressAutoHyphens w:val="0"/>
              <w:spacing w:line="249" w:lineRule="auto"/>
              <w:ind w:firstLine="5"/>
              <w:jc w:val="both"/>
            </w:pPr>
            <w:r w:rsidRPr="008541AB">
              <w:rPr>
                <w:sz w:val="26"/>
              </w:rPr>
              <w:t>о деятельности недобросовестных финансовых посредников и финансовых пирамидах;</w:t>
            </w:r>
          </w:p>
          <w:p w:rsidR="00DB0C05" w:rsidRPr="008541AB" w:rsidRDefault="00DB0C05" w:rsidP="00DB0C05">
            <w:pPr>
              <w:numPr>
                <w:ilvl w:val="0"/>
                <w:numId w:val="12"/>
              </w:numPr>
              <w:suppressAutoHyphens w:val="0"/>
              <w:spacing w:after="301" w:line="259" w:lineRule="auto"/>
              <w:ind w:firstLine="5"/>
              <w:jc w:val="both"/>
            </w:pPr>
            <w:r w:rsidRPr="008541AB">
              <w:rPr>
                <w:sz w:val="26"/>
              </w:rPr>
              <w:t>о мошеннических схемах в финансовой сфере;</w:t>
            </w:r>
          </w:p>
          <w:p w:rsidR="00DB0C05" w:rsidRPr="008541AB" w:rsidRDefault="00DB0C05" w:rsidP="00DB0C05">
            <w:pPr>
              <w:numPr>
                <w:ilvl w:val="0"/>
                <w:numId w:val="12"/>
              </w:numPr>
              <w:suppressAutoHyphens w:val="0"/>
              <w:spacing w:after="598" w:line="243" w:lineRule="auto"/>
              <w:ind w:firstLine="5"/>
              <w:jc w:val="both"/>
            </w:pPr>
            <w:r w:rsidRPr="008541AB">
              <w:rPr>
                <w:sz w:val="26"/>
              </w:rPr>
              <w:t>о незаконности и негативных последствиях неформальной занятости, работодателей;</w:t>
            </w:r>
          </w:p>
          <w:p w:rsidR="00DB0C05" w:rsidRPr="008541AB" w:rsidRDefault="00DB0C05" w:rsidP="00DB0C05">
            <w:pPr>
              <w:numPr>
                <w:ilvl w:val="0"/>
                <w:numId w:val="12"/>
              </w:numPr>
              <w:suppressAutoHyphens w:val="0"/>
              <w:spacing w:line="259" w:lineRule="auto"/>
              <w:ind w:firstLine="5"/>
              <w:jc w:val="both"/>
            </w:pPr>
            <w:r w:rsidRPr="008541AB">
              <w:rPr>
                <w:sz w:val="26"/>
              </w:rPr>
              <w:t>о соблюдении информационной безопасности при использовании финансовых онлайн сервисов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DB0C05">
            <w:pPr>
              <w:spacing w:line="259" w:lineRule="auto"/>
              <w:ind w:left="139"/>
            </w:pPr>
            <w:r w:rsidRPr="005B783F">
              <w:rPr>
                <w:sz w:val="26"/>
              </w:rPr>
              <w:t>постоянно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02F3" w:rsidRDefault="000802F3" w:rsidP="00D515D8">
            <w:pPr>
              <w:spacing w:line="259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округа,</w:t>
            </w:r>
          </w:p>
          <w:p w:rsidR="00DB0C05" w:rsidRDefault="00A34F99" w:rsidP="000802F3">
            <w:pPr>
              <w:spacing w:line="259" w:lineRule="auto"/>
              <w:ind w:right="7"/>
              <w:jc w:val="center"/>
            </w:pPr>
            <w:r>
              <w:rPr>
                <w:sz w:val="26"/>
              </w:rPr>
              <w:t>Финансовое у</w:t>
            </w:r>
            <w:r w:rsidR="000802F3">
              <w:rPr>
                <w:sz w:val="26"/>
              </w:rPr>
              <w:t>правление администрации округа</w:t>
            </w:r>
          </w:p>
        </w:tc>
      </w:tr>
      <w:tr w:rsidR="00DB0C05" w:rsidTr="00F44DF4">
        <w:trPr>
          <w:trHeight w:val="1989"/>
        </w:trPr>
        <w:tc>
          <w:tcPr>
            <w:tcW w:w="10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89635C">
            <w:pPr>
              <w:spacing w:line="259" w:lineRule="auto"/>
              <w:ind w:left="36"/>
              <w:jc w:val="center"/>
              <w:rPr>
                <w:sz w:val="26"/>
              </w:rPr>
            </w:pPr>
            <w:r w:rsidRPr="008541AB">
              <w:t>З. Проведение иных мероприятий, направленных на повышение финансовой грамотности населения</w:t>
            </w:r>
          </w:p>
        </w:tc>
      </w:tr>
      <w:tr w:rsidR="00DB0C05" w:rsidTr="00F44DF4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D11C74">
            <w:pPr>
              <w:spacing w:line="259" w:lineRule="auto"/>
              <w:ind w:left="45"/>
              <w:jc w:val="center"/>
            </w:pPr>
            <w:r w:rsidRPr="005B783F">
              <w:rPr>
                <w:sz w:val="26"/>
              </w:rPr>
              <w:t>3.</w:t>
            </w:r>
            <w:r w:rsidR="00D11C74">
              <w:rPr>
                <w:sz w:val="26"/>
              </w:rPr>
              <w:t>1</w:t>
            </w:r>
            <w:r w:rsidRPr="005B783F">
              <w:rPr>
                <w:sz w:val="26"/>
              </w:rPr>
              <w:t>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0C05" w:rsidRPr="008541AB" w:rsidRDefault="00D11C74" w:rsidP="00D11C74">
            <w:pPr>
              <w:spacing w:line="259" w:lineRule="auto"/>
              <w:ind w:left="34" w:hanging="5"/>
            </w:pPr>
            <w:r>
              <w:rPr>
                <w:sz w:val="26"/>
              </w:rPr>
              <w:t>Оказание содействия Департаменту финансов области в проведении</w:t>
            </w:r>
            <w:r w:rsidR="00DB0C05" w:rsidRPr="008541AB">
              <w:rPr>
                <w:sz w:val="26"/>
              </w:rPr>
              <w:t xml:space="preserve"> конкурса проектов «Бюджет для граждан»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DB0C05">
            <w:pPr>
              <w:spacing w:line="259" w:lineRule="auto"/>
              <w:ind w:left="45"/>
              <w:jc w:val="center"/>
            </w:pPr>
            <w:r w:rsidRPr="005B783F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0C05" w:rsidRDefault="00A34F99" w:rsidP="00DB0C05">
            <w:pPr>
              <w:spacing w:line="259" w:lineRule="auto"/>
              <w:jc w:val="center"/>
            </w:pPr>
            <w:r>
              <w:rPr>
                <w:sz w:val="26"/>
              </w:rPr>
              <w:t>Финансовое управление администрации округа</w:t>
            </w:r>
          </w:p>
        </w:tc>
      </w:tr>
      <w:tr w:rsidR="00DB0C05" w:rsidTr="00F44DF4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D11C74">
            <w:pPr>
              <w:spacing w:line="259" w:lineRule="auto"/>
              <w:ind w:left="50"/>
              <w:jc w:val="center"/>
            </w:pPr>
            <w:r w:rsidRPr="005B783F">
              <w:rPr>
                <w:sz w:val="26"/>
              </w:rPr>
              <w:t>3.</w:t>
            </w:r>
            <w:r w:rsidR="00D11C74">
              <w:rPr>
                <w:sz w:val="26"/>
              </w:rPr>
              <w:t>2</w:t>
            </w:r>
            <w:r w:rsidRPr="005B783F">
              <w:rPr>
                <w:sz w:val="26"/>
              </w:rPr>
              <w:t>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0C05" w:rsidRPr="008541AB" w:rsidRDefault="00D11C74" w:rsidP="00040C46">
            <w:pPr>
              <w:spacing w:line="259" w:lineRule="auto"/>
              <w:ind w:left="29" w:right="67" w:firstLine="5"/>
            </w:pPr>
            <w:r>
              <w:rPr>
                <w:sz w:val="26"/>
              </w:rPr>
              <w:t>Оказание содействия Департаменту финансов области в проведении</w:t>
            </w:r>
            <w:r w:rsidRPr="008541AB">
              <w:rPr>
                <w:sz w:val="26"/>
              </w:rPr>
              <w:t xml:space="preserve"> </w:t>
            </w:r>
            <w:r w:rsidR="00DB0C05" w:rsidRPr="008541AB">
              <w:rPr>
                <w:sz w:val="26"/>
              </w:rPr>
              <w:t xml:space="preserve">конкурса проектов по финансовой грамотности среди обучающихся образовательных организаций на территории </w:t>
            </w:r>
            <w:r w:rsidR="00040C46">
              <w:rPr>
                <w:sz w:val="26"/>
              </w:rPr>
              <w:t>района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DB0C05" w:rsidP="00DB0C05">
            <w:pPr>
              <w:spacing w:line="259" w:lineRule="auto"/>
              <w:ind w:left="45"/>
              <w:jc w:val="center"/>
            </w:pPr>
            <w:r w:rsidRPr="005B783F"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C05" w:rsidRDefault="00A34F99" w:rsidP="00DB0C05">
            <w:pPr>
              <w:spacing w:line="259" w:lineRule="auto"/>
              <w:jc w:val="center"/>
            </w:pPr>
            <w:r>
              <w:rPr>
                <w:sz w:val="26"/>
              </w:rPr>
              <w:t>Финансовое управление администрации округа</w:t>
            </w:r>
          </w:p>
        </w:tc>
      </w:tr>
      <w:tr w:rsidR="000802F3" w:rsidTr="000802F3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5B783F" w:rsidRDefault="000802F3" w:rsidP="000802F3">
            <w:pPr>
              <w:spacing w:line="259" w:lineRule="auto"/>
              <w:ind w:left="50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0802F3" w:rsidRDefault="000802F3" w:rsidP="000802F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0802F3">
              <w:rPr>
                <w:sz w:val="26"/>
                <w:szCs w:val="26"/>
                <w:lang w:eastAsia="ru-RU"/>
              </w:rPr>
              <w:t>Развитие инструментов участия граждан в бюджетном процессе путем: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5B783F" w:rsidRDefault="000802F3" w:rsidP="000802F3">
            <w:pPr>
              <w:spacing w:line="259" w:lineRule="auto"/>
              <w:ind w:left="45"/>
              <w:jc w:val="center"/>
              <w:rPr>
                <w:sz w:val="26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Default="000802F3" w:rsidP="000802F3">
            <w:pPr>
              <w:spacing w:line="259" w:lineRule="auto"/>
              <w:jc w:val="center"/>
              <w:rPr>
                <w:sz w:val="26"/>
              </w:rPr>
            </w:pPr>
          </w:p>
        </w:tc>
      </w:tr>
      <w:tr w:rsidR="000802F3" w:rsidTr="000802F3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5B783F" w:rsidRDefault="000802F3" w:rsidP="000802F3">
            <w:pPr>
              <w:spacing w:line="259" w:lineRule="auto"/>
              <w:ind w:left="50"/>
              <w:jc w:val="center"/>
              <w:rPr>
                <w:sz w:val="26"/>
              </w:rPr>
            </w:pPr>
            <w:r>
              <w:rPr>
                <w:sz w:val="26"/>
              </w:rPr>
              <w:t>3.3.1.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0802F3" w:rsidRDefault="000802F3" w:rsidP="000802F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0802F3">
              <w:rPr>
                <w:sz w:val="26"/>
                <w:szCs w:val="26"/>
                <w:lang w:eastAsia="ru-RU"/>
              </w:rPr>
              <w:t>Внедрения практик инициативного бюджетирования, в том числе в рамках проекта "Народный бюджет"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5B783F" w:rsidRDefault="000802F3" w:rsidP="000802F3">
            <w:pPr>
              <w:spacing w:line="259" w:lineRule="auto"/>
              <w:ind w:left="45"/>
              <w:jc w:val="center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Default="000802F3" w:rsidP="000802F3">
            <w:pPr>
              <w:spacing w:line="259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округа,</w:t>
            </w:r>
          </w:p>
          <w:p w:rsidR="000802F3" w:rsidRDefault="000802F3" w:rsidP="000802F3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>Финансовое управление администрации округа</w:t>
            </w:r>
          </w:p>
        </w:tc>
      </w:tr>
      <w:tr w:rsidR="000802F3" w:rsidTr="000802F3">
        <w:trPr>
          <w:trHeight w:val="19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5B783F" w:rsidRDefault="000802F3" w:rsidP="000802F3">
            <w:pPr>
              <w:spacing w:line="259" w:lineRule="auto"/>
              <w:ind w:left="50"/>
              <w:jc w:val="center"/>
              <w:rPr>
                <w:sz w:val="26"/>
              </w:rPr>
            </w:pPr>
            <w:r>
              <w:rPr>
                <w:sz w:val="26"/>
              </w:rPr>
              <w:t>3.3.2.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0802F3" w:rsidRDefault="000802F3" w:rsidP="000802F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0802F3">
              <w:rPr>
                <w:sz w:val="26"/>
                <w:szCs w:val="26"/>
                <w:lang w:eastAsia="ru-RU"/>
              </w:rPr>
              <w:t>Размещения актуальной информации о бюджетном процессе в открытом и понятном для широкого круга лиц формате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Pr="005B783F" w:rsidRDefault="000802F3" w:rsidP="000802F3">
            <w:pPr>
              <w:spacing w:line="259" w:lineRule="auto"/>
              <w:ind w:left="45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2F3" w:rsidRDefault="000802F3" w:rsidP="000802F3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>Финансовое управление администрации округа</w:t>
            </w:r>
          </w:p>
        </w:tc>
      </w:tr>
    </w:tbl>
    <w:p w:rsidR="0089635C" w:rsidRPr="008541AB" w:rsidRDefault="0089635C" w:rsidP="0089635C">
      <w:pPr>
        <w:spacing w:line="259" w:lineRule="auto"/>
        <w:ind w:left="-1296" w:right="11051"/>
      </w:pPr>
    </w:p>
    <w:p w:rsidR="0089635C" w:rsidRPr="008541AB" w:rsidRDefault="0089635C" w:rsidP="0089635C"/>
    <w:p w:rsidR="00123980" w:rsidRDefault="00123980">
      <w:pPr>
        <w:ind w:right="140"/>
        <w:jc w:val="both"/>
        <w:rPr>
          <w:sz w:val="28"/>
          <w:szCs w:val="28"/>
        </w:rPr>
      </w:pPr>
    </w:p>
    <w:p w:rsidR="00123980" w:rsidRDefault="00123980">
      <w:pPr>
        <w:ind w:right="140"/>
        <w:jc w:val="both"/>
        <w:rPr>
          <w:sz w:val="28"/>
          <w:szCs w:val="28"/>
        </w:rPr>
      </w:pPr>
    </w:p>
    <w:p w:rsidR="004A6D74" w:rsidRDefault="004A6D74">
      <w:pPr>
        <w:ind w:right="140"/>
        <w:jc w:val="both"/>
        <w:rPr>
          <w:sz w:val="28"/>
          <w:szCs w:val="28"/>
        </w:rPr>
      </w:pPr>
    </w:p>
    <w:p w:rsidR="00192F5B" w:rsidRDefault="00192F5B" w:rsidP="00192F5B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A6D74" w:rsidRDefault="004A6D74">
      <w:pPr>
        <w:ind w:right="140"/>
        <w:jc w:val="both"/>
        <w:rPr>
          <w:sz w:val="28"/>
          <w:szCs w:val="28"/>
        </w:rPr>
      </w:pPr>
    </w:p>
    <w:p w:rsidR="00AF268C" w:rsidRDefault="00AF268C">
      <w:pPr>
        <w:ind w:right="140"/>
        <w:jc w:val="both"/>
        <w:rPr>
          <w:sz w:val="28"/>
          <w:szCs w:val="28"/>
        </w:rPr>
      </w:pPr>
    </w:p>
    <w:p w:rsidR="00123980" w:rsidRDefault="00123980" w:rsidP="0025325A">
      <w:pPr>
        <w:pStyle w:val="14"/>
        <w:rPr>
          <w:rFonts w:ascii="Times New Roman" w:hAnsi="Times New Roman" w:cs="Times New Roman"/>
          <w:sz w:val="28"/>
        </w:rPr>
      </w:pPr>
    </w:p>
    <w:p w:rsidR="00123980" w:rsidRDefault="00123980">
      <w:pPr>
        <w:pStyle w:val="14"/>
        <w:ind w:left="6804"/>
        <w:rPr>
          <w:rFonts w:ascii="Times New Roman" w:hAnsi="Times New Roman" w:cs="Times New Roman"/>
          <w:sz w:val="28"/>
        </w:rPr>
      </w:pPr>
    </w:p>
    <w:p w:rsidR="000C6C37" w:rsidRPr="000C6C37" w:rsidRDefault="000C6C37" w:rsidP="001D7CD4">
      <w:pPr>
        <w:ind w:left="720"/>
        <w:rPr>
          <w:b/>
          <w:sz w:val="28"/>
          <w:szCs w:val="20"/>
        </w:rPr>
      </w:pPr>
    </w:p>
    <w:sectPr w:rsidR="000C6C37" w:rsidRPr="000C6C37" w:rsidSect="001D7CD4">
      <w:headerReference w:type="default" r:id="rId11"/>
      <w:footerReference w:type="even" r:id="rId12"/>
      <w:headerReference w:type="first" r:id="rId13"/>
      <w:pgSz w:w="11906" w:h="16838"/>
      <w:pgMar w:top="1077" w:right="707" w:bottom="680" w:left="124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F3" w:rsidRDefault="000802F3">
      <w:r>
        <w:separator/>
      </w:r>
    </w:p>
  </w:endnote>
  <w:endnote w:type="continuationSeparator" w:id="0">
    <w:p w:rsidR="000802F3" w:rsidRDefault="0008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F3" w:rsidRDefault="000802F3" w:rsidP="00E77C6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802F3" w:rsidRDefault="000802F3" w:rsidP="00E77C6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F3" w:rsidRDefault="000802F3">
      <w:r>
        <w:separator/>
      </w:r>
    </w:p>
  </w:footnote>
  <w:footnote w:type="continuationSeparator" w:id="0">
    <w:p w:rsidR="000802F3" w:rsidRDefault="0008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F3" w:rsidRDefault="000802F3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F3" w:rsidRDefault="000802F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802F3" w:rsidRDefault="000802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  <w:sz w:val="28"/>
        <w:szCs w:val="28"/>
      </w:r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shd w:val="clear" w:color="auto" w:fill="FFFF00"/>
      </w:rPr>
    </w:lvl>
  </w:abstractNum>
  <w:abstractNum w:abstractNumId="6">
    <w:nsid w:val="00AE50F6"/>
    <w:multiLevelType w:val="hybridMultilevel"/>
    <w:tmpl w:val="1686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3D9F"/>
    <w:multiLevelType w:val="multilevel"/>
    <w:tmpl w:val="C72C9A90"/>
    <w:lvl w:ilvl="0">
      <w:start w:val="6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33933FCA"/>
    <w:multiLevelType w:val="hybridMultilevel"/>
    <w:tmpl w:val="C92643A2"/>
    <w:lvl w:ilvl="0" w:tplc="2F72740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346130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429810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70C7D2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6CB9C8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BCCC4A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B8847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B07F46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8CFB3A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8C2F5E"/>
    <w:multiLevelType w:val="hybridMultilevel"/>
    <w:tmpl w:val="99304DE0"/>
    <w:lvl w:ilvl="0" w:tplc="8DA208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D2F3AF1"/>
    <w:multiLevelType w:val="multilevel"/>
    <w:tmpl w:val="DD7EE14A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CA0788"/>
    <w:multiLevelType w:val="multilevel"/>
    <w:tmpl w:val="82B6276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envelopes"/>
    <w:dataType w:val="textFile"/>
    <w:activeRecord w:val="-1"/>
    <w:odso/>
  </w:mailMerge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571"/>
    <w:rsid w:val="00023C66"/>
    <w:rsid w:val="00027FC8"/>
    <w:rsid w:val="00030CFA"/>
    <w:rsid w:val="00040C46"/>
    <w:rsid w:val="0005720A"/>
    <w:rsid w:val="00061259"/>
    <w:rsid w:val="000802F3"/>
    <w:rsid w:val="000A114A"/>
    <w:rsid w:val="000A1834"/>
    <w:rsid w:val="000A5013"/>
    <w:rsid w:val="000C6C37"/>
    <w:rsid w:val="000E12F4"/>
    <w:rsid w:val="000E5DBE"/>
    <w:rsid w:val="000F16CC"/>
    <w:rsid w:val="000F1BE1"/>
    <w:rsid w:val="000F7BC5"/>
    <w:rsid w:val="00101111"/>
    <w:rsid w:val="00102501"/>
    <w:rsid w:val="00113571"/>
    <w:rsid w:val="00123980"/>
    <w:rsid w:val="001462F0"/>
    <w:rsid w:val="00192F5B"/>
    <w:rsid w:val="001C5041"/>
    <w:rsid w:val="001D7CD4"/>
    <w:rsid w:val="001E7D1B"/>
    <w:rsid w:val="00226AE0"/>
    <w:rsid w:val="00250297"/>
    <w:rsid w:val="0025325A"/>
    <w:rsid w:val="00276AB8"/>
    <w:rsid w:val="002C207B"/>
    <w:rsid w:val="002D4266"/>
    <w:rsid w:val="002D7AE9"/>
    <w:rsid w:val="002E14F4"/>
    <w:rsid w:val="00354E69"/>
    <w:rsid w:val="003655EA"/>
    <w:rsid w:val="00366034"/>
    <w:rsid w:val="003A1AE8"/>
    <w:rsid w:val="003F6DC6"/>
    <w:rsid w:val="0040362E"/>
    <w:rsid w:val="00406292"/>
    <w:rsid w:val="00421551"/>
    <w:rsid w:val="00440E20"/>
    <w:rsid w:val="00442FF2"/>
    <w:rsid w:val="004547AE"/>
    <w:rsid w:val="00474855"/>
    <w:rsid w:val="00476EEF"/>
    <w:rsid w:val="00494AD8"/>
    <w:rsid w:val="004A6D74"/>
    <w:rsid w:val="004B6967"/>
    <w:rsid w:val="004C4908"/>
    <w:rsid w:val="005060E0"/>
    <w:rsid w:val="005148C1"/>
    <w:rsid w:val="00520B38"/>
    <w:rsid w:val="0052528B"/>
    <w:rsid w:val="00534A70"/>
    <w:rsid w:val="00585F2F"/>
    <w:rsid w:val="005A004B"/>
    <w:rsid w:val="005C1A35"/>
    <w:rsid w:val="005E2E75"/>
    <w:rsid w:val="00624303"/>
    <w:rsid w:val="0063087D"/>
    <w:rsid w:val="00640F92"/>
    <w:rsid w:val="006668C9"/>
    <w:rsid w:val="006B27BF"/>
    <w:rsid w:val="006C4338"/>
    <w:rsid w:val="006D39A8"/>
    <w:rsid w:val="006E4DA6"/>
    <w:rsid w:val="006F658F"/>
    <w:rsid w:val="00710F0F"/>
    <w:rsid w:val="007174EB"/>
    <w:rsid w:val="0077252B"/>
    <w:rsid w:val="00781D26"/>
    <w:rsid w:val="007A5866"/>
    <w:rsid w:val="007A66B6"/>
    <w:rsid w:val="007F3B78"/>
    <w:rsid w:val="007F3C8A"/>
    <w:rsid w:val="008020C7"/>
    <w:rsid w:val="00806271"/>
    <w:rsid w:val="00806E82"/>
    <w:rsid w:val="00841F82"/>
    <w:rsid w:val="00844543"/>
    <w:rsid w:val="00866917"/>
    <w:rsid w:val="00873F1C"/>
    <w:rsid w:val="008756DA"/>
    <w:rsid w:val="0089635C"/>
    <w:rsid w:val="008A1965"/>
    <w:rsid w:val="008C2AC8"/>
    <w:rsid w:val="008E134A"/>
    <w:rsid w:val="008F7253"/>
    <w:rsid w:val="00932EDB"/>
    <w:rsid w:val="009344E2"/>
    <w:rsid w:val="009565FA"/>
    <w:rsid w:val="00975948"/>
    <w:rsid w:val="00976A97"/>
    <w:rsid w:val="00982877"/>
    <w:rsid w:val="009A2314"/>
    <w:rsid w:val="009C4C1A"/>
    <w:rsid w:val="00A32D84"/>
    <w:rsid w:val="00A34F99"/>
    <w:rsid w:val="00A41A5B"/>
    <w:rsid w:val="00A44899"/>
    <w:rsid w:val="00A60BA0"/>
    <w:rsid w:val="00A7605E"/>
    <w:rsid w:val="00AD14B8"/>
    <w:rsid w:val="00AF268C"/>
    <w:rsid w:val="00AF5523"/>
    <w:rsid w:val="00AF6076"/>
    <w:rsid w:val="00B0240F"/>
    <w:rsid w:val="00B02798"/>
    <w:rsid w:val="00B04DA3"/>
    <w:rsid w:val="00B343D4"/>
    <w:rsid w:val="00B63DE3"/>
    <w:rsid w:val="00B7260D"/>
    <w:rsid w:val="00B80835"/>
    <w:rsid w:val="00B9181E"/>
    <w:rsid w:val="00B94F34"/>
    <w:rsid w:val="00BA6A0B"/>
    <w:rsid w:val="00BC60C6"/>
    <w:rsid w:val="00BE039F"/>
    <w:rsid w:val="00C13C90"/>
    <w:rsid w:val="00C24C26"/>
    <w:rsid w:val="00C847DC"/>
    <w:rsid w:val="00CA34C0"/>
    <w:rsid w:val="00CB3364"/>
    <w:rsid w:val="00CB762D"/>
    <w:rsid w:val="00CD023D"/>
    <w:rsid w:val="00CD343C"/>
    <w:rsid w:val="00CE3FD5"/>
    <w:rsid w:val="00D11C74"/>
    <w:rsid w:val="00D234E6"/>
    <w:rsid w:val="00D45EA8"/>
    <w:rsid w:val="00D465C7"/>
    <w:rsid w:val="00D515D8"/>
    <w:rsid w:val="00D60F8C"/>
    <w:rsid w:val="00D70FEF"/>
    <w:rsid w:val="00D74B60"/>
    <w:rsid w:val="00D90095"/>
    <w:rsid w:val="00D92825"/>
    <w:rsid w:val="00DB0C05"/>
    <w:rsid w:val="00DF473C"/>
    <w:rsid w:val="00E05C1F"/>
    <w:rsid w:val="00E45C63"/>
    <w:rsid w:val="00E77C6F"/>
    <w:rsid w:val="00EF4074"/>
    <w:rsid w:val="00F041DD"/>
    <w:rsid w:val="00F44DF4"/>
    <w:rsid w:val="00F4511E"/>
    <w:rsid w:val="00F46544"/>
    <w:rsid w:val="00F668B3"/>
    <w:rsid w:val="00F84292"/>
    <w:rsid w:val="00FD1EF0"/>
    <w:rsid w:val="00FD77AF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700530-12CD-4F62-937F-11DA279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/>
      <w:sz w:val="28"/>
      <w:szCs w:val="28"/>
      <w:shd w:val="clear" w:color="auto" w:fill="FFFF0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sz w:val="28"/>
      <w:szCs w:val="28"/>
    </w:rPr>
  </w:style>
  <w:style w:type="character" w:customStyle="1" w:styleId="WW8Num6z0">
    <w:name w:val="WW8Num6z0"/>
    <w:rPr>
      <w:rFonts w:hint="default"/>
      <w:b/>
      <w:sz w:val="28"/>
      <w:szCs w:val="28"/>
    </w:rPr>
  </w:style>
  <w:style w:type="character" w:customStyle="1" w:styleId="WW8Num7z0">
    <w:name w:val="WW8Num7z0"/>
    <w:rPr>
      <w:rFonts w:hint="default"/>
      <w:shd w:val="clear" w:color="auto" w:fill="FFFF00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36"/>
      <w:szCs w:val="24"/>
    </w:rPr>
  </w:style>
  <w:style w:type="character" w:customStyle="1" w:styleId="a4">
    <w:name w:val="Знак Знак"/>
    <w:rPr>
      <w:b/>
      <w:bCs/>
      <w:sz w:val="26"/>
      <w:szCs w:val="24"/>
    </w:rPr>
  </w:style>
  <w:style w:type="character" w:customStyle="1" w:styleId="4">
    <w:name w:val="Знак Знак4"/>
    <w:rPr>
      <w:sz w:val="32"/>
      <w:lang w:val="ru-RU" w:eastAsia="ar-SA" w:bidi="ar-SA"/>
    </w:rPr>
  </w:style>
  <w:style w:type="character" w:customStyle="1" w:styleId="30">
    <w:name w:val="Знак Знак3"/>
    <w:rPr>
      <w:sz w:val="28"/>
      <w:lang w:val="ru-RU" w:eastAsia="ar-SA" w:bidi="ar-SA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sz w:val="32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pPr>
      <w:ind w:firstLine="72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8"/>
      <w:szCs w:val="20"/>
      <w:lang w:val="en-US"/>
    </w:rPr>
  </w:style>
  <w:style w:type="paragraph" w:customStyle="1" w:styleId="310">
    <w:name w:val="Основной текст с отступом 31"/>
    <w:basedOn w:val="a"/>
    <w:pPr>
      <w:ind w:firstLine="851"/>
      <w:jc w:val="both"/>
    </w:pPr>
    <w:rPr>
      <w:rFonts w:ascii="Courier New" w:hAnsi="Courier New" w:cs="Courier New"/>
      <w:sz w:val="28"/>
      <w:szCs w:val="20"/>
      <w:lang w:val="en-US"/>
    </w:rPr>
  </w:style>
  <w:style w:type="paragraph" w:styleId="ab">
    <w:name w:val="Title"/>
    <w:basedOn w:val="a"/>
    <w:next w:val="ac"/>
    <w:qFormat/>
    <w:pPr>
      <w:jc w:val="center"/>
    </w:pPr>
    <w:rPr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e">
    <w:name w:val="ЭЭГ"/>
    <w:basedOn w:val="a"/>
    <w:pPr>
      <w:spacing w:line="360" w:lineRule="auto"/>
      <w:ind w:firstLine="720"/>
      <w:jc w:val="both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pPr>
      <w:widowControl w:val="0"/>
      <w:suppressAutoHyphens w:val="0"/>
      <w:autoSpaceDE w:val="0"/>
      <w:autoSpaceDN w:val="0"/>
      <w:adjustRightInd w:val="0"/>
      <w:spacing w:line="317" w:lineRule="exact"/>
      <w:ind w:firstLine="701"/>
      <w:jc w:val="both"/>
    </w:pPr>
    <w:rPr>
      <w:lang w:eastAsia="ru-RU"/>
    </w:rPr>
  </w:style>
  <w:style w:type="character" w:customStyle="1" w:styleId="FontStyle20">
    <w:name w:val="Font Style20"/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  <w:lang w:eastAsia="ar-SA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f3">
    <w:name w:val="header"/>
    <w:basedOn w:val="a"/>
    <w:link w:val="af4"/>
    <w:uiPriority w:val="99"/>
    <w:semiHidden/>
    <w:unhideWhenUsed/>
    <w:rsid w:val="00C24C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C24C26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C24C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C24C26"/>
    <w:rPr>
      <w:sz w:val="24"/>
      <w:szCs w:val="24"/>
      <w:lang w:eastAsia="ar-SA"/>
    </w:rPr>
  </w:style>
  <w:style w:type="character" w:styleId="af7">
    <w:name w:val="page number"/>
    <w:rsid w:val="00C24C26"/>
  </w:style>
  <w:style w:type="paragraph" w:customStyle="1" w:styleId="15">
    <w:name w:val="Без интервала1"/>
    <w:basedOn w:val="a"/>
    <w:rsid w:val="001D7CD4"/>
    <w:pPr>
      <w:suppressAutoHyphens w:val="0"/>
    </w:pPr>
    <w:rPr>
      <w:rFonts w:eastAsia="Calibri"/>
      <w:color w:val="000000"/>
      <w:lang w:eastAsia="ru-RU"/>
    </w:rPr>
  </w:style>
  <w:style w:type="paragraph" w:customStyle="1" w:styleId="211">
    <w:name w:val="Основной текст (2)1"/>
    <w:basedOn w:val="a"/>
    <w:rsid w:val="001D7CD4"/>
    <w:pPr>
      <w:shd w:val="clear" w:color="auto" w:fill="FFFFFF"/>
      <w:suppressAutoHyphens w:val="0"/>
      <w:spacing w:after="240" w:line="274" w:lineRule="atLeast"/>
      <w:jc w:val="center"/>
    </w:pPr>
    <w:rPr>
      <w:rFonts w:eastAsia="Calibri"/>
      <w:b/>
      <w:bCs/>
      <w:color w:val="000000"/>
      <w:sz w:val="23"/>
      <w:szCs w:val="23"/>
      <w:lang w:eastAsia="ru-RU"/>
    </w:rPr>
  </w:style>
  <w:style w:type="character" w:customStyle="1" w:styleId="120">
    <w:name w:val="Заголовок №1 (2)_"/>
    <w:link w:val="121"/>
    <w:locked/>
    <w:rsid w:val="001D7CD4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1D7CD4"/>
    <w:pPr>
      <w:shd w:val="clear" w:color="auto" w:fill="FFFFFF"/>
      <w:suppressAutoHyphens w:val="0"/>
      <w:spacing w:before="240" w:after="360"/>
      <w:ind w:firstLine="540"/>
      <w:jc w:val="both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26">
    <w:name w:val="Заголовок №2_"/>
    <w:link w:val="212"/>
    <w:locked/>
    <w:rsid w:val="001D7CD4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6"/>
    <w:rsid w:val="001D7CD4"/>
    <w:pPr>
      <w:shd w:val="clear" w:color="auto" w:fill="FFFFFF"/>
      <w:suppressAutoHyphens w:val="0"/>
      <w:spacing w:line="274" w:lineRule="atLeast"/>
      <w:ind w:firstLine="540"/>
      <w:jc w:val="both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af8">
    <w:name w:val="Основной текст_"/>
    <w:link w:val="16"/>
    <w:locked/>
    <w:rsid w:val="001D7CD4"/>
    <w:rPr>
      <w:spacing w:val="4"/>
      <w:sz w:val="25"/>
      <w:shd w:val="clear" w:color="auto" w:fill="FFFFFF"/>
    </w:rPr>
  </w:style>
  <w:style w:type="paragraph" w:customStyle="1" w:styleId="16">
    <w:name w:val="Основной текст1"/>
    <w:basedOn w:val="a"/>
    <w:link w:val="af8"/>
    <w:rsid w:val="001D7CD4"/>
    <w:pPr>
      <w:shd w:val="clear" w:color="auto" w:fill="FFFFFF"/>
      <w:suppressAutoHyphens w:val="0"/>
      <w:spacing w:before="240" w:after="1560" w:line="240" w:lineRule="atLeast"/>
    </w:pPr>
    <w:rPr>
      <w:spacing w:val="4"/>
      <w:sz w:val="25"/>
      <w:szCs w:val="20"/>
      <w:shd w:val="clear" w:color="auto" w:fill="FFFFFF"/>
      <w:lang w:eastAsia="ru-RU"/>
    </w:rPr>
  </w:style>
  <w:style w:type="character" w:customStyle="1" w:styleId="17">
    <w:name w:val="Заголовок №1_"/>
    <w:link w:val="18"/>
    <w:locked/>
    <w:rsid w:val="001D7CD4"/>
    <w:rPr>
      <w:spacing w:val="5"/>
      <w:sz w:val="25"/>
      <w:shd w:val="clear" w:color="auto" w:fill="FFFFFF"/>
    </w:rPr>
  </w:style>
  <w:style w:type="paragraph" w:customStyle="1" w:styleId="18">
    <w:name w:val="Заголовок №1"/>
    <w:basedOn w:val="a"/>
    <w:link w:val="17"/>
    <w:rsid w:val="001D7CD4"/>
    <w:pPr>
      <w:shd w:val="clear" w:color="auto" w:fill="FFFFFF"/>
      <w:suppressAutoHyphens w:val="0"/>
      <w:spacing w:before="1560" w:after="900" w:line="326" w:lineRule="exact"/>
      <w:jc w:val="center"/>
      <w:outlineLvl w:val="0"/>
    </w:pPr>
    <w:rPr>
      <w:spacing w:val="5"/>
      <w:sz w:val="25"/>
      <w:szCs w:val="20"/>
      <w:shd w:val="clear" w:color="auto" w:fill="FFFFFF"/>
      <w:lang w:eastAsia="ru-RU"/>
    </w:rPr>
  </w:style>
  <w:style w:type="paragraph" w:styleId="af9">
    <w:name w:val="No Spacing"/>
    <w:uiPriority w:val="1"/>
    <w:qFormat/>
    <w:rsid w:val="0025029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597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9977&amp;dst=1004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4405-94B5-4169-A2A5-79D4A6B0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Reanimator Extreme Edition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Бюджетный отлел</dc:creator>
  <cp:lastModifiedBy>Кос Ирина</cp:lastModifiedBy>
  <cp:revision>11</cp:revision>
  <cp:lastPrinted>2024-02-27T05:56:00Z</cp:lastPrinted>
  <dcterms:created xsi:type="dcterms:W3CDTF">2021-05-26T06:59:00Z</dcterms:created>
  <dcterms:modified xsi:type="dcterms:W3CDTF">2024-02-27T06:03:00Z</dcterms:modified>
</cp:coreProperties>
</file>