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55E" w:rsidRDefault="0066055E" w:rsidP="0066055E">
      <w:pPr>
        <w:jc w:val="center"/>
        <w:rPr>
          <w:sz w:val="20"/>
          <w:szCs w:val="20"/>
        </w:rPr>
      </w:pPr>
      <w:r w:rsidRPr="0066055E">
        <w:rPr>
          <w:noProof/>
          <w:sz w:val="20"/>
          <w:szCs w:val="20"/>
          <w:lang w:eastAsia="ru-RU"/>
        </w:rPr>
        <w:drawing>
          <wp:anchor distT="0" distB="0" distL="114300" distR="114300" simplePos="0" relativeHeight="251659264" behindDoc="1" locked="0" layoutInCell="1" allowOverlap="1">
            <wp:simplePos x="0" y="0"/>
            <wp:positionH relativeFrom="column">
              <wp:posOffset>2852420</wp:posOffset>
            </wp:positionH>
            <wp:positionV relativeFrom="paragraph">
              <wp:posOffset>-453390</wp:posOffset>
            </wp:positionV>
            <wp:extent cx="514350" cy="57912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14350" cy="579120"/>
                    </a:xfrm>
                    <a:prstGeom prst="rect">
                      <a:avLst/>
                    </a:prstGeom>
                    <a:noFill/>
                  </pic:spPr>
                </pic:pic>
              </a:graphicData>
            </a:graphic>
          </wp:anchor>
        </w:drawing>
      </w:r>
    </w:p>
    <w:p w:rsidR="0066055E" w:rsidRDefault="0066055E" w:rsidP="0066055E">
      <w:pPr>
        <w:jc w:val="center"/>
        <w:rPr>
          <w:sz w:val="20"/>
          <w:szCs w:val="20"/>
        </w:rPr>
      </w:pPr>
    </w:p>
    <w:p w:rsidR="0066055E" w:rsidRDefault="0066055E" w:rsidP="0066055E">
      <w:pPr>
        <w:jc w:val="center"/>
        <w:rPr>
          <w:sz w:val="20"/>
          <w:szCs w:val="20"/>
        </w:rPr>
      </w:pPr>
      <w:r>
        <w:rPr>
          <w:sz w:val="20"/>
          <w:szCs w:val="20"/>
        </w:rPr>
        <w:t>АДМИНИСТРАЦИЯ БАБУШКИНСКОГО МУНИЦИПАЛЬНОГО ОКРУГА ВОЛОГОДСКОЙ ОБЛАСТИ</w:t>
      </w:r>
    </w:p>
    <w:p w:rsidR="0066055E" w:rsidRDefault="0066055E" w:rsidP="0066055E">
      <w:pPr>
        <w:jc w:val="center"/>
        <w:rPr>
          <w:sz w:val="20"/>
          <w:szCs w:val="20"/>
        </w:rPr>
      </w:pPr>
    </w:p>
    <w:p w:rsidR="0066055E" w:rsidRPr="0066055E" w:rsidRDefault="0066055E" w:rsidP="0066055E">
      <w:pPr>
        <w:jc w:val="center"/>
        <w:rPr>
          <w:b/>
          <w:sz w:val="32"/>
          <w:szCs w:val="32"/>
          <w:lang w:val="en-US"/>
        </w:rPr>
      </w:pPr>
      <w:r w:rsidRPr="0066055E">
        <w:rPr>
          <w:sz w:val="32"/>
          <w:szCs w:val="32"/>
        </w:rPr>
        <w:t>ПОСТАНОВЛЕНИЕ</w:t>
      </w:r>
    </w:p>
    <w:p w:rsidR="0066055E" w:rsidRDefault="0066055E" w:rsidP="0066055E">
      <w:pPr>
        <w:jc w:val="center"/>
        <w:rPr>
          <w:b/>
          <w:sz w:val="36"/>
          <w:szCs w:val="36"/>
          <w:lang w:val="en-US"/>
        </w:rPr>
      </w:pPr>
    </w:p>
    <w:p w:rsidR="0066055E" w:rsidRDefault="00933AC8" w:rsidP="0066055E">
      <w:pPr>
        <w:tabs>
          <w:tab w:val="left" w:pos="1125"/>
          <w:tab w:val="left" w:pos="5445"/>
          <w:tab w:val="left" w:pos="6946"/>
          <w:tab w:val="decimal" w:pos="7797"/>
        </w:tabs>
        <w:rPr>
          <w:b/>
          <w:bCs/>
          <w:szCs w:val="28"/>
        </w:rPr>
      </w:pPr>
      <w:r>
        <w:t xml:space="preserve"> 22.</w:t>
      </w:r>
      <w:r w:rsidR="0066055E" w:rsidRPr="0066055E">
        <w:t>09.2023</w:t>
      </w:r>
      <w:r w:rsidR="0066055E" w:rsidRPr="00837C59">
        <w:rPr>
          <w:szCs w:val="28"/>
        </w:rPr>
        <w:t xml:space="preserve">  </w:t>
      </w:r>
      <w:r w:rsidR="0066055E">
        <w:t xml:space="preserve">   </w:t>
      </w:r>
      <w:r w:rsidR="0066055E">
        <w:tab/>
      </w:r>
      <w:r w:rsidR="0066055E">
        <w:rPr>
          <w:sz w:val="22"/>
          <w:szCs w:val="22"/>
        </w:rPr>
        <w:t xml:space="preserve">             </w:t>
      </w:r>
      <w:r w:rsidR="0066055E">
        <w:rPr>
          <w:szCs w:val="28"/>
        </w:rPr>
        <w:tab/>
      </w:r>
      <w:r w:rsidR="0066055E">
        <w:rPr>
          <w:szCs w:val="28"/>
        </w:rPr>
        <w:tab/>
      </w:r>
      <w:r>
        <w:rPr>
          <w:szCs w:val="28"/>
        </w:rPr>
        <w:t xml:space="preserve">                        </w:t>
      </w:r>
      <w:r w:rsidR="0066055E">
        <w:rPr>
          <w:szCs w:val="28"/>
        </w:rPr>
        <w:t>№</w:t>
      </w:r>
      <w:r>
        <w:rPr>
          <w:szCs w:val="28"/>
        </w:rPr>
        <w:t xml:space="preserve"> 814</w:t>
      </w:r>
      <w:r w:rsidR="0066055E" w:rsidRPr="0066055E">
        <w:rPr>
          <w:szCs w:val="28"/>
        </w:rPr>
        <w:tab/>
      </w:r>
      <w:r w:rsidR="0066055E">
        <w:rPr>
          <w:sz w:val="22"/>
          <w:szCs w:val="22"/>
          <w:u w:val="single"/>
        </w:rPr>
        <w:t xml:space="preserve"> </w:t>
      </w:r>
      <w:r w:rsidR="0066055E">
        <w:rPr>
          <w:u w:val="single"/>
        </w:rPr>
        <w:t xml:space="preserve">    </w:t>
      </w:r>
      <w:r w:rsidR="0066055E">
        <w:t xml:space="preserve"> </w:t>
      </w:r>
    </w:p>
    <w:p w:rsidR="0066055E" w:rsidRPr="0066055E" w:rsidRDefault="0066055E" w:rsidP="0066055E">
      <w:pPr>
        <w:ind w:firstLine="709"/>
        <w:jc w:val="center"/>
      </w:pPr>
      <w:r>
        <w:t>с.им. Бабушкина</w:t>
      </w:r>
    </w:p>
    <w:p w:rsidR="0066055E" w:rsidRDefault="0066055E" w:rsidP="0066055E">
      <w:pPr>
        <w:ind w:firstLine="709"/>
        <w:jc w:val="center"/>
        <w:rPr>
          <w:b/>
          <w:bCs/>
          <w:szCs w:val="28"/>
        </w:rPr>
      </w:pPr>
    </w:p>
    <w:p w:rsidR="0066055E" w:rsidRDefault="0066055E" w:rsidP="0066055E">
      <w:pPr>
        <w:pStyle w:val="a1"/>
        <w:autoSpaceDE w:val="0"/>
        <w:spacing w:after="0" w:line="200" w:lineRule="atLeast"/>
        <w:jc w:val="center"/>
        <w:rPr>
          <w:b/>
          <w:bCs/>
          <w:szCs w:val="28"/>
        </w:rPr>
      </w:pPr>
      <w:r>
        <w:rPr>
          <w:b/>
          <w:bCs/>
          <w:szCs w:val="28"/>
        </w:rPr>
        <w:t xml:space="preserve">Об утверждении Положения о </w:t>
      </w:r>
      <w:r>
        <w:rPr>
          <w:szCs w:val="28"/>
        </w:rPr>
        <w:t xml:space="preserve"> </w:t>
      </w:r>
      <w:r>
        <w:rPr>
          <w:b/>
          <w:bCs/>
        </w:rPr>
        <w:t>предоставлении</w:t>
      </w:r>
      <w:r>
        <w:rPr>
          <w:szCs w:val="28"/>
        </w:rPr>
        <w:t xml:space="preserve"> </w:t>
      </w:r>
      <w:r>
        <w:rPr>
          <w:b/>
        </w:rPr>
        <w:t xml:space="preserve">лицом, поступающим на работу на должность руководителя муниципального учреждения, а также руководителем муниципального учреждения сведений </w:t>
      </w:r>
      <w:r>
        <w:rPr>
          <w:b/>
          <w:bCs/>
        </w:rPr>
        <w:t>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66055E" w:rsidRDefault="0066055E" w:rsidP="0066055E">
      <w:pPr>
        <w:pStyle w:val="a1"/>
        <w:autoSpaceDE w:val="0"/>
        <w:spacing w:after="0" w:line="200" w:lineRule="atLeast"/>
        <w:ind w:firstLine="735"/>
        <w:jc w:val="both"/>
        <w:rPr>
          <w:b/>
          <w:bCs/>
          <w:szCs w:val="28"/>
        </w:rPr>
      </w:pPr>
    </w:p>
    <w:p w:rsidR="0066055E" w:rsidRDefault="0066055E" w:rsidP="0066055E">
      <w:pPr>
        <w:pStyle w:val="a1"/>
        <w:autoSpaceDE w:val="0"/>
        <w:spacing w:after="0" w:line="200" w:lineRule="atLeast"/>
        <w:ind w:firstLine="735"/>
        <w:jc w:val="both"/>
        <w:rPr>
          <w:b/>
          <w:bCs/>
          <w:szCs w:val="28"/>
        </w:rPr>
      </w:pPr>
      <w:r>
        <w:rPr>
          <w:szCs w:val="28"/>
        </w:rPr>
        <w:t xml:space="preserve">В соответствии с частью четвертой статьи 275 Трудового кодекса, </w:t>
      </w:r>
      <w:r>
        <w:rPr>
          <w:rFonts w:eastAsia="Arial CYR" w:cs="Arial CYR"/>
          <w:szCs w:val="28"/>
        </w:rPr>
        <w:t>Федеральным законом от 25.12.2008 № 273-ФЗ «О противодействии коррупции», Федеральным законом от 29 декабря 2012 года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r w:rsidR="00562CB1">
        <w:rPr>
          <w:rFonts w:eastAsia="Arial CYR" w:cs="Arial CYR"/>
          <w:szCs w:val="28"/>
        </w:rPr>
        <w:t xml:space="preserve"> руководствуясь Уставом Бабушкинского муниципального округа, </w:t>
      </w:r>
    </w:p>
    <w:p w:rsidR="0066055E" w:rsidRDefault="00562CB1" w:rsidP="0066055E">
      <w:pPr>
        <w:spacing w:before="120" w:after="120"/>
        <w:rPr>
          <w:szCs w:val="28"/>
        </w:rPr>
      </w:pPr>
      <w:r>
        <w:rPr>
          <w:b/>
          <w:bCs/>
          <w:szCs w:val="28"/>
        </w:rPr>
        <w:tab/>
      </w:r>
      <w:r w:rsidR="0066055E">
        <w:rPr>
          <w:b/>
          <w:bCs/>
          <w:szCs w:val="28"/>
        </w:rPr>
        <w:t xml:space="preserve">ПОСТАНОВЛЯЮ: </w:t>
      </w:r>
    </w:p>
    <w:p w:rsidR="0066055E" w:rsidRDefault="00562CB1" w:rsidP="00562CB1">
      <w:pPr>
        <w:pStyle w:val="a1"/>
        <w:spacing w:after="0" w:line="200" w:lineRule="atLeast"/>
        <w:ind w:firstLine="675"/>
        <w:jc w:val="both"/>
        <w:rPr>
          <w:szCs w:val="28"/>
        </w:rPr>
      </w:pPr>
      <w:r>
        <w:rPr>
          <w:szCs w:val="28"/>
        </w:rPr>
        <w:t xml:space="preserve">1. Утвердить </w:t>
      </w:r>
      <w:r w:rsidR="0066055E">
        <w:rPr>
          <w:szCs w:val="28"/>
        </w:rPr>
        <w:t>Положение о представлении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w:t>
      </w:r>
      <w:r>
        <w:rPr>
          <w:szCs w:val="28"/>
        </w:rPr>
        <w:t>га) и несовершеннолетних детей согласно приложению к настоящему постановлению.</w:t>
      </w:r>
    </w:p>
    <w:p w:rsidR="00B131CC" w:rsidRDefault="00B131CC" w:rsidP="00B131CC">
      <w:pPr>
        <w:pStyle w:val="af7"/>
        <w:jc w:val="both"/>
      </w:pPr>
      <w:r>
        <w:tab/>
      </w:r>
      <w:r w:rsidRPr="00B131CC">
        <w:rPr>
          <w:szCs w:val="28"/>
        </w:rPr>
        <w:t xml:space="preserve">2. Постановление администрации Бабушкинского муниципального округа от 29.05.2020 № 502 «Об утверждении </w:t>
      </w:r>
      <w:r w:rsidRPr="00B131CC">
        <w:t>Порядка  представления лицом, поступающим на должность руководителя муниципального районного учреждения, и руководителем муниципального районного учреждения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r>
        <w:t>» считать утратившим силу.</w:t>
      </w:r>
    </w:p>
    <w:p w:rsidR="0066055E" w:rsidRPr="00562CB1" w:rsidRDefault="00B131CC" w:rsidP="00B131CC">
      <w:pPr>
        <w:pStyle w:val="af7"/>
        <w:jc w:val="both"/>
        <w:rPr>
          <w:szCs w:val="28"/>
        </w:rPr>
      </w:pPr>
      <w:r>
        <w:tab/>
      </w:r>
      <w:r>
        <w:rPr>
          <w:szCs w:val="28"/>
        </w:rPr>
        <w:t>3</w:t>
      </w:r>
      <w:r w:rsidR="0066055E">
        <w:rPr>
          <w:szCs w:val="28"/>
        </w:rPr>
        <w:t xml:space="preserve">. </w:t>
      </w:r>
      <w:r w:rsidR="00562CB1">
        <w:rPr>
          <w:szCs w:val="28"/>
        </w:rPr>
        <w:t>Настоящее п</w:t>
      </w:r>
      <w:r w:rsidR="0066055E">
        <w:rPr>
          <w:szCs w:val="28"/>
        </w:rPr>
        <w:t xml:space="preserve">остановление </w:t>
      </w:r>
      <w:r w:rsidR="00562CB1">
        <w:rPr>
          <w:szCs w:val="28"/>
        </w:rPr>
        <w:t>подлежит официальному опубликованию (обнародованию) в средствах массовой информации и размещению на</w:t>
      </w:r>
      <w:r w:rsidR="0066055E">
        <w:rPr>
          <w:szCs w:val="28"/>
        </w:rPr>
        <w:t xml:space="preserve"> официальном сайте Бабушкинского муниципального </w:t>
      </w:r>
      <w:r w:rsidR="00562CB1">
        <w:rPr>
          <w:szCs w:val="28"/>
        </w:rPr>
        <w:t>округ</w:t>
      </w:r>
      <w:r w:rsidR="0066055E">
        <w:rPr>
          <w:szCs w:val="28"/>
        </w:rPr>
        <w:t xml:space="preserve">а в </w:t>
      </w:r>
      <w:r w:rsidR="0066055E">
        <w:rPr>
          <w:szCs w:val="28"/>
        </w:rPr>
        <w:lastRenderedPageBreak/>
        <w:t xml:space="preserve">информационно-телекоммуникационной сети </w:t>
      </w:r>
      <w:r w:rsidR="00562CB1">
        <w:rPr>
          <w:szCs w:val="28"/>
        </w:rPr>
        <w:t>«</w:t>
      </w:r>
      <w:r w:rsidR="0066055E">
        <w:rPr>
          <w:szCs w:val="28"/>
        </w:rPr>
        <w:t>Интернет</w:t>
      </w:r>
      <w:r w:rsidR="00562CB1">
        <w:rPr>
          <w:szCs w:val="28"/>
        </w:rPr>
        <w:t xml:space="preserve">», </w:t>
      </w:r>
      <w:r w:rsidR="0066055E">
        <w:rPr>
          <w:szCs w:val="28"/>
        </w:rPr>
        <w:t>вступает в силу со дня</w:t>
      </w:r>
      <w:r w:rsidR="00562CB1">
        <w:rPr>
          <w:szCs w:val="28"/>
        </w:rPr>
        <w:t xml:space="preserve"> подписания</w:t>
      </w:r>
      <w:r w:rsidR="0066055E">
        <w:rPr>
          <w:szCs w:val="28"/>
        </w:rPr>
        <w:t>.</w:t>
      </w:r>
    </w:p>
    <w:p w:rsidR="0066055E" w:rsidRDefault="00562CB1" w:rsidP="0066055E">
      <w:pPr>
        <w:ind w:firstLine="709"/>
        <w:jc w:val="both"/>
        <w:rPr>
          <w:bCs/>
          <w:szCs w:val="28"/>
        </w:rPr>
      </w:pPr>
      <w:r>
        <w:rPr>
          <w:bCs/>
          <w:szCs w:val="28"/>
        </w:rPr>
        <w:t xml:space="preserve">3. Контроль за исполнением настоящего постановления </w:t>
      </w:r>
      <w:r w:rsidR="00837C59">
        <w:rPr>
          <w:bCs/>
          <w:szCs w:val="28"/>
        </w:rPr>
        <w:t>возложить на начальника Управления правового и кадрового обеспечения администрации Бабушкинского муниципального округа.</w:t>
      </w:r>
    </w:p>
    <w:p w:rsidR="0066055E" w:rsidRDefault="0066055E" w:rsidP="0066055E">
      <w:pPr>
        <w:ind w:firstLine="709"/>
        <w:rPr>
          <w:bCs/>
          <w:szCs w:val="28"/>
        </w:rPr>
      </w:pPr>
    </w:p>
    <w:p w:rsidR="00933AC8" w:rsidRDefault="00933AC8" w:rsidP="0066055E">
      <w:pPr>
        <w:tabs>
          <w:tab w:val="left" w:pos="7365"/>
        </w:tabs>
        <w:rPr>
          <w:szCs w:val="28"/>
        </w:rPr>
      </w:pPr>
    </w:p>
    <w:p w:rsidR="00933AC8" w:rsidRDefault="00933AC8" w:rsidP="0066055E">
      <w:pPr>
        <w:tabs>
          <w:tab w:val="left" w:pos="7365"/>
        </w:tabs>
        <w:rPr>
          <w:szCs w:val="28"/>
        </w:rPr>
      </w:pPr>
    </w:p>
    <w:p w:rsidR="0066055E" w:rsidRDefault="00933AC8" w:rsidP="0066055E">
      <w:pPr>
        <w:tabs>
          <w:tab w:val="left" w:pos="7365"/>
        </w:tabs>
        <w:rPr>
          <w:szCs w:val="28"/>
        </w:rPr>
      </w:pPr>
      <w:r>
        <w:rPr>
          <w:szCs w:val="28"/>
        </w:rPr>
        <w:t xml:space="preserve">Первый заместитель </w:t>
      </w:r>
      <w:r w:rsidR="0066055E">
        <w:rPr>
          <w:szCs w:val="28"/>
        </w:rPr>
        <w:t>Глав</w:t>
      </w:r>
      <w:r>
        <w:rPr>
          <w:szCs w:val="28"/>
        </w:rPr>
        <w:t>ы</w:t>
      </w:r>
      <w:r w:rsidR="0066055E">
        <w:rPr>
          <w:szCs w:val="28"/>
        </w:rPr>
        <w:t xml:space="preserve"> </w:t>
      </w:r>
      <w:r w:rsidR="00562CB1">
        <w:rPr>
          <w:szCs w:val="28"/>
        </w:rPr>
        <w:t>округ</w:t>
      </w:r>
      <w:r w:rsidR="0066055E">
        <w:rPr>
          <w:szCs w:val="28"/>
        </w:rPr>
        <w:t>а</w:t>
      </w:r>
      <w:r w:rsidR="0066055E">
        <w:rPr>
          <w:szCs w:val="28"/>
        </w:rPr>
        <w:tab/>
      </w:r>
      <w:r>
        <w:rPr>
          <w:szCs w:val="28"/>
        </w:rPr>
        <w:t xml:space="preserve">   А.В. Шишебаров</w:t>
      </w:r>
    </w:p>
    <w:p w:rsidR="0066055E" w:rsidRDefault="0066055E" w:rsidP="0066055E">
      <w:pPr>
        <w:pStyle w:val="a1"/>
        <w:autoSpaceDE w:val="0"/>
        <w:spacing w:after="0" w:line="200" w:lineRule="atLeast"/>
        <w:ind w:firstLine="675"/>
        <w:jc w:val="center"/>
        <w:rPr>
          <w:szCs w:val="28"/>
        </w:rPr>
      </w:pPr>
    </w:p>
    <w:p w:rsidR="0066055E" w:rsidRDefault="0066055E" w:rsidP="0066055E">
      <w:pPr>
        <w:pStyle w:val="a1"/>
        <w:spacing w:after="0" w:line="200" w:lineRule="atLeast"/>
        <w:ind w:firstLine="675"/>
        <w:jc w:val="both"/>
        <w:rPr>
          <w:szCs w:val="28"/>
        </w:rPr>
      </w:pPr>
    </w:p>
    <w:p w:rsidR="00562CB1" w:rsidRDefault="00562CB1" w:rsidP="0066055E">
      <w:pPr>
        <w:autoSpaceDE w:val="0"/>
        <w:spacing w:line="200" w:lineRule="atLeast"/>
        <w:ind w:left="4950"/>
        <w:rPr>
          <w:szCs w:val="28"/>
        </w:rPr>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B131CC" w:rsidRDefault="00B131CC" w:rsidP="00562CB1">
      <w:pPr>
        <w:autoSpaceDE w:val="0"/>
        <w:spacing w:line="200" w:lineRule="atLeast"/>
        <w:ind w:left="4950"/>
        <w:jc w:val="right"/>
      </w:pPr>
    </w:p>
    <w:p w:rsidR="00933AC8" w:rsidRDefault="00933AC8" w:rsidP="00562CB1">
      <w:pPr>
        <w:autoSpaceDE w:val="0"/>
        <w:spacing w:line="200" w:lineRule="atLeast"/>
        <w:ind w:left="4950"/>
        <w:jc w:val="right"/>
      </w:pPr>
    </w:p>
    <w:p w:rsidR="0066055E" w:rsidRDefault="00E8355B" w:rsidP="00562CB1">
      <w:pPr>
        <w:autoSpaceDE w:val="0"/>
        <w:spacing w:line="200" w:lineRule="atLeast"/>
        <w:ind w:left="4950"/>
        <w:jc w:val="right"/>
      </w:pPr>
      <w:r>
        <w:lastRenderedPageBreak/>
        <w:t>Приложение у</w:t>
      </w:r>
      <w:r w:rsidR="0066055E">
        <w:t>тверждено</w:t>
      </w:r>
    </w:p>
    <w:p w:rsidR="0066055E" w:rsidRDefault="0066055E" w:rsidP="00562CB1">
      <w:pPr>
        <w:autoSpaceDE w:val="0"/>
        <w:spacing w:line="200" w:lineRule="atLeast"/>
        <w:ind w:left="4950"/>
        <w:jc w:val="right"/>
      </w:pPr>
      <w:r>
        <w:t>постановлением администрации</w:t>
      </w:r>
    </w:p>
    <w:p w:rsidR="0066055E" w:rsidRDefault="00562CB1" w:rsidP="00562CB1">
      <w:pPr>
        <w:autoSpaceDE w:val="0"/>
        <w:spacing w:line="200" w:lineRule="atLeast"/>
        <w:ind w:left="4950"/>
        <w:jc w:val="right"/>
      </w:pPr>
      <w:r>
        <w:t xml:space="preserve"> Бабушкинского муниципального округ</w:t>
      </w:r>
      <w:r w:rsidR="0066055E">
        <w:t xml:space="preserve">а </w:t>
      </w:r>
      <w:r w:rsidR="00E8355B">
        <w:t xml:space="preserve"> </w:t>
      </w:r>
      <w:r w:rsidR="0066055E">
        <w:t xml:space="preserve">от </w:t>
      </w:r>
      <w:r w:rsidR="00933AC8">
        <w:t>22.</w:t>
      </w:r>
      <w:r w:rsidR="00E8355B">
        <w:t>09.</w:t>
      </w:r>
      <w:r w:rsidR="0066055E">
        <w:t>20</w:t>
      </w:r>
      <w:r w:rsidR="00E8355B">
        <w:t>2</w:t>
      </w:r>
      <w:r w:rsidR="0066055E">
        <w:t>3 г. №</w:t>
      </w:r>
      <w:r w:rsidR="00E8355B">
        <w:t xml:space="preserve"> </w:t>
      </w:r>
      <w:r w:rsidR="00933AC8">
        <w:t>814</w:t>
      </w:r>
    </w:p>
    <w:p w:rsidR="0066055E" w:rsidRDefault="0066055E" w:rsidP="0066055E">
      <w:pPr>
        <w:autoSpaceDE w:val="0"/>
        <w:spacing w:line="200" w:lineRule="atLeast"/>
        <w:ind w:left="4950"/>
        <w:jc w:val="right"/>
      </w:pPr>
    </w:p>
    <w:p w:rsidR="0066055E" w:rsidRDefault="0066055E" w:rsidP="0066055E">
      <w:pPr>
        <w:autoSpaceDE w:val="0"/>
        <w:ind w:firstLine="540"/>
        <w:jc w:val="both"/>
        <w:rPr>
          <w:szCs w:val="28"/>
        </w:rPr>
      </w:pPr>
    </w:p>
    <w:p w:rsidR="0066055E" w:rsidRDefault="0066055E" w:rsidP="0066055E">
      <w:pPr>
        <w:autoSpaceDE w:val="0"/>
        <w:jc w:val="center"/>
        <w:rPr>
          <w:b/>
          <w:bCs/>
        </w:rPr>
      </w:pPr>
      <w:r>
        <w:rPr>
          <w:b/>
          <w:bCs/>
        </w:rPr>
        <w:t>ПОЛОЖЕНИЕ</w:t>
      </w:r>
    </w:p>
    <w:p w:rsidR="0066055E" w:rsidRDefault="00E8355B" w:rsidP="0066055E">
      <w:pPr>
        <w:autoSpaceDE w:val="0"/>
        <w:jc w:val="center"/>
        <w:rPr>
          <w:b/>
          <w:bCs/>
        </w:rPr>
      </w:pPr>
      <w:r>
        <w:rPr>
          <w:b/>
          <w:bCs/>
          <w:szCs w:val="28"/>
        </w:rPr>
        <w:t xml:space="preserve">о </w:t>
      </w:r>
      <w:r>
        <w:rPr>
          <w:szCs w:val="28"/>
        </w:rPr>
        <w:t xml:space="preserve"> </w:t>
      </w:r>
      <w:r>
        <w:rPr>
          <w:b/>
          <w:bCs/>
        </w:rPr>
        <w:t>предоставлении</w:t>
      </w:r>
      <w:r>
        <w:rPr>
          <w:szCs w:val="28"/>
        </w:rPr>
        <w:t xml:space="preserve"> </w:t>
      </w:r>
      <w:r>
        <w:rPr>
          <w:b/>
        </w:rPr>
        <w:t xml:space="preserve">лицом, поступающим на работу на должность руководителя муниципального учреждения, а также руководителем муниципального учреждения сведений </w:t>
      </w:r>
      <w:r>
        <w:rPr>
          <w:b/>
          <w:bCs/>
        </w:rPr>
        <w:t>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66055E" w:rsidRDefault="0066055E" w:rsidP="0066055E">
      <w:pPr>
        <w:autoSpaceDE w:val="0"/>
        <w:jc w:val="center"/>
        <w:rPr>
          <w:b/>
          <w:bCs/>
        </w:rPr>
      </w:pPr>
    </w:p>
    <w:p w:rsidR="002A252D" w:rsidRDefault="002A252D" w:rsidP="002A252D">
      <w:pPr>
        <w:pStyle w:val="af7"/>
        <w:jc w:val="both"/>
        <w:rPr>
          <w:rFonts w:eastAsiaTheme="minorHAnsi"/>
          <w:lang w:eastAsia="en-US"/>
        </w:rPr>
      </w:pPr>
      <w:r>
        <w:rPr>
          <w:b/>
          <w:bCs/>
          <w:sz w:val="20"/>
          <w:szCs w:val="20"/>
        </w:rPr>
        <w:tab/>
      </w:r>
      <w:r w:rsidR="0066055E">
        <w:t xml:space="preserve">1. </w:t>
      </w:r>
      <w:r>
        <w:rPr>
          <w:rFonts w:eastAsiaTheme="minorHAnsi"/>
          <w:lang w:eastAsia="en-US"/>
        </w:rPr>
        <w:t xml:space="preserve">Лицо, поступающее на должность руководителя муниципального учреждения, при поступлении на работу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муниципального учреждения, сведения об имуществе, принадлежащем ему на праве собственности, и о своих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муниципального  учреждения, а также сведения о доходах супруга (супруги)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лицом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муниципального учреждения, по утвержденной Президентом Российской Федерации </w:t>
      </w:r>
      <w:hyperlink r:id="rId9" w:history="1">
        <w:r w:rsidRPr="00B131CC">
          <w:rPr>
            <w:rFonts w:eastAsiaTheme="minorHAnsi"/>
            <w:color w:val="000000" w:themeColor="text1"/>
            <w:lang w:eastAsia="en-US"/>
          </w:rPr>
          <w:t>форме</w:t>
        </w:r>
      </w:hyperlink>
      <w:r w:rsidRPr="00B131CC">
        <w:rPr>
          <w:rFonts w:eastAsiaTheme="minorHAnsi"/>
          <w:color w:val="000000" w:themeColor="text1"/>
          <w:lang w:eastAsia="en-US"/>
        </w:rPr>
        <w:t xml:space="preserve"> </w:t>
      </w:r>
      <w:r>
        <w:rPr>
          <w:rFonts w:eastAsiaTheme="minorHAnsi"/>
          <w:lang w:eastAsia="en-US"/>
        </w:rPr>
        <w:t>справки.</w:t>
      </w:r>
    </w:p>
    <w:p w:rsidR="0066055E" w:rsidRDefault="0066055E" w:rsidP="0066055E">
      <w:pPr>
        <w:autoSpaceDE w:val="0"/>
        <w:ind w:firstLine="540"/>
        <w:jc w:val="both"/>
        <w:rPr>
          <w:szCs w:val="28"/>
        </w:rPr>
      </w:pPr>
      <w:r>
        <w:rPr>
          <w:szCs w:val="28"/>
        </w:rPr>
        <w:t>2. Сведения о доходах, об имуществе и обязательствах имущественного характера представляются руководителем муниципального учреждения ежегодно, не позднее 30 апреля года, следующего за отчетным.</w:t>
      </w:r>
    </w:p>
    <w:p w:rsidR="0066055E" w:rsidRDefault="0066055E" w:rsidP="0066055E">
      <w:pPr>
        <w:autoSpaceDE w:val="0"/>
        <w:ind w:firstLine="540"/>
        <w:jc w:val="both"/>
        <w:rPr>
          <w:szCs w:val="28"/>
        </w:rPr>
      </w:pPr>
      <w:r>
        <w:rPr>
          <w:szCs w:val="28"/>
        </w:rPr>
        <w:t>3. Лицо, поступающее на работу на должность руководителя муниципального учреждения представляет:</w:t>
      </w:r>
    </w:p>
    <w:p w:rsidR="0066055E" w:rsidRDefault="0066055E" w:rsidP="0066055E">
      <w:pPr>
        <w:autoSpaceDE w:val="0"/>
        <w:ind w:firstLine="540"/>
        <w:jc w:val="both"/>
        <w:rPr>
          <w:szCs w:val="28"/>
        </w:rPr>
      </w:pPr>
      <w:r>
        <w:rPr>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w:t>
      </w:r>
      <w:r>
        <w:rPr>
          <w:szCs w:val="28"/>
        </w:rPr>
        <w:lastRenderedPageBreak/>
        <w:t>характера по состоянию на первое число месяца, предшествующего месяцу подачи документов для поступления на работу на должность руководителя (на отчетную дату);</w:t>
      </w:r>
    </w:p>
    <w:p w:rsidR="0066055E" w:rsidRDefault="0066055E" w:rsidP="0066055E">
      <w:pPr>
        <w:autoSpaceDE w:val="0"/>
        <w:ind w:firstLine="540"/>
        <w:jc w:val="both"/>
        <w:rPr>
          <w:szCs w:val="28"/>
        </w:rPr>
      </w:pPr>
      <w:r>
        <w:rPr>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 на должность руководителя (на отчетную дату).</w:t>
      </w:r>
    </w:p>
    <w:p w:rsidR="002A252D" w:rsidRDefault="002A252D" w:rsidP="002A252D">
      <w:pPr>
        <w:autoSpaceDE w:val="0"/>
        <w:autoSpaceDN w:val="0"/>
        <w:adjustRightInd w:val="0"/>
        <w:jc w:val="both"/>
        <w:rPr>
          <w:rFonts w:eastAsiaTheme="minorHAnsi"/>
          <w:szCs w:val="28"/>
          <w:lang w:eastAsia="en-US"/>
        </w:rPr>
      </w:pPr>
      <w:r>
        <w:rPr>
          <w:szCs w:val="28"/>
        </w:rPr>
        <w:tab/>
      </w:r>
      <w:r w:rsidR="0066055E">
        <w:rPr>
          <w:szCs w:val="28"/>
        </w:rPr>
        <w:t xml:space="preserve">4. </w:t>
      </w:r>
      <w:r>
        <w:rPr>
          <w:szCs w:val="28"/>
        </w:rPr>
        <w:t>Р</w:t>
      </w:r>
      <w:r>
        <w:rPr>
          <w:rFonts w:eastAsiaTheme="minorHAnsi"/>
          <w:szCs w:val="28"/>
          <w:lang w:eastAsia="en-US"/>
        </w:rPr>
        <w:t xml:space="preserve">уководитель муниципального учреждения ежегодно, не позднее 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по утвержденной Президентом Российской Федерации </w:t>
      </w:r>
      <w:hyperlink r:id="rId10" w:history="1">
        <w:r w:rsidRPr="00B131CC">
          <w:rPr>
            <w:rFonts w:eastAsiaTheme="minorHAnsi"/>
            <w:color w:val="000000" w:themeColor="text1"/>
            <w:szCs w:val="28"/>
            <w:lang w:eastAsia="en-US"/>
          </w:rPr>
          <w:t>форме</w:t>
        </w:r>
      </w:hyperlink>
      <w:r w:rsidRPr="00B131CC">
        <w:rPr>
          <w:rFonts w:eastAsiaTheme="minorHAnsi"/>
          <w:color w:val="000000" w:themeColor="text1"/>
          <w:szCs w:val="28"/>
          <w:lang w:eastAsia="en-US"/>
        </w:rPr>
        <w:t xml:space="preserve"> </w:t>
      </w:r>
      <w:r>
        <w:rPr>
          <w:rFonts w:eastAsiaTheme="minorHAnsi"/>
          <w:szCs w:val="28"/>
          <w:lang w:eastAsia="en-US"/>
        </w:rPr>
        <w:t>справки.</w:t>
      </w:r>
    </w:p>
    <w:p w:rsidR="002A252D" w:rsidRPr="00B131CC" w:rsidRDefault="002A252D" w:rsidP="002A252D">
      <w:pPr>
        <w:autoSpaceDE w:val="0"/>
        <w:autoSpaceDN w:val="0"/>
        <w:adjustRightInd w:val="0"/>
        <w:jc w:val="both"/>
        <w:rPr>
          <w:rFonts w:eastAsiaTheme="minorHAnsi"/>
          <w:color w:val="000000" w:themeColor="text1"/>
          <w:szCs w:val="28"/>
          <w:lang w:eastAsia="en-US"/>
        </w:rPr>
      </w:pPr>
      <w:r>
        <w:rPr>
          <w:szCs w:val="28"/>
        </w:rPr>
        <w:tab/>
      </w:r>
      <w:r w:rsidR="0066055E">
        <w:rPr>
          <w:szCs w:val="28"/>
        </w:rPr>
        <w:t xml:space="preserve">5. </w:t>
      </w:r>
      <w:r>
        <w:rPr>
          <w:rFonts w:eastAsiaTheme="minorHAnsi"/>
          <w:szCs w:val="28"/>
          <w:lang w:eastAsia="en-US"/>
        </w:rPr>
        <w:t xml:space="preserve">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r:id="rId11" w:history="1">
        <w:r w:rsidRPr="00B131CC">
          <w:rPr>
            <w:rFonts w:eastAsiaTheme="minorHAnsi"/>
            <w:color w:val="000000" w:themeColor="text1"/>
            <w:szCs w:val="28"/>
            <w:lang w:eastAsia="en-US"/>
          </w:rPr>
          <w:t>пункте 4</w:t>
        </w:r>
      </w:hyperlink>
      <w:r w:rsidRPr="00B131CC">
        <w:rPr>
          <w:rFonts w:eastAsiaTheme="minorHAnsi"/>
          <w:color w:val="000000" w:themeColor="text1"/>
          <w:szCs w:val="28"/>
          <w:lang w:eastAsia="en-US"/>
        </w:rPr>
        <w:t xml:space="preserve"> настоящего Положения.</w:t>
      </w:r>
    </w:p>
    <w:p w:rsidR="002A252D" w:rsidRDefault="002A252D" w:rsidP="002A252D">
      <w:pPr>
        <w:autoSpaceDE w:val="0"/>
        <w:autoSpaceDN w:val="0"/>
        <w:adjustRightInd w:val="0"/>
        <w:ind w:firstLine="540"/>
        <w:jc w:val="both"/>
        <w:rPr>
          <w:rFonts w:eastAsiaTheme="minorHAnsi"/>
          <w:szCs w:val="28"/>
          <w:lang w:eastAsia="en-US"/>
        </w:rPr>
      </w:pPr>
      <w:r w:rsidRPr="00B131CC">
        <w:rPr>
          <w:rFonts w:eastAsiaTheme="minorHAnsi"/>
          <w:color w:val="000000" w:themeColor="text1"/>
          <w:szCs w:val="28"/>
          <w:lang w:eastAsia="en-US"/>
        </w:rPr>
        <w:t xml:space="preserve">6. В случае если лицо, поступающее на должность руководителя федерального государственного учреждения,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w:t>
      </w:r>
      <w:hyperlink r:id="rId12" w:history="1">
        <w:r w:rsidRPr="00B131CC">
          <w:rPr>
            <w:rFonts w:eastAsiaTheme="minorHAnsi"/>
            <w:color w:val="000000" w:themeColor="text1"/>
            <w:szCs w:val="28"/>
            <w:lang w:eastAsia="en-US"/>
          </w:rPr>
          <w:t>пунктом 1</w:t>
        </w:r>
      </w:hyperlink>
      <w:r w:rsidRPr="00B131CC">
        <w:rPr>
          <w:rFonts w:eastAsiaTheme="minorHAnsi"/>
          <w:color w:val="000000" w:themeColor="text1"/>
          <w:szCs w:val="28"/>
          <w:lang w:eastAsia="en-US"/>
        </w:rPr>
        <w:t xml:space="preserve"> настоящего Полож</w:t>
      </w:r>
      <w:r>
        <w:rPr>
          <w:rFonts w:eastAsiaTheme="minorHAnsi"/>
          <w:szCs w:val="28"/>
          <w:lang w:eastAsia="en-US"/>
        </w:rPr>
        <w:t>ения.</w:t>
      </w:r>
    </w:p>
    <w:p w:rsidR="0066055E" w:rsidRDefault="0066055E" w:rsidP="002A252D">
      <w:pPr>
        <w:autoSpaceDE w:val="0"/>
        <w:ind w:firstLine="540"/>
        <w:jc w:val="both"/>
        <w:rPr>
          <w:szCs w:val="28"/>
        </w:rPr>
      </w:pPr>
      <w:r>
        <w:rPr>
          <w:szCs w:val="28"/>
        </w:rPr>
        <w:t xml:space="preserve">6. Проверка достоверности и полноты сведений о доходах, об имуществе и обязательствах имущественного характера, представленных лицом, поступающим на работу на должность руководителя муниципального учреждения, а также руководителем муниципального учреждения, осуществляется в порядке, устанавливаемом </w:t>
      </w:r>
      <w:r w:rsidR="002A252D">
        <w:rPr>
          <w:szCs w:val="28"/>
        </w:rPr>
        <w:t>а</w:t>
      </w:r>
      <w:r>
        <w:rPr>
          <w:szCs w:val="28"/>
        </w:rPr>
        <w:t xml:space="preserve">дминистрацией Бабушкинского муниципального </w:t>
      </w:r>
      <w:r w:rsidR="002A252D">
        <w:rPr>
          <w:szCs w:val="28"/>
        </w:rPr>
        <w:t>округ</w:t>
      </w:r>
      <w:r>
        <w:rPr>
          <w:szCs w:val="28"/>
        </w:rPr>
        <w:t>а.</w:t>
      </w:r>
    </w:p>
    <w:p w:rsidR="0066055E" w:rsidRDefault="0066055E" w:rsidP="0066055E">
      <w:pPr>
        <w:autoSpaceDE w:val="0"/>
        <w:ind w:firstLine="540"/>
        <w:jc w:val="both"/>
        <w:rPr>
          <w:szCs w:val="28"/>
        </w:rPr>
      </w:pPr>
      <w:r>
        <w:rPr>
          <w:szCs w:val="28"/>
        </w:rPr>
        <w:t xml:space="preserve">7. Сведения о доходах, об имуществе и обязательствах имущественного характера, представляемые лицом, поступающим на работу на должность руководителя муниципального учреждения, а также руководителем муниципального учреждения в соответствии с настоящим Положением, </w:t>
      </w:r>
      <w:r>
        <w:rPr>
          <w:szCs w:val="28"/>
        </w:rPr>
        <w:lastRenderedPageBreak/>
        <w:t>являются сведениями конфиденциального характера, если федеральным законом они не отнесены к сведениям, составляющим государственную тайну.</w:t>
      </w:r>
    </w:p>
    <w:p w:rsidR="00B131CC" w:rsidRDefault="002A252D" w:rsidP="00B131CC">
      <w:pPr>
        <w:autoSpaceDE w:val="0"/>
        <w:autoSpaceDN w:val="0"/>
        <w:adjustRightInd w:val="0"/>
        <w:jc w:val="both"/>
        <w:rPr>
          <w:rFonts w:eastAsiaTheme="minorHAnsi"/>
          <w:szCs w:val="28"/>
          <w:lang w:eastAsia="en-US"/>
        </w:rPr>
      </w:pPr>
      <w:r>
        <w:rPr>
          <w:rFonts w:eastAsiaTheme="minorHAnsi"/>
          <w:szCs w:val="28"/>
          <w:lang w:eastAsia="en-US"/>
        </w:rPr>
        <w:tab/>
        <w:t xml:space="preserve">8. Сведения о доходах, об имуществе и обязательствах имущественного характера, представленные руководителем муниципального учреждения, размещаются в информационно-телекоммуникационной сети </w:t>
      </w:r>
      <w:r w:rsidR="00B131CC">
        <w:rPr>
          <w:rFonts w:eastAsiaTheme="minorHAnsi"/>
          <w:szCs w:val="28"/>
          <w:lang w:eastAsia="en-US"/>
        </w:rPr>
        <w:t>«</w:t>
      </w:r>
      <w:r>
        <w:rPr>
          <w:rFonts w:eastAsiaTheme="minorHAnsi"/>
          <w:szCs w:val="28"/>
          <w:lang w:eastAsia="en-US"/>
        </w:rPr>
        <w:t>Интернет</w:t>
      </w:r>
      <w:r w:rsidR="00B131CC">
        <w:rPr>
          <w:rFonts w:eastAsiaTheme="minorHAnsi"/>
          <w:szCs w:val="28"/>
          <w:lang w:eastAsia="en-US"/>
        </w:rPr>
        <w:t>»</w:t>
      </w:r>
      <w:r>
        <w:rPr>
          <w:rFonts w:eastAsiaTheme="minorHAnsi"/>
          <w:szCs w:val="28"/>
          <w:lang w:eastAsia="en-US"/>
        </w:rPr>
        <w:t xml:space="preserve"> на официальном сайте </w:t>
      </w:r>
      <w:r w:rsidR="00B131CC">
        <w:rPr>
          <w:rFonts w:eastAsiaTheme="minorHAnsi"/>
          <w:szCs w:val="28"/>
          <w:lang w:eastAsia="en-US"/>
        </w:rPr>
        <w:t>органа местного самоуправления</w:t>
      </w:r>
      <w:r>
        <w:rPr>
          <w:rFonts w:eastAsiaTheme="minorHAnsi"/>
          <w:szCs w:val="28"/>
          <w:lang w:eastAsia="en-US"/>
        </w:rPr>
        <w:t xml:space="preserve">, осуществляющего функции и полномочия учредителя </w:t>
      </w:r>
      <w:r w:rsidR="00B131CC">
        <w:rPr>
          <w:rFonts w:eastAsiaTheme="minorHAnsi"/>
          <w:szCs w:val="28"/>
          <w:lang w:eastAsia="en-US"/>
        </w:rPr>
        <w:t>муниципального</w:t>
      </w:r>
      <w:r>
        <w:rPr>
          <w:rFonts w:eastAsiaTheme="minorHAnsi"/>
          <w:szCs w:val="28"/>
          <w:lang w:eastAsia="en-US"/>
        </w:rPr>
        <w:t xml:space="preserve"> учреждения, или по его решению - на официальном сайте </w:t>
      </w:r>
      <w:r w:rsidR="00B131CC">
        <w:rPr>
          <w:rFonts w:eastAsiaTheme="minorHAnsi"/>
          <w:szCs w:val="28"/>
          <w:lang w:eastAsia="en-US"/>
        </w:rPr>
        <w:t>муниципального</w:t>
      </w:r>
      <w:r>
        <w:rPr>
          <w:rFonts w:eastAsiaTheme="minorHAnsi"/>
          <w:szCs w:val="28"/>
          <w:lang w:eastAsia="en-US"/>
        </w:rPr>
        <w:t xml:space="preserve"> учреждения и предоставляются для опубликования общероссийским средствам массовой информации в соответствии </w:t>
      </w:r>
      <w:r w:rsidRPr="00B131CC">
        <w:rPr>
          <w:rFonts w:eastAsiaTheme="minorHAnsi"/>
          <w:color w:val="000000" w:themeColor="text1"/>
          <w:szCs w:val="28"/>
          <w:lang w:eastAsia="en-US"/>
        </w:rPr>
        <w:t>с</w:t>
      </w:r>
      <w:r w:rsidR="00B131CC" w:rsidRPr="00B131CC">
        <w:rPr>
          <w:rFonts w:eastAsiaTheme="minorHAnsi"/>
          <w:color w:val="000000" w:themeColor="text1"/>
          <w:szCs w:val="28"/>
          <w:lang w:eastAsia="en-US"/>
        </w:rPr>
        <w:t xml:space="preserve"> </w:t>
      </w:r>
      <w:hyperlink r:id="rId13" w:history="1">
        <w:r w:rsidR="00B131CC" w:rsidRPr="00B131CC">
          <w:rPr>
            <w:rFonts w:eastAsiaTheme="minorHAnsi"/>
            <w:color w:val="000000" w:themeColor="text1"/>
            <w:szCs w:val="28"/>
            <w:lang w:eastAsia="en-US"/>
          </w:rPr>
          <w:t>требованиями</w:t>
        </w:r>
      </w:hyperlink>
      <w:r w:rsidR="00B131CC" w:rsidRPr="00B131CC">
        <w:rPr>
          <w:rFonts w:eastAsiaTheme="minorHAnsi"/>
          <w:color w:val="000000" w:themeColor="text1"/>
          <w:szCs w:val="28"/>
          <w:lang w:eastAsia="en-US"/>
        </w:rPr>
        <w:t>,</w:t>
      </w:r>
      <w:r w:rsidR="00B131CC">
        <w:rPr>
          <w:rFonts w:eastAsiaTheme="minorHAnsi"/>
          <w:szCs w:val="28"/>
          <w:lang w:eastAsia="en-US"/>
        </w:rPr>
        <w:t xml:space="preserve"> утвержденными Министерством труда и социальной защиты Российской Федерации.</w:t>
      </w:r>
    </w:p>
    <w:p w:rsidR="002A252D" w:rsidRDefault="002A252D" w:rsidP="002A252D">
      <w:pPr>
        <w:autoSpaceDE w:val="0"/>
        <w:autoSpaceDN w:val="0"/>
        <w:adjustRightInd w:val="0"/>
        <w:jc w:val="both"/>
        <w:rPr>
          <w:rFonts w:eastAsiaTheme="minorHAnsi"/>
          <w:szCs w:val="28"/>
          <w:lang w:eastAsia="en-US"/>
        </w:rPr>
      </w:pPr>
    </w:p>
    <w:p w:rsidR="0066055E" w:rsidRDefault="0066055E" w:rsidP="0066055E">
      <w:pPr>
        <w:rPr>
          <w:szCs w:val="28"/>
        </w:rPr>
      </w:pPr>
    </w:p>
    <w:tbl>
      <w:tblPr>
        <w:tblW w:w="0" w:type="auto"/>
        <w:tblLayout w:type="fixed"/>
        <w:tblLook w:val="0000"/>
      </w:tblPr>
      <w:tblGrid>
        <w:gridCol w:w="3190"/>
      </w:tblGrid>
      <w:tr w:rsidR="002A252D" w:rsidTr="00D24811">
        <w:trPr>
          <w:trHeight w:val="226"/>
        </w:trPr>
        <w:tc>
          <w:tcPr>
            <w:tcW w:w="3190" w:type="dxa"/>
            <w:shd w:val="clear" w:color="auto" w:fill="auto"/>
          </w:tcPr>
          <w:p w:rsidR="002A252D" w:rsidRDefault="002A252D" w:rsidP="00D24811">
            <w:pPr>
              <w:tabs>
                <w:tab w:val="left" w:pos="709"/>
                <w:tab w:val="left" w:pos="851"/>
                <w:tab w:val="left" w:pos="1276"/>
              </w:tabs>
              <w:suppressAutoHyphens/>
              <w:snapToGrid w:val="0"/>
              <w:spacing w:line="360" w:lineRule="auto"/>
              <w:rPr>
                <w:szCs w:val="28"/>
                <w:lang w:eastAsia="ar-SA"/>
              </w:rPr>
            </w:pPr>
          </w:p>
        </w:tc>
      </w:tr>
    </w:tbl>
    <w:p w:rsidR="0066055E" w:rsidRDefault="0066055E" w:rsidP="0066055E">
      <w:pPr>
        <w:autoSpaceDE w:val="0"/>
        <w:spacing w:line="200" w:lineRule="atLeast"/>
        <w:jc w:val="both"/>
        <w:rPr>
          <w:szCs w:val="28"/>
        </w:rPr>
      </w:pPr>
    </w:p>
    <w:sectPr w:rsidR="0066055E" w:rsidSect="00CB0557">
      <w:headerReference w:type="default" r:id="rId14"/>
      <w:headerReference w:type="first" r:id="rId15"/>
      <w:pgSz w:w="11906" w:h="16838"/>
      <w:pgMar w:top="1134" w:right="851" w:bottom="1134" w:left="1418" w:header="709" w:footer="720" w:gutter="0"/>
      <w:cols w:space="720"/>
      <w:titlePg/>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5E5" w:rsidRDefault="008625E5" w:rsidP="00CB0557">
      <w:r>
        <w:separator/>
      </w:r>
    </w:p>
  </w:endnote>
  <w:endnote w:type="continuationSeparator" w:id="1">
    <w:p w:rsidR="008625E5" w:rsidRDefault="008625E5" w:rsidP="00CB05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5E5" w:rsidRDefault="008625E5" w:rsidP="00CB0557">
      <w:r>
        <w:separator/>
      </w:r>
    </w:p>
  </w:footnote>
  <w:footnote w:type="continuationSeparator" w:id="1">
    <w:p w:rsidR="008625E5" w:rsidRDefault="008625E5" w:rsidP="00CB0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557" w:rsidRDefault="00CB0557">
    <w:pPr>
      <w:pStyle w:val="af0"/>
    </w:pPr>
    <w:r>
      <w:pict>
        <v:shapetype id="_x0000_t202" coordsize="21600,21600" o:spt="202" path="m,l,21600r21600,l21600,xe">
          <v:stroke joinstyle="miter"/>
          <v:path gradientshapeok="t" o:connecttype="rect"/>
        </v:shapetype>
        <v:shape id="_x0000_s1025" type="#_x0000_t202" style="position:absolute;margin-left:0;margin-top:.05pt;width:100.1pt;height:16.05pt;z-index:251660288;mso-wrap-distance-left:0;mso-wrap-distance-right:0;mso-position-horizontal:center;mso-position-horizontal-relative:margin" stroked="f">
          <v:fill opacity="0" color2="black"/>
          <v:textbox inset="0,0,0,0">
            <w:txbxContent>
              <w:p w:rsidR="00CB0557" w:rsidRDefault="00CB0557">
                <w:pPr>
                  <w:pStyle w:val="af0"/>
                </w:pPr>
                <w:r>
                  <w:rPr>
                    <w:rStyle w:val="a5"/>
                  </w:rPr>
                  <w:fldChar w:fldCharType="begin"/>
                </w:r>
                <w:r w:rsidR="00162721">
                  <w:rPr>
                    <w:rStyle w:val="a5"/>
                  </w:rPr>
                  <w:instrText xml:space="preserve"> PAGE </w:instrText>
                </w:r>
                <w:r>
                  <w:rPr>
                    <w:rStyle w:val="a5"/>
                  </w:rPr>
                  <w:fldChar w:fldCharType="separate"/>
                </w:r>
                <w:r w:rsidR="00933AC8">
                  <w:rPr>
                    <w:rStyle w:val="a5"/>
                    <w:noProof/>
                  </w:rPr>
                  <w:t>4</w:t>
                </w:r>
                <w:r>
                  <w:rPr>
                    <w:rStyle w:val="a5"/>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557" w:rsidRDefault="00CB0557">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66055E"/>
    <w:rsid w:val="00162721"/>
    <w:rsid w:val="002A252D"/>
    <w:rsid w:val="00562CB1"/>
    <w:rsid w:val="00654875"/>
    <w:rsid w:val="0066055E"/>
    <w:rsid w:val="00837C59"/>
    <w:rsid w:val="008625E5"/>
    <w:rsid w:val="00933AC8"/>
    <w:rsid w:val="00B131CC"/>
    <w:rsid w:val="00CB0557"/>
    <w:rsid w:val="00CB138C"/>
    <w:rsid w:val="00E83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55E"/>
    <w:pPr>
      <w:spacing w:after="0" w:line="240" w:lineRule="auto"/>
    </w:pPr>
    <w:rPr>
      <w:rFonts w:ascii="Times New Roman" w:eastAsia="Times New Roman" w:hAnsi="Times New Roman" w:cs="Times New Roman"/>
      <w:sz w:val="28"/>
      <w:szCs w:val="24"/>
      <w:lang w:eastAsia="zh-CN"/>
    </w:rPr>
  </w:style>
  <w:style w:type="paragraph" w:styleId="1">
    <w:name w:val="heading 1"/>
    <w:basedOn w:val="a0"/>
    <w:next w:val="a1"/>
    <w:link w:val="10"/>
    <w:qFormat/>
    <w:rsid w:val="0066055E"/>
    <w:pPr>
      <w:tabs>
        <w:tab w:val="num" w:pos="432"/>
      </w:tabs>
      <w:ind w:left="432" w:hanging="432"/>
      <w:outlineLvl w:val="0"/>
    </w:pPr>
    <w:rPr>
      <w:rFonts w:cs="Times New Roman"/>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6055E"/>
    <w:rPr>
      <w:rFonts w:ascii="Times New Roman" w:eastAsia="SimSun" w:hAnsi="Times New Roman" w:cs="Times New Roman"/>
      <w:b/>
      <w:bCs/>
      <w:sz w:val="48"/>
      <w:szCs w:val="48"/>
      <w:lang w:eastAsia="zh-CN"/>
    </w:rPr>
  </w:style>
  <w:style w:type="character" w:customStyle="1" w:styleId="WW8Num1z0">
    <w:name w:val="WW8Num1z0"/>
    <w:rsid w:val="0066055E"/>
  </w:style>
  <w:style w:type="character" w:customStyle="1" w:styleId="WW8Num1z1">
    <w:name w:val="WW8Num1z1"/>
    <w:rsid w:val="0066055E"/>
  </w:style>
  <w:style w:type="character" w:customStyle="1" w:styleId="WW8Num1z2">
    <w:name w:val="WW8Num1z2"/>
    <w:rsid w:val="0066055E"/>
  </w:style>
  <w:style w:type="character" w:customStyle="1" w:styleId="WW8Num1z3">
    <w:name w:val="WW8Num1z3"/>
    <w:rsid w:val="0066055E"/>
  </w:style>
  <w:style w:type="character" w:customStyle="1" w:styleId="WW8Num1z4">
    <w:name w:val="WW8Num1z4"/>
    <w:rsid w:val="0066055E"/>
  </w:style>
  <w:style w:type="character" w:customStyle="1" w:styleId="WW8Num1z5">
    <w:name w:val="WW8Num1z5"/>
    <w:rsid w:val="0066055E"/>
  </w:style>
  <w:style w:type="character" w:customStyle="1" w:styleId="WW8Num1z6">
    <w:name w:val="WW8Num1z6"/>
    <w:rsid w:val="0066055E"/>
  </w:style>
  <w:style w:type="character" w:customStyle="1" w:styleId="WW8Num1z7">
    <w:name w:val="WW8Num1z7"/>
    <w:rsid w:val="0066055E"/>
  </w:style>
  <w:style w:type="character" w:customStyle="1" w:styleId="WW8Num1z8">
    <w:name w:val="WW8Num1z8"/>
    <w:rsid w:val="0066055E"/>
  </w:style>
  <w:style w:type="character" w:customStyle="1" w:styleId="WW8Num2z0">
    <w:name w:val="WW8Num2z0"/>
    <w:rsid w:val="0066055E"/>
  </w:style>
  <w:style w:type="character" w:customStyle="1" w:styleId="WW8Num2z1">
    <w:name w:val="WW8Num2z1"/>
    <w:rsid w:val="0066055E"/>
  </w:style>
  <w:style w:type="character" w:customStyle="1" w:styleId="WW8Num2z2">
    <w:name w:val="WW8Num2z2"/>
    <w:rsid w:val="0066055E"/>
  </w:style>
  <w:style w:type="character" w:customStyle="1" w:styleId="WW8Num2z3">
    <w:name w:val="WW8Num2z3"/>
    <w:rsid w:val="0066055E"/>
  </w:style>
  <w:style w:type="character" w:customStyle="1" w:styleId="WW8Num2z4">
    <w:name w:val="WW8Num2z4"/>
    <w:rsid w:val="0066055E"/>
  </w:style>
  <w:style w:type="character" w:customStyle="1" w:styleId="WW8Num2z5">
    <w:name w:val="WW8Num2z5"/>
    <w:rsid w:val="0066055E"/>
  </w:style>
  <w:style w:type="character" w:customStyle="1" w:styleId="WW8Num2z6">
    <w:name w:val="WW8Num2z6"/>
    <w:rsid w:val="0066055E"/>
  </w:style>
  <w:style w:type="character" w:customStyle="1" w:styleId="WW8Num2z7">
    <w:name w:val="WW8Num2z7"/>
    <w:rsid w:val="0066055E"/>
  </w:style>
  <w:style w:type="character" w:customStyle="1" w:styleId="WW8Num2z8">
    <w:name w:val="WW8Num2z8"/>
    <w:rsid w:val="0066055E"/>
  </w:style>
  <w:style w:type="character" w:customStyle="1" w:styleId="WW8Num3z0">
    <w:name w:val="WW8Num3z0"/>
    <w:rsid w:val="0066055E"/>
    <w:rPr>
      <w:rFonts w:ascii="Symbol" w:hAnsi="Symbol" w:cs="OpenSymbol"/>
    </w:rPr>
  </w:style>
  <w:style w:type="character" w:customStyle="1" w:styleId="2">
    <w:name w:val="Основной шрифт абзаца2"/>
    <w:rsid w:val="0066055E"/>
  </w:style>
  <w:style w:type="character" w:styleId="a5">
    <w:name w:val="page number"/>
    <w:basedOn w:val="2"/>
    <w:rsid w:val="0066055E"/>
  </w:style>
  <w:style w:type="character" w:customStyle="1" w:styleId="Absatz-Standardschriftart">
    <w:name w:val="Absatz-Standardschriftart"/>
    <w:rsid w:val="0066055E"/>
  </w:style>
  <w:style w:type="character" w:customStyle="1" w:styleId="WW-Absatz-Standardschriftart">
    <w:name w:val="WW-Absatz-Standardschriftart"/>
    <w:rsid w:val="0066055E"/>
  </w:style>
  <w:style w:type="character" w:customStyle="1" w:styleId="WW-Absatz-Standardschriftart1">
    <w:name w:val="WW-Absatz-Standardschriftart1"/>
    <w:rsid w:val="0066055E"/>
  </w:style>
  <w:style w:type="character" w:customStyle="1" w:styleId="WW-Absatz-Standardschriftart11">
    <w:name w:val="WW-Absatz-Standardschriftart11"/>
    <w:rsid w:val="0066055E"/>
  </w:style>
  <w:style w:type="character" w:customStyle="1" w:styleId="WW-Absatz-Standardschriftart111">
    <w:name w:val="WW-Absatz-Standardschriftart111"/>
    <w:rsid w:val="0066055E"/>
  </w:style>
  <w:style w:type="character" w:customStyle="1" w:styleId="WW-Absatz-Standardschriftart1111">
    <w:name w:val="WW-Absatz-Standardschriftart1111"/>
    <w:rsid w:val="0066055E"/>
  </w:style>
  <w:style w:type="character" w:customStyle="1" w:styleId="WW-Absatz-Standardschriftart11111">
    <w:name w:val="WW-Absatz-Standardschriftart11111"/>
    <w:rsid w:val="0066055E"/>
  </w:style>
  <w:style w:type="character" w:customStyle="1" w:styleId="WW-Absatz-Standardschriftart111111">
    <w:name w:val="WW-Absatz-Standardschriftart111111"/>
    <w:rsid w:val="0066055E"/>
  </w:style>
  <w:style w:type="character" w:customStyle="1" w:styleId="WW-Absatz-Standardschriftart1111111">
    <w:name w:val="WW-Absatz-Standardschriftart1111111"/>
    <w:rsid w:val="0066055E"/>
  </w:style>
  <w:style w:type="character" w:customStyle="1" w:styleId="WW-Absatz-Standardschriftart11111111">
    <w:name w:val="WW-Absatz-Standardschriftart11111111"/>
    <w:rsid w:val="0066055E"/>
  </w:style>
  <w:style w:type="character" w:customStyle="1" w:styleId="11">
    <w:name w:val="Основной шрифт абзаца1"/>
    <w:rsid w:val="0066055E"/>
  </w:style>
  <w:style w:type="character" w:customStyle="1" w:styleId="a6">
    <w:name w:val="Знак Знак"/>
    <w:rsid w:val="0066055E"/>
    <w:rPr>
      <w:rFonts w:ascii="Tahoma" w:hAnsi="Tahoma" w:cs="Tahoma"/>
      <w:sz w:val="16"/>
      <w:szCs w:val="16"/>
    </w:rPr>
  </w:style>
  <w:style w:type="character" w:styleId="a7">
    <w:name w:val="Hyperlink"/>
    <w:rsid w:val="0066055E"/>
    <w:rPr>
      <w:color w:val="000080"/>
      <w:u w:val="single"/>
    </w:rPr>
  </w:style>
  <w:style w:type="character" w:customStyle="1" w:styleId="a8">
    <w:name w:val="Символ нумерации"/>
    <w:rsid w:val="0066055E"/>
  </w:style>
  <w:style w:type="character" w:customStyle="1" w:styleId="a9">
    <w:name w:val="Маркеры списка"/>
    <w:rsid w:val="0066055E"/>
    <w:rPr>
      <w:rFonts w:ascii="OpenSymbol" w:eastAsia="OpenSymbol" w:hAnsi="OpenSymbol" w:cs="OpenSymbol"/>
    </w:rPr>
  </w:style>
  <w:style w:type="character" w:customStyle="1" w:styleId="aa">
    <w:name w:val="Основной текст Знак"/>
    <w:basedOn w:val="2"/>
    <w:rsid w:val="0066055E"/>
    <w:rPr>
      <w:sz w:val="24"/>
      <w:szCs w:val="24"/>
    </w:rPr>
  </w:style>
  <w:style w:type="character" w:customStyle="1" w:styleId="ab">
    <w:name w:val="Текст выноски Знак"/>
    <w:basedOn w:val="2"/>
    <w:rsid w:val="0066055E"/>
    <w:rPr>
      <w:rFonts w:ascii="Tahoma" w:hAnsi="Tahoma" w:cs="Tahoma"/>
      <w:sz w:val="16"/>
      <w:szCs w:val="16"/>
    </w:rPr>
  </w:style>
  <w:style w:type="character" w:customStyle="1" w:styleId="ac">
    <w:name w:val="Нижний колонтитул Знак"/>
    <w:basedOn w:val="2"/>
    <w:rsid w:val="0066055E"/>
    <w:rPr>
      <w:sz w:val="24"/>
      <w:szCs w:val="24"/>
    </w:rPr>
  </w:style>
  <w:style w:type="character" w:styleId="ad">
    <w:name w:val="FollowedHyperlink"/>
    <w:basedOn w:val="2"/>
    <w:rsid w:val="0066055E"/>
    <w:rPr>
      <w:color w:val="800080"/>
      <w:u w:val="single"/>
    </w:rPr>
  </w:style>
  <w:style w:type="paragraph" w:customStyle="1" w:styleId="a0">
    <w:name w:val="Заголовок"/>
    <w:basedOn w:val="a"/>
    <w:next w:val="a1"/>
    <w:rsid w:val="0066055E"/>
    <w:pPr>
      <w:keepNext/>
      <w:suppressAutoHyphens/>
      <w:spacing w:before="240" w:after="120"/>
    </w:pPr>
    <w:rPr>
      <w:rFonts w:eastAsia="SimSun" w:cs="Mangal"/>
      <w:szCs w:val="28"/>
    </w:rPr>
  </w:style>
  <w:style w:type="paragraph" w:styleId="a1">
    <w:name w:val="Body Text"/>
    <w:basedOn w:val="a"/>
    <w:link w:val="12"/>
    <w:rsid w:val="0066055E"/>
    <w:pPr>
      <w:suppressAutoHyphens/>
      <w:spacing w:after="120"/>
    </w:pPr>
  </w:style>
  <w:style w:type="character" w:customStyle="1" w:styleId="12">
    <w:name w:val="Основной текст Знак1"/>
    <w:basedOn w:val="a2"/>
    <w:link w:val="a1"/>
    <w:rsid w:val="0066055E"/>
    <w:rPr>
      <w:rFonts w:ascii="Times New Roman" w:eastAsia="Times New Roman" w:hAnsi="Times New Roman" w:cs="Times New Roman"/>
      <w:sz w:val="28"/>
      <w:szCs w:val="24"/>
      <w:lang w:eastAsia="zh-CN"/>
    </w:rPr>
  </w:style>
  <w:style w:type="paragraph" w:styleId="ae">
    <w:name w:val="List"/>
    <w:basedOn w:val="a1"/>
    <w:rsid w:val="0066055E"/>
    <w:rPr>
      <w:rFonts w:cs="Mangal"/>
    </w:rPr>
  </w:style>
  <w:style w:type="paragraph" w:styleId="af">
    <w:name w:val="caption"/>
    <w:basedOn w:val="a"/>
    <w:qFormat/>
    <w:rsid w:val="0066055E"/>
    <w:pPr>
      <w:suppressLineNumbers/>
      <w:spacing w:before="120" w:after="120"/>
    </w:pPr>
    <w:rPr>
      <w:rFonts w:cs="Mangal"/>
      <w:i/>
      <w:iCs/>
    </w:rPr>
  </w:style>
  <w:style w:type="paragraph" w:customStyle="1" w:styleId="20">
    <w:name w:val="Указатель2"/>
    <w:basedOn w:val="a"/>
    <w:rsid w:val="0066055E"/>
    <w:pPr>
      <w:suppressLineNumbers/>
    </w:pPr>
    <w:rPr>
      <w:rFonts w:cs="Mangal"/>
    </w:rPr>
  </w:style>
  <w:style w:type="paragraph" w:styleId="af0">
    <w:name w:val="header"/>
    <w:basedOn w:val="a"/>
    <w:link w:val="af1"/>
    <w:rsid w:val="0066055E"/>
  </w:style>
  <w:style w:type="character" w:customStyle="1" w:styleId="af1">
    <w:name w:val="Верхний колонтитул Знак"/>
    <w:basedOn w:val="a2"/>
    <w:link w:val="af0"/>
    <w:rsid w:val="0066055E"/>
    <w:rPr>
      <w:rFonts w:ascii="Times New Roman" w:eastAsia="Times New Roman" w:hAnsi="Times New Roman" w:cs="Times New Roman"/>
      <w:sz w:val="28"/>
      <w:szCs w:val="24"/>
      <w:lang w:eastAsia="zh-CN"/>
    </w:rPr>
  </w:style>
  <w:style w:type="paragraph" w:customStyle="1" w:styleId="ConsPlusNormal">
    <w:name w:val="ConsPlusNormal"/>
    <w:rsid w:val="0066055E"/>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Название1"/>
    <w:basedOn w:val="a"/>
    <w:rsid w:val="0066055E"/>
    <w:pPr>
      <w:suppressLineNumbers/>
      <w:suppressAutoHyphens/>
      <w:spacing w:before="120" w:after="120"/>
    </w:pPr>
    <w:rPr>
      <w:rFonts w:cs="Mangal"/>
      <w:i/>
      <w:iCs/>
      <w:sz w:val="20"/>
    </w:rPr>
  </w:style>
  <w:style w:type="paragraph" w:customStyle="1" w:styleId="14">
    <w:name w:val="Указатель1"/>
    <w:basedOn w:val="a"/>
    <w:rsid w:val="0066055E"/>
    <w:pPr>
      <w:suppressLineNumbers/>
      <w:suppressAutoHyphens/>
    </w:pPr>
    <w:rPr>
      <w:rFonts w:cs="Mangal"/>
    </w:rPr>
  </w:style>
  <w:style w:type="paragraph" w:customStyle="1" w:styleId="ConsPlusTitle">
    <w:name w:val="ConsPlusTitle"/>
    <w:rsid w:val="0066055E"/>
    <w:pPr>
      <w:suppressAutoHyphens/>
      <w:autoSpaceDE w:val="0"/>
      <w:spacing w:after="0" w:line="240" w:lineRule="auto"/>
    </w:pPr>
    <w:rPr>
      <w:rFonts w:ascii="Arial" w:eastAsia="Arial" w:hAnsi="Arial" w:cs="Arial"/>
      <w:b/>
      <w:bCs/>
      <w:sz w:val="20"/>
      <w:szCs w:val="20"/>
      <w:lang w:eastAsia="zh-CN"/>
    </w:rPr>
  </w:style>
  <w:style w:type="paragraph" w:styleId="af2">
    <w:name w:val="Balloon Text"/>
    <w:basedOn w:val="a"/>
    <w:link w:val="15"/>
    <w:rsid w:val="0066055E"/>
    <w:pPr>
      <w:suppressAutoHyphens/>
    </w:pPr>
    <w:rPr>
      <w:rFonts w:ascii="Tahoma" w:hAnsi="Tahoma" w:cs="Tahoma"/>
      <w:sz w:val="16"/>
      <w:szCs w:val="16"/>
    </w:rPr>
  </w:style>
  <w:style w:type="character" w:customStyle="1" w:styleId="15">
    <w:name w:val="Текст выноски Знак1"/>
    <w:basedOn w:val="a2"/>
    <w:link w:val="af2"/>
    <w:rsid w:val="0066055E"/>
    <w:rPr>
      <w:rFonts w:ascii="Tahoma" w:eastAsia="Times New Roman" w:hAnsi="Tahoma" w:cs="Tahoma"/>
      <w:sz w:val="16"/>
      <w:szCs w:val="16"/>
      <w:lang w:eastAsia="zh-CN"/>
    </w:rPr>
  </w:style>
  <w:style w:type="paragraph" w:customStyle="1" w:styleId="16">
    <w:name w:val="Схема документа1"/>
    <w:basedOn w:val="a"/>
    <w:rsid w:val="0066055E"/>
    <w:pPr>
      <w:shd w:val="clear" w:color="auto" w:fill="000080"/>
      <w:suppressAutoHyphens/>
    </w:pPr>
    <w:rPr>
      <w:rFonts w:ascii="Tahoma" w:hAnsi="Tahoma" w:cs="Tahoma"/>
      <w:sz w:val="20"/>
      <w:szCs w:val="20"/>
    </w:rPr>
  </w:style>
  <w:style w:type="paragraph" w:customStyle="1" w:styleId="af3">
    <w:name w:val="Содержимое таблицы"/>
    <w:basedOn w:val="a"/>
    <w:rsid w:val="0066055E"/>
    <w:pPr>
      <w:suppressLineNumbers/>
      <w:suppressAutoHyphens/>
    </w:pPr>
  </w:style>
  <w:style w:type="paragraph" w:customStyle="1" w:styleId="af4">
    <w:name w:val="Заголовок таблицы"/>
    <w:basedOn w:val="af3"/>
    <w:rsid w:val="0066055E"/>
    <w:pPr>
      <w:jc w:val="center"/>
    </w:pPr>
    <w:rPr>
      <w:b/>
      <w:bCs/>
    </w:rPr>
  </w:style>
  <w:style w:type="paragraph" w:customStyle="1" w:styleId="af5">
    <w:name w:val="Содержимое врезки"/>
    <w:basedOn w:val="a1"/>
    <w:rsid w:val="0066055E"/>
  </w:style>
  <w:style w:type="paragraph" w:styleId="af6">
    <w:name w:val="footer"/>
    <w:basedOn w:val="a"/>
    <w:link w:val="17"/>
    <w:rsid w:val="0066055E"/>
    <w:pPr>
      <w:suppressLineNumbers/>
      <w:suppressAutoHyphens/>
    </w:pPr>
  </w:style>
  <w:style w:type="character" w:customStyle="1" w:styleId="17">
    <w:name w:val="Нижний колонтитул Знак1"/>
    <w:basedOn w:val="a2"/>
    <w:link w:val="af6"/>
    <w:rsid w:val="0066055E"/>
    <w:rPr>
      <w:rFonts w:ascii="Times New Roman" w:eastAsia="Times New Roman" w:hAnsi="Times New Roman" w:cs="Times New Roman"/>
      <w:sz w:val="28"/>
      <w:szCs w:val="24"/>
      <w:lang w:eastAsia="zh-CN"/>
    </w:rPr>
  </w:style>
  <w:style w:type="paragraph" w:styleId="af7">
    <w:name w:val="No Spacing"/>
    <w:uiPriority w:val="1"/>
    <w:qFormat/>
    <w:rsid w:val="002A252D"/>
    <w:pPr>
      <w:spacing w:after="0" w:line="240" w:lineRule="auto"/>
    </w:pPr>
    <w:rPr>
      <w:rFonts w:ascii="Times New Roman" w:eastAsia="Times New Roman" w:hAnsi="Times New Roman" w:cs="Times New Roman"/>
      <w:sz w:val="28"/>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E0A1BCCBBD326F9707474D95A36E0D2D31C698EE3E473FFFBF227634E4137DDEA4F863AE38B6A4615DFAE26D16B626E580CCD77C5DEDAD5P3Q1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EE57FFB39D4BC0A10FB4B82980AFFB2E76E3F280561A434215D8A1C3EA9E177E25C6C8F2F00FCD59A0991DEF17DA11AB08F56D69201BB027MB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B2177DB2F2D9A20AAC34D34FBCB18A6F5672F0EE0EE59712C8F641A9EA4A61D5DFA3B1AF7079A6F2CE8A22619C0BA7E542351ECE6E097Cj9L9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D9F9E70D954B214AB4C3FBC447D19ED217FFAC29E5549BEF9872D62EC1F5CD9648E965E3E3E73E92F31EE971C8DEB58051AD3C9C833C659CMCKAL" TargetMode="External"/><Relationship Id="rId4" Type="http://schemas.openxmlformats.org/officeDocument/2006/relationships/settings" Target="settings.xml"/><Relationship Id="rId9" Type="http://schemas.openxmlformats.org/officeDocument/2006/relationships/hyperlink" Target="consultantplus://offline/ref=D9AFBD78CCBC9808911D2E5E1C4CB99D94013DADF25A06BF0A8DC4E337755F0E984588D72D2755C6F61D04F56146355DD45472AEB6674698IDFE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8642C4C-34F3-4706-B844-1EBCB291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1426</Words>
  <Characters>8133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2023-09-22T11:52:00Z</cp:lastPrinted>
  <dcterms:created xsi:type="dcterms:W3CDTF">2023-09-22T09:32:00Z</dcterms:created>
  <dcterms:modified xsi:type="dcterms:W3CDTF">2023-09-22T11:52:00Z</dcterms:modified>
</cp:coreProperties>
</file>