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A7" w:rsidRDefault="00D96BA7" w:rsidP="00D96BA7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BA7" w:rsidRDefault="00D96BA7" w:rsidP="00D96BA7">
      <w:pPr>
        <w:jc w:val="center"/>
      </w:pPr>
    </w:p>
    <w:p w:rsidR="00D96BA7" w:rsidRDefault="00D96BA7" w:rsidP="00D96BA7">
      <w:pPr>
        <w:jc w:val="center"/>
      </w:pPr>
    </w:p>
    <w:p w:rsidR="00D96BA7" w:rsidRDefault="00D96BA7" w:rsidP="00D96B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D96BA7" w:rsidRDefault="00D96BA7" w:rsidP="00D96BA7">
      <w:pPr>
        <w:ind w:firstLine="709"/>
        <w:jc w:val="center"/>
      </w:pPr>
      <w:bookmarkStart w:id="0" w:name="__Fieldmark__4581_4022129465"/>
    </w:p>
    <w:p w:rsidR="00D96BA7" w:rsidRDefault="00D96BA7" w:rsidP="00D96BA7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D96BA7" w:rsidRDefault="005C1151" w:rsidP="00D96BA7">
      <w:r>
        <w:rPr>
          <w:szCs w:val="28"/>
        </w:rPr>
        <w:t>03.</w:t>
      </w:r>
      <w:r w:rsidR="00D96BA7">
        <w:rPr>
          <w:szCs w:val="28"/>
        </w:rPr>
        <w:t>0</w:t>
      </w:r>
      <w:r w:rsidR="000103E3">
        <w:rPr>
          <w:szCs w:val="28"/>
        </w:rPr>
        <w:t>5</w:t>
      </w:r>
      <w:r w:rsidR="00D96BA7">
        <w:rPr>
          <w:szCs w:val="28"/>
        </w:rPr>
        <w:t>.2024  года                                                                                              №</w:t>
      </w:r>
      <w:r>
        <w:rPr>
          <w:szCs w:val="28"/>
        </w:rPr>
        <w:t xml:space="preserve"> 321</w:t>
      </w:r>
    </w:p>
    <w:p w:rsidR="00D96BA7" w:rsidRDefault="00D96BA7" w:rsidP="00D96BA7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D96BA7" w:rsidRDefault="00D96BA7" w:rsidP="00D96B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в  Порядок предоставления в 2024 году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 Российской Федерации, добровольно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в Вооруженных Силах Российской Федерации для участия в специальной военной операции, утвержденной постановлением администрации Бабушкинского муниципального округа от 05.02.2024 года № 103</w:t>
      </w:r>
    </w:p>
    <w:p w:rsidR="00D96BA7" w:rsidRDefault="00D96BA7" w:rsidP="00D96BA7">
      <w:pPr>
        <w:pStyle w:val="ConsPlusTitle"/>
        <w:jc w:val="center"/>
        <w:rPr>
          <w:b w:val="0"/>
          <w:sz w:val="28"/>
          <w:szCs w:val="28"/>
        </w:rPr>
      </w:pPr>
    </w:p>
    <w:p w:rsidR="00D96BA7" w:rsidRDefault="00D96BA7" w:rsidP="00D96BA7">
      <w:pPr>
        <w:jc w:val="both"/>
        <w:rPr>
          <w:bCs/>
          <w:szCs w:val="28"/>
        </w:rPr>
      </w:pPr>
      <w:r>
        <w:rPr>
          <w:szCs w:val="28"/>
        </w:rPr>
        <w:tab/>
        <w:t xml:space="preserve">Во исполнение поручения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Губернатора Вологодской области от 27.03.2024 года № ПГ.01-193/24, руководствуясь Уставом Бабушкинского муниципального округа,</w:t>
      </w:r>
    </w:p>
    <w:p w:rsidR="00D96BA7" w:rsidRDefault="00D96BA7" w:rsidP="00D96BA7">
      <w:pPr>
        <w:jc w:val="both"/>
        <w:rPr>
          <w:szCs w:val="28"/>
        </w:rPr>
      </w:pPr>
    </w:p>
    <w:p w:rsidR="00D96BA7" w:rsidRDefault="00D96BA7" w:rsidP="00D96BA7">
      <w:pPr>
        <w:jc w:val="both"/>
      </w:pPr>
      <w:r>
        <w:rPr>
          <w:b/>
          <w:bCs/>
          <w:szCs w:val="28"/>
        </w:rPr>
        <w:tab/>
        <w:t>ПОСТАНОВЛЯЮ:</w:t>
      </w:r>
    </w:p>
    <w:p w:rsidR="00D96BA7" w:rsidRDefault="00D96BA7" w:rsidP="00D96BA7">
      <w:pPr>
        <w:spacing w:line="276" w:lineRule="auto"/>
        <w:ind w:firstLine="709"/>
        <w:jc w:val="both"/>
        <w:rPr>
          <w:b/>
          <w:bCs/>
          <w:szCs w:val="28"/>
        </w:rPr>
      </w:pPr>
    </w:p>
    <w:p w:rsidR="00D96BA7" w:rsidRDefault="00D96BA7" w:rsidP="00D96BA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96BA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96BA7">
        <w:rPr>
          <w:rFonts w:ascii="Times New Roman" w:hAnsi="Times New Roman"/>
          <w:sz w:val="28"/>
          <w:szCs w:val="28"/>
        </w:rPr>
        <w:t>Внести в  Порядок предоставления в 2024 году единовременной денежной выплаты гражданам Российской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операции, утвержденной постановлением администрации Бабушкинского муниципального округа от 05.02.2024 года № 103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96BA7" w:rsidRDefault="00D96BA7" w:rsidP="00D96BA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абзац 1 пункта 6 Порядка изложить в следующей редакции:</w:t>
      </w:r>
    </w:p>
    <w:p w:rsidR="00D96BA7" w:rsidRPr="00D96BA7" w:rsidRDefault="00D96BA7" w:rsidP="00D96BA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6BA7">
        <w:rPr>
          <w:rFonts w:ascii="Times New Roman" w:hAnsi="Times New Roman"/>
          <w:sz w:val="28"/>
          <w:szCs w:val="28"/>
        </w:rPr>
        <w:t>«</w:t>
      </w:r>
      <w:r w:rsidRPr="00D96BA7">
        <w:rPr>
          <w:rFonts w:ascii="Times New Roman" w:hAnsi="Times New Roman"/>
          <w:color w:val="000000"/>
          <w:sz w:val="28"/>
          <w:szCs w:val="28"/>
        </w:rPr>
        <w:t xml:space="preserve">6. Копии документов представляются с предъявлением подлинников. При представлении копий документов с подлинниками специалист </w:t>
      </w:r>
      <w:r w:rsidRPr="00D96BA7">
        <w:rPr>
          <w:rFonts w:ascii="Times New Roman" w:hAnsi="Times New Roman"/>
          <w:sz w:val="28"/>
          <w:szCs w:val="28"/>
        </w:rPr>
        <w:t>уполномоченного органа</w:t>
      </w:r>
      <w:r w:rsidRPr="00D96BA7">
        <w:rPr>
          <w:rFonts w:ascii="Times New Roman" w:hAnsi="Times New Roman"/>
          <w:color w:val="000000"/>
          <w:sz w:val="28"/>
          <w:szCs w:val="28"/>
        </w:rPr>
        <w:t xml:space="preserve">, осуществляющий прием документов, делает на копиях отметку об их соответствии подлинникам и </w:t>
      </w:r>
      <w:r>
        <w:rPr>
          <w:rFonts w:ascii="Times New Roman" w:hAnsi="Times New Roman"/>
          <w:color w:val="000000"/>
          <w:sz w:val="28"/>
          <w:szCs w:val="28"/>
        </w:rPr>
        <w:t>возвращает подлинники заявителю»</w:t>
      </w:r>
    </w:p>
    <w:p w:rsidR="00D96BA7" w:rsidRDefault="00D96BA7" w:rsidP="00D96BA7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телекоммуникационной сети «Интернет», вступает в силу </w:t>
      </w:r>
      <w:r>
        <w:rPr>
          <w:color w:val="000000"/>
          <w:szCs w:val="28"/>
        </w:rPr>
        <w:t>со дня подписания.</w:t>
      </w:r>
    </w:p>
    <w:p w:rsidR="00D96BA7" w:rsidRDefault="00D96BA7" w:rsidP="00D96BA7">
      <w:pPr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>
        <w:rPr>
          <w:color w:val="000000"/>
          <w:szCs w:val="28"/>
        </w:rPr>
        <w:t xml:space="preserve">Контроль </w:t>
      </w:r>
      <w:r>
        <w:rPr>
          <w:color w:val="000000"/>
          <w:spacing w:val="-1"/>
          <w:szCs w:val="28"/>
        </w:rPr>
        <w:t>за</w:t>
      </w:r>
      <w:proofErr w:type="gramEnd"/>
      <w:r>
        <w:rPr>
          <w:color w:val="000000"/>
          <w:spacing w:val="-1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  <w:bookmarkStart w:id="7" w:name="Par1"/>
      <w:bookmarkEnd w:id="7"/>
    </w:p>
    <w:p w:rsidR="00D96BA7" w:rsidRDefault="00D96BA7" w:rsidP="00D96BA7">
      <w:pPr>
        <w:ind w:firstLine="567"/>
        <w:jc w:val="both"/>
        <w:rPr>
          <w:szCs w:val="28"/>
        </w:rPr>
      </w:pPr>
    </w:p>
    <w:p w:rsidR="00D96BA7" w:rsidRDefault="00D96BA7" w:rsidP="00D96BA7">
      <w:pPr>
        <w:pStyle w:val="a5"/>
        <w:rPr>
          <w:rFonts w:ascii="Times New Roman" w:hAnsi="Times New Roman"/>
          <w:sz w:val="28"/>
          <w:szCs w:val="28"/>
        </w:rPr>
      </w:pPr>
    </w:p>
    <w:p w:rsidR="00D96BA7" w:rsidRDefault="00D96BA7" w:rsidP="00D96BA7">
      <w:pPr>
        <w:pStyle w:val="a5"/>
        <w:rPr>
          <w:rFonts w:ascii="Times New Roman" w:hAnsi="Times New Roman"/>
          <w:sz w:val="28"/>
          <w:szCs w:val="28"/>
        </w:rPr>
      </w:pPr>
    </w:p>
    <w:p w:rsidR="00D96BA7" w:rsidRDefault="00D96BA7" w:rsidP="00D96BA7">
      <w:pPr>
        <w:pStyle w:val="a5"/>
      </w:pPr>
      <w:r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D96BA7" w:rsidRDefault="00D96BA7" w:rsidP="00D96BA7"/>
    <w:p w:rsidR="00D96BA7" w:rsidRDefault="00D96BA7" w:rsidP="00D96BA7"/>
    <w:sectPr w:rsidR="00D96BA7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A7"/>
    <w:rsid w:val="000103E3"/>
    <w:rsid w:val="005C1151"/>
    <w:rsid w:val="00654875"/>
    <w:rsid w:val="009A17F9"/>
    <w:rsid w:val="00D9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6B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6BA7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D96B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96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D96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2024-05-03T12:59:00Z</cp:lastPrinted>
  <dcterms:created xsi:type="dcterms:W3CDTF">2024-05-03T12:35:00Z</dcterms:created>
  <dcterms:modified xsi:type="dcterms:W3CDTF">2024-05-03T13:00:00Z</dcterms:modified>
</cp:coreProperties>
</file>