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D4" w:rsidRPr="00F35F5E" w:rsidRDefault="005207D4" w:rsidP="005207D4">
      <w:pPr>
        <w:jc w:val="center"/>
        <w:rPr>
          <w:sz w:val="26"/>
          <w:szCs w:val="26"/>
        </w:rPr>
      </w:pPr>
      <w:r w:rsidRPr="00F35F5E">
        <w:rPr>
          <w:noProof/>
          <w:sz w:val="26"/>
          <w:szCs w:val="26"/>
        </w:rPr>
        <w:drawing>
          <wp:inline distT="0" distB="0" distL="0" distR="0">
            <wp:extent cx="411480" cy="449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7D4" w:rsidRPr="00F35F5E" w:rsidRDefault="005207D4" w:rsidP="005207D4">
      <w:pPr>
        <w:jc w:val="center"/>
        <w:rPr>
          <w:sz w:val="26"/>
          <w:szCs w:val="26"/>
        </w:rPr>
      </w:pPr>
    </w:p>
    <w:p w:rsidR="005207D4" w:rsidRPr="005207D4" w:rsidRDefault="00191780" w:rsidP="005207D4">
      <w:pPr>
        <w:jc w:val="center"/>
        <w:rPr>
          <w:sz w:val="20"/>
          <w:szCs w:val="20"/>
        </w:rPr>
      </w:pPr>
      <w:r>
        <w:rPr>
          <w:sz w:val="20"/>
          <w:szCs w:val="20"/>
        </w:rPr>
        <w:t>АДМИНИСТРАЦИЯ</w:t>
      </w:r>
      <w:r w:rsidR="005207D4" w:rsidRPr="005207D4">
        <w:rPr>
          <w:sz w:val="20"/>
          <w:szCs w:val="20"/>
        </w:rPr>
        <w:t xml:space="preserve"> БАБУШКИНСКОГО МУНИЦИПАЛЬНОГО ОКРУГА ВОЛОГОДСКОЙ ОБЛАСТИ</w:t>
      </w:r>
    </w:p>
    <w:p w:rsidR="005207D4" w:rsidRPr="00F35F5E" w:rsidRDefault="005207D4" w:rsidP="005207D4">
      <w:pPr>
        <w:jc w:val="center"/>
        <w:rPr>
          <w:sz w:val="26"/>
          <w:szCs w:val="26"/>
        </w:rPr>
      </w:pPr>
    </w:p>
    <w:p w:rsidR="005207D4" w:rsidRPr="005207D4" w:rsidRDefault="005207D4" w:rsidP="005207D4">
      <w:pPr>
        <w:jc w:val="center"/>
        <w:rPr>
          <w:b/>
          <w:sz w:val="32"/>
          <w:szCs w:val="32"/>
        </w:rPr>
      </w:pPr>
      <w:r w:rsidRPr="005207D4">
        <w:rPr>
          <w:b/>
          <w:sz w:val="32"/>
          <w:szCs w:val="32"/>
        </w:rPr>
        <w:t>ПОСТАНОВЛЕНИЕ</w:t>
      </w:r>
    </w:p>
    <w:p w:rsidR="005207D4" w:rsidRPr="00F35F5E" w:rsidRDefault="005207D4" w:rsidP="005207D4">
      <w:pPr>
        <w:jc w:val="center"/>
        <w:rPr>
          <w:sz w:val="26"/>
          <w:szCs w:val="26"/>
        </w:rPr>
      </w:pPr>
    </w:p>
    <w:tbl>
      <w:tblPr>
        <w:tblW w:w="9606" w:type="dxa"/>
        <w:tblLook w:val="01E0"/>
      </w:tblPr>
      <w:tblGrid>
        <w:gridCol w:w="2995"/>
        <w:gridCol w:w="4330"/>
        <w:gridCol w:w="542"/>
        <w:gridCol w:w="1739"/>
      </w:tblGrid>
      <w:tr w:rsidR="005207D4" w:rsidRPr="00F35F5E" w:rsidTr="009B512A">
        <w:trPr>
          <w:trHeight w:val="257"/>
        </w:trPr>
        <w:tc>
          <w:tcPr>
            <w:tcW w:w="2995" w:type="dxa"/>
            <w:tcBorders>
              <w:bottom w:val="single" w:sz="4" w:space="0" w:color="auto"/>
            </w:tcBorders>
          </w:tcPr>
          <w:p w:rsidR="005207D4" w:rsidRPr="00F35F5E" w:rsidRDefault="009B512A" w:rsidP="00C14FAB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27.08.</w:t>
            </w:r>
            <w:r w:rsidR="00AE6650">
              <w:rPr>
                <w:sz w:val="26"/>
                <w:szCs w:val="26"/>
              </w:rPr>
              <w:t>2025</w:t>
            </w:r>
            <w:r w:rsidR="005207D4" w:rsidRPr="00F35F5E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4330" w:type="dxa"/>
          </w:tcPr>
          <w:p w:rsidR="005207D4" w:rsidRPr="00F35F5E" w:rsidRDefault="005207D4" w:rsidP="005F14A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2" w:type="dxa"/>
          </w:tcPr>
          <w:p w:rsidR="005207D4" w:rsidRPr="00F35F5E" w:rsidRDefault="005207D4" w:rsidP="005F14AF">
            <w:pPr>
              <w:jc w:val="center"/>
              <w:rPr>
                <w:sz w:val="26"/>
                <w:szCs w:val="26"/>
              </w:rPr>
            </w:pPr>
            <w:r w:rsidRPr="00F35F5E">
              <w:rPr>
                <w:sz w:val="26"/>
                <w:szCs w:val="26"/>
              </w:rPr>
              <w:t>№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5207D4" w:rsidRPr="00F35F5E" w:rsidRDefault="009B512A" w:rsidP="005F14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1819</w:t>
            </w:r>
          </w:p>
        </w:tc>
      </w:tr>
      <w:tr w:rsidR="005207D4" w:rsidRPr="00F35F5E" w:rsidTr="009B512A">
        <w:trPr>
          <w:trHeight w:val="558"/>
        </w:trPr>
        <w:tc>
          <w:tcPr>
            <w:tcW w:w="2995" w:type="dxa"/>
            <w:tcBorders>
              <w:top w:val="single" w:sz="4" w:space="0" w:color="auto"/>
            </w:tcBorders>
          </w:tcPr>
          <w:p w:rsidR="005207D4" w:rsidRPr="00F35F5E" w:rsidRDefault="005207D4" w:rsidP="005F14AF">
            <w:pPr>
              <w:rPr>
                <w:sz w:val="26"/>
                <w:szCs w:val="26"/>
              </w:rPr>
            </w:pPr>
          </w:p>
        </w:tc>
        <w:tc>
          <w:tcPr>
            <w:tcW w:w="4330" w:type="dxa"/>
          </w:tcPr>
          <w:p w:rsidR="005207D4" w:rsidRPr="00F35F5E" w:rsidRDefault="005207D4" w:rsidP="005F14AF">
            <w:pPr>
              <w:jc w:val="center"/>
              <w:rPr>
                <w:sz w:val="26"/>
                <w:szCs w:val="26"/>
              </w:rPr>
            </w:pPr>
          </w:p>
          <w:p w:rsidR="005207D4" w:rsidRPr="00F35F5E" w:rsidRDefault="005207D4" w:rsidP="005F14AF">
            <w:pPr>
              <w:jc w:val="center"/>
              <w:rPr>
                <w:sz w:val="26"/>
                <w:szCs w:val="26"/>
              </w:rPr>
            </w:pPr>
            <w:r w:rsidRPr="00F35F5E">
              <w:rPr>
                <w:sz w:val="26"/>
                <w:szCs w:val="26"/>
              </w:rPr>
              <w:t>с. им. Бабушкина</w:t>
            </w:r>
          </w:p>
        </w:tc>
        <w:tc>
          <w:tcPr>
            <w:tcW w:w="2281" w:type="dxa"/>
            <w:gridSpan w:val="2"/>
          </w:tcPr>
          <w:p w:rsidR="005207D4" w:rsidRPr="00F35F5E" w:rsidRDefault="005207D4" w:rsidP="005F14AF">
            <w:pPr>
              <w:rPr>
                <w:sz w:val="26"/>
                <w:szCs w:val="26"/>
              </w:rPr>
            </w:pPr>
          </w:p>
        </w:tc>
      </w:tr>
    </w:tbl>
    <w:p w:rsidR="005207D4" w:rsidRPr="00F35F5E" w:rsidRDefault="005207D4" w:rsidP="005207D4">
      <w:pPr>
        <w:rPr>
          <w:b/>
          <w:bCs/>
          <w:sz w:val="26"/>
          <w:szCs w:val="26"/>
        </w:rPr>
      </w:pP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 xml:space="preserve">Об утверждении </w:t>
      </w:r>
      <w:hyperlink w:anchor="P29">
        <w:r w:rsidR="00AE6650" w:rsidRPr="00845224">
          <w:rPr>
            <w:b/>
            <w:sz w:val="26"/>
            <w:szCs w:val="26"/>
          </w:rPr>
          <w:t>регламента,</w:t>
        </w:r>
      </w:hyperlink>
      <w:r w:rsidRPr="00845224">
        <w:rPr>
          <w:b/>
          <w:sz w:val="26"/>
          <w:szCs w:val="26"/>
        </w:rPr>
        <w:t xml:space="preserve"> реализации полномочий администратора доходов бюджета Бабушкинского муниципального округа</w:t>
      </w:r>
      <w:r w:rsidR="004A7873">
        <w:rPr>
          <w:b/>
          <w:sz w:val="26"/>
          <w:szCs w:val="26"/>
        </w:rPr>
        <w:t xml:space="preserve"> Вологодской области</w:t>
      </w:r>
      <w:r w:rsidRPr="00845224">
        <w:rPr>
          <w:b/>
          <w:sz w:val="26"/>
          <w:szCs w:val="26"/>
        </w:rPr>
        <w:t xml:space="preserve"> по взысканию дебиторской задолженности по платежам в бюджет, пеням и штрафам по ним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bCs/>
          <w:sz w:val="26"/>
          <w:szCs w:val="26"/>
        </w:rPr>
        <w:tab/>
      </w:r>
      <w:r w:rsidRPr="00845224">
        <w:rPr>
          <w:sz w:val="26"/>
          <w:szCs w:val="26"/>
        </w:rPr>
        <w:t xml:space="preserve">В соответствии со </w:t>
      </w:r>
      <w:hyperlink r:id="rId8">
        <w:r w:rsidRPr="00845224">
          <w:rPr>
            <w:color w:val="0000FF"/>
            <w:sz w:val="26"/>
            <w:szCs w:val="26"/>
          </w:rPr>
          <w:t>статьей 160.1</w:t>
        </w:r>
      </w:hyperlink>
      <w:r w:rsidRPr="00845224">
        <w:rPr>
          <w:sz w:val="26"/>
          <w:szCs w:val="26"/>
        </w:rPr>
        <w:t xml:space="preserve"> Бюджетного кодекса Российской Федерации, </w:t>
      </w:r>
      <w:hyperlink r:id="rId9">
        <w:r w:rsidRPr="00845224">
          <w:rPr>
            <w:color w:val="0000FF"/>
            <w:sz w:val="26"/>
            <w:szCs w:val="26"/>
          </w:rPr>
          <w:t>приказом</w:t>
        </w:r>
      </w:hyperlink>
      <w:r w:rsidRPr="00845224">
        <w:rPr>
          <w:sz w:val="26"/>
          <w:szCs w:val="26"/>
        </w:rPr>
        <w:t xml:space="preserve"> Министерства финансов Российской Федерации от </w:t>
      </w:r>
      <w:r w:rsidR="00AE6650" w:rsidRPr="00845224">
        <w:rPr>
          <w:sz w:val="26"/>
          <w:szCs w:val="26"/>
        </w:rPr>
        <w:t>26.09.2024</w:t>
      </w:r>
      <w:r w:rsidRPr="00845224">
        <w:rPr>
          <w:sz w:val="26"/>
          <w:szCs w:val="26"/>
        </w:rPr>
        <w:t xml:space="preserve"> года № 1</w:t>
      </w:r>
      <w:r w:rsidR="00AE6650" w:rsidRPr="00845224">
        <w:rPr>
          <w:sz w:val="26"/>
          <w:szCs w:val="26"/>
        </w:rPr>
        <w:t>39</w:t>
      </w:r>
      <w:r w:rsidRPr="00845224">
        <w:rPr>
          <w:sz w:val="26"/>
          <w:szCs w:val="26"/>
        </w:rPr>
        <w:t>н «</w:t>
      </w:r>
      <w:r w:rsidR="00640FD9" w:rsidRPr="00845224">
        <w:rPr>
          <w:color w:val="22272F"/>
          <w:sz w:val="26"/>
          <w:szCs w:val="26"/>
          <w:shd w:val="clear" w:color="auto" w:fill="FFFFFF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Pr="00845224">
        <w:rPr>
          <w:sz w:val="26"/>
          <w:szCs w:val="26"/>
        </w:rPr>
        <w:t xml:space="preserve">», в целях реализации комплекса мер,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задолженности, руководствуясь Уставом Бабушкинского муниципального округа, 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both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ab/>
        <w:t>ПОСТАНОВЛЯЮ: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 xml:space="preserve">1. Утвердить </w:t>
      </w:r>
      <w:hyperlink w:anchor="P29">
        <w:r w:rsidR="003C58BF" w:rsidRPr="00845224">
          <w:rPr>
            <w:sz w:val="26"/>
            <w:szCs w:val="26"/>
          </w:rPr>
          <w:t>Р</w:t>
        </w:r>
        <w:r w:rsidRPr="00845224">
          <w:rPr>
            <w:sz w:val="26"/>
            <w:szCs w:val="26"/>
          </w:rPr>
          <w:t>егламент</w:t>
        </w:r>
      </w:hyperlink>
      <w:r w:rsidRPr="00845224">
        <w:rPr>
          <w:sz w:val="26"/>
          <w:szCs w:val="26"/>
        </w:rPr>
        <w:t xml:space="preserve"> реализации полномочий администратора доходов бюджета Бабушкинского муниципального округа по взысканию дебиторской задолженности по платежам в бюджет, пеням и штрафам по ним</w:t>
      </w:r>
      <w:r w:rsidR="003C58BF" w:rsidRPr="00845224">
        <w:rPr>
          <w:sz w:val="26"/>
          <w:szCs w:val="26"/>
        </w:rPr>
        <w:t>, согласно приложению № 1 к настоящему постановлению</w:t>
      </w:r>
      <w:r w:rsidRPr="00845224">
        <w:rPr>
          <w:sz w:val="26"/>
          <w:szCs w:val="26"/>
        </w:rPr>
        <w:t>.</w:t>
      </w:r>
    </w:p>
    <w:p w:rsidR="003C58BF" w:rsidRPr="00845224" w:rsidRDefault="003C58BF" w:rsidP="003C58BF">
      <w:pPr>
        <w:pStyle w:val="a3"/>
        <w:tabs>
          <w:tab w:val="left" w:pos="709"/>
        </w:tabs>
        <w:jc w:val="both"/>
        <w:rPr>
          <w:color w:val="22272F"/>
          <w:sz w:val="26"/>
          <w:szCs w:val="26"/>
        </w:rPr>
      </w:pPr>
      <w:r w:rsidRPr="00845224">
        <w:rPr>
          <w:sz w:val="26"/>
          <w:szCs w:val="26"/>
        </w:rPr>
        <w:tab/>
        <w:t xml:space="preserve">2. </w:t>
      </w:r>
      <w:r w:rsidRPr="007C3CC6">
        <w:rPr>
          <w:color w:val="22272F"/>
          <w:sz w:val="26"/>
          <w:szCs w:val="26"/>
        </w:rPr>
        <w:t xml:space="preserve">Признать утратившим силу Постановление </w:t>
      </w:r>
      <w:r w:rsidR="00191780">
        <w:rPr>
          <w:color w:val="22272F"/>
          <w:sz w:val="26"/>
          <w:szCs w:val="26"/>
        </w:rPr>
        <w:t>администрации</w:t>
      </w:r>
      <w:r w:rsidRPr="007C3CC6">
        <w:rPr>
          <w:color w:val="22272F"/>
          <w:sz w:val="26"/>
          <w:szCs w:val="26"/>
        </w:rPr>
        <w:t xml:space="preserve"> </w:t>
      </w:r>
      <w:r w:rsidRPr="00845224">
        <w:rPr>
          <w:color w:val="22272F"/>
          <w:sz w:val="26"/>
          <w:szCs w:val="26"/>
        </w:rPr>
        <w:t>Бабушкинского муниципального округа</w:t>
      </w:r>
      <w:r w:rsidRPr="007C3CC6">
        <w:rPr>
          <w:color w:val="22272F"/>
          <w:sz w:val="26"/>
          <w:szCs w:val="26"/>
        </w:rPr>
        <w:t xml:space="preserve"> от </w:t>
      </w:r>
      <w:r w:rsidRPr="00845224">
        <w:rPr>
          <w:color w:val="22272F"/>
          <w:sz w:val="26"/>
          <w:szCs w:val="26"/>
        </w:rPr>
        <w:t>30.09.2024</w:t>
      </w:r>
      <w:r w:rsidRPr="007C3CC6">
        <w:rPr>
          <w:color w:val="22272F"/>
          <w:sz w:val="26"/>
          <w:szCs w:val="26"/>
        </w:rPr>
        <w:t xml:space="preserve"> N </w:t>
      </w:r>
      <w:r w:rsidRPr="00845224">
        <w:rPr>
          <w:color w:val="22272F"/>
          <w:sz w:val="26"/>
          <w:szCs w:val="26"/>
        </w:rPr>
        <w:t>931</w:t>
      </w:r>
      <w:r w:rsidRPr="007C3CC6">
        <w:rPr>
          <w:color w:val="22272F"/>
          <w:sz w:val="26"/>
          <w:szCs w:val="26"/>
        </w:rPr>
        <w:t xml:space="preserve"> "Об утверждении регламента реализации полномочий администратора доходов бюджета </w:t>
      </w:r>
      <w:r w:rsidRPr="00845224">
        <w:rPr>
          <w:color w:val="22272F"/>
          <w:sz w:val="26"/>
          <w:szCs w:val="26"/>
        </w:rPr>
        <w:t>Бабушкинского муниципального округа Вологодской</w:t>
      </w:r>
      <w:r w:rsidRPr="007C3CC6">
        <w:rPr>
          <w:color w:val="22272F"/>
          <w:sz w:val="26"/>
          <w:szCs w:val="26"/>
        </w:rPr>
        <w:t xml:space="preserve"> области по взысканию дебиторской задолженности по платежам в бюджет, пеням и штрафам по ним</w:t>
      </w:r>
    </w:p>
    <w:p w:rsidR="005207D4" w:rsidRPr="00845224" w:rsidRDefault="003C58BF" w:rsidP="003C58BF">
      <w:pPr>
        <w:pStyle w:val="a3"/>
        <w:tabs>
          <w:tab w:val="left" w:pos="709"/>
        </w:tabs>
        <w:jc w:val="both"/>
        <w:rPr>
          <w:sz w:val="26"/>
          <w:szCs w:val="26"/>
        </w:rPr>
      </w:pPr>
      <w:r w:rsidRPr="00845224">
        <w:rPr>
          <w:color w:val="22272F"/>
          <w:sz w:val="26"/>
          <w:szCs w:val="26"/>
        </w:rPr>
        <w:tab/>
        <w:t>3</w:t>
      </w:r>
      <w:r w:rsidR="005207D4" w:rsidRPr="00845224">
        <w:rPr>
          <w:sz w:val="26"/>
          <w:szCs w:val="26"/>
        </w:rPr>
        <w:t>. Настоящее постановление подлежит размещению на официальном сайте Бабушкинского муниципального округа в информационно-телекоммуникационной сети «Интернет», вступ</w:t>
      </w:r>
      <w:r w:rsidRPr="00845224">
        <w:rPr>
          <w:sz w:val="26"/>
          <w:szCs w:val="26"/>
        </w:rPr>
        <w:t xml:space="preserve">ает в силу со дня его </w:t>
      </w:r>
      <w:r w:rsidR="00D315C3">
        <w:rPr>
          <w:sz w:val="26"/>
          <w:szCs w:val="26"/>
        </w:rPr>
        <w:t>подписания</w:t>
      </w:r>
      <w:r w:rsidR="005207D4" w:rsidRPr="00845224">
        <w:rPr>
          <w:sz w:val="26"/>
          <w:szCs w:val="26"/>
        </w:rPr>
        <w:t>.</w:t>
      </w:r>
    </w:p>
    <w:p w:rsidR="005207D4" w:rsidRPr="00845224" w:rsidRDefault="003C58BF" w:rsidP="005207D4">
      <w:pPr>
        <w:ind w:firstLine="708"/>
        <w:jc w:val="both"/>
        <w:rPr>
          <w:sz w:val="26"/>
          <w:szCs w:val="26"/>
        </w:rPr>
      </w:pPr>
      <w:r w:rsidRPr="00845224">
        <w:rPr>
          <w:sz w:val="26"/>
          <w:szCs w:val="26"/>
        </w:rPr>
        <w:t>4</w:t>
      </w:r>
      <w:r w:rsidR="005207D4" w:rsidRPr="00845224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5207D4" w:rsidRPr="00845224" w:rsidRDefault="005207D4" w:rsidP="005207D4">
      <w:pPr>
        <w:ind w:hanging="851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654875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>Глава округа                                                                                      Т.С. Жирохова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845224" w:rsidRDefault="00845224" w:rsidP="005207D4">
      <w:pPr>
        <w:pStyle w:val="a3"/>
        <w:jc w:val="right"/>
        <w:rPr>
          <w:sz w:val="26"/>
          <w:szCs w:val="26"/>
        </w:rPr>
      </w:pPr>
    </w:p>
    <w:p w:rsidR="00845224" w:rsidRDefault="00845224" w:rsidP="005207D4">
      <w:pPr>
        <w:pStyle w:val="a3"/>
        <w:jc w:val="right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right"/>
        <w:rPr>
          <w:sz w:val="26"/>
          <w:szCs w:val="26"/>
        </w:rPr>
      </w:pPr>
      <w:r w:rsidRPr="00845224">
        <w:rPr>
          <w:sz w:val="26"/>
          <w:szCs w:val="26"/>
        </w:rPr>
        <w:lastRenderedPageBreak/>
        <w:t>Утвержден</w:t>
      </w:r>
    </w:p>
    <w:p w:rsidR="005207D4" w:rsidRPr="00845224" w:rsidRDefault="005207D4" w:rsidP="005207D4">
      <w:pPr>
        <w:pStyle w:val="a3"/>
        <w:jc w:val="right"/>
        <w:rPr>
          <w:sz w:val="26"/>
          <w:szCs w:val="26"/>
        </w:rPr>
      </w:pPr>
      <w:r w:rsidRPr="00845224">
        <w:rPr>
          <w:sz w:val="26"/>
          <w:szCs w:val="26"/>
        </w:rPr>
        <w:t>постановлением</w:t>
      </w:r>
    </w:p>
    <w:p w:rsidR="005207D4" w:rsidRPr="00845224" w:rsidRDefault="005207D4" w:rsidP="005207D4">
      <w:pPr>
        <w:pStyle w:val="a3"/>
        <w:jc w:val="right"/>
        <w:rPr>
          <w:sz w:val="26"/>
          <w:szCs w:val="26"/>
        </w:rPr>
      </w:pPr>
      <w:r w:rsidRPr="00845224">
        <w:rPr>
          <w:sz w:val="26"/>
          <w:szCs w:val="26"/>
        </w:rPr>
        <w:t>администрации Бабушкинского</w:t>
      </w:r>
    </w:p>
    <w:p w:rsidR="005207D4" w:rsidRPr="00845224" w:rsidRDefault="005207D4" w:rsidP="005207D4">
      <w:pPr>
        <w:pStyle w:val="a3"/>
        <w:jc w:val="right"/>
        <w:rPr>
          <w:sz w:val="26"/>
          <w:szCs w:val="26"/>
        </w:rPr>
      </w:pPr>
      <w:r w:rsidRPr="00845224">
        <w:rPr>
          <w:sz w:val="26"/>
          <w:szCs w:val="26"/>
        </w:rPr>
        <w:t>муниципального округа</w:t>
      </w:r>
    </w:p>
    <w:p w:rsidR="005207D4" w:rsidRPr="00845224" w:rsidRDefault="005207D4" w:rsidP="005207D4">
      <w:pPr>
        <w:pStyle w:val="a3"/>
        <w:jc w:val="right"/>
        <w:rPr>
          <w:sz w:val="26"/>
          <w:szCs w:val="26"/>
        </w:rPr>
      </w:pPr>
      <w:r w:rsidRPr="00845224">
        <w:rPr>
          <w:sz w:val="26"/>
          <w:szCs w:val="26"/>
        </w:rPr>
        <w:t xml:space="preserve">от </w:t>
      </w:r>
      <w:r w:rsidR="009B512A">
        <w:rPr>
          <w:sz w:val="26"/>
          <w:szCs w:val="26"/>
        </w:rPr>
        <w:t>27.08.</w:t>
      </w:r>
      <w:r w:rsidR="00AE6650" w:rsidRPr="00845224">
        <w:rPr>
          <w:sz w:val="26"/>
          <w:szCs w:val="26"/>
        </w:rPr>
        <w:t>2025</w:t>
      </w:r>
      <w:r w:rsidRPr="00845224">
        <w:rPr>
          <w:sz w:val="26"/>
          <w:szCs w:val="26"/>
        </w:rPr>
        <w:t xml:space="preserve"> г. № </w:t>
      </w:r>
      <w:r w:rsidR="00AE6650" w:rsidRPr="00845224">
        <w:rPr>
          <w:sz w:val="26"/>
          <w:szCs w:val="26"/>
        </w:rPr>
        <w:t>_</w:t>
      </w:r>
      <w:r w:rsidR="009B512A">
        <w:rPr>
          <w:sz w:val="26"/>
          <w:szCs w:val="26"/>
        </w:rPr>
        <w:t>1819</w:t>
      </w:r>
      <w:r w:rsidR="00AE6650" w:rsidRPr="00845224">
        <w:rPr>
          <w:sz w:val="26"/>
          <w:szCs w:val="26"/>
        </w:rPr>
        <w:t>_</w:t>
      </w:r>
      <w:r w:rsidR="00C14FAB" w:rsidRPr="00845224">
        <w:rPr>
          <w:sz w:val="26"/>
          <w:szCs w:val="26"/>
        </w:rPr>
        <w:t xml:space="preserve"> </w:t>
      </w:r>
      <w:r w:rsidRPr="00845224">
        <w:rPr>
          <w:sz w:val="26"/>
          <w:szCs w:val="26"/>
        </w:rPr>
        <w:t>(приложение)</w:t>
      </w:r>
    </w:p>
    <w:p w:rsidR="005207D4" w:rsidRPr="00845224" w:rsidRDefault="005207D4" w:rsidP="005207D4">
      <w:pPr>
        <w:pStyle w:val="a3"/>
        <w:jc w:val="right"/>
        <w:rPr>
          <w:sz w:val="26"/>
          <w:szCs w:val="26"/>
        </w:rPr>
      </w:pPr>
    </w:p>
    <w:bookmarkStart w:id="1" w:name="P29"/>
    <w:bookmarkEnd w:id="1"/>
    <w:p w:rsidR="005207D4" w:rsidRPr="00845224" w:rsidRDefault="00CD1175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fldChar w:fldCharType="begin"/>
      </w:r>
      <w:r w:rsidR="005207D4" w:rsidRPr="00845224">
        <w:rPr>
          <w:b/>
          <w:sz w:val="26"/>
          <w:szCs w:val="26"/>
        </w:rPr>
        <w:instrText>HYPERLINK \l "P29" \h</w:instrText>
      </w:r>
      <w:r w:rsidRPr="00845224">
        <w:rPr>
          <w:b/>
          <w:sz w:val="26"/>
          <w:szCs w:val="26"/>
        </w:rPr>
        <w:fldChar w:fldCharType="separate"/>
      </w:r>
      <w:r w:rsidR="005207D4" w:rsidRPr="00845224">
        <w:rPr>
          <w:b/>
          <w:color w:val="0000FF"/>
          <w:sz w:val="26"/>
          <w:szCs w:val="26"/>
        </w:rPr>
        <w:t>Регламент</w:t>
      </w:r>
      <w:r w:rsidRPr="00845224">
        <w:rPr>
          <w:b/>
          <w:sz w:val="26"/>
          <w:szCs w:val="26"/>
        </w:rPr>
        <w:fldChar w:fldCharType="end"/>
      </w:r>
      <w:r w:rsidR="005207D4" w:rsidRPr="00845224">
        <w:rPr>
          <w:b/>
          <w:sz w:val="26"/>
          <w:szCs w:val="26"/>
        </w:rPr>
        <w:t xml:space="preserve"> реализации полномочий администратора доходов бюджета Бабушкинского муниципального округа по взысканию дебиторской задолженности по платежам в бюджет, пеням и штрафам по ним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I. Общие положения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 xml:space="preserve">1.1. Регламент реализации полномочий администраторов доходов бюджета Бабушкинского муниципального округа (далее - администраторы доходов бюджета) по взысканию дебиторской задолженности по платежам в бюджет, пеням и штрафам по ним (далее - Регламент) разработан в соответствии с общими </w:t>
      </w:r>
      <w:hyperlink r:id="rId10">
        <w:r w:rsidRPr="00845224">
          <w:rPr>
            <w:color w:val="0000FF"/>
            <w:sz w:val="26"/>
            <w:szCs w:val="26"/>
          </w:rPr>
          <w:t>требованиями</w:t>
        </w:r>
      </w:hyperlink>
      <w:r w:rsidRPr="00845224">
        <w:rPr>
          <w:sz w:val="26"/>
          <w:szCs w:val="26"/>
        </w:rPr>
        <w:t xml:space="preserve">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утвержденными приказом Министерства финансов Российской Федерации от </w:t>
      </w:r>
      <w:r w:rsidR="003C58BF" w:rsidRPr="00845224">
        <w:rPr>
          <w:sz w:val="26"/>
          <w:szCs w:val="26"/>
        </w:rPr>
        <w:t>26.09.2024</w:t>
      </w:r>
      <w:r w:rsidRPr="00845224">
        <w:rPr>
          <w:sz w:val="26"/>
          <w:szCs w:val="26"/>
        </w:rPr>
        <w:t xml:space="preserve"> года №1</w:t>
      </w:r>
      <w:r w:rsidR="00AE6650" w:rsidRPr="00845224">
        <w:rPr>
          <w:sz w:val="26"/>
          <w:szCs w:val="26"/>
        </w:rPr>
        <w:t>39</w:t>
      </w:r>
      <w:r w:rsidRPr="00845224">
        <w:rPr>
          <w:sz w:val="26"/>
          <w:szCs w:val="26"/>
        </w:rPr>
        <w:t>н.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1.2. Настоящий Регламент устанавливает: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1.2.1. перечень мероприятий по реализации администраторами доходов бюджета полномочий, направленных, на взыскание дебиторской задолженности по доходам по видам платежей, включающий мероприятия по: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урегулированию дебиторской задолженности по доходам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E57044" w:rsidRPr="00845224" w:rsidRDefault="005207D4" w:rsidP="00E57044">
      <w:pPr>
        <w:shd w:val="clear" w:color="auto" w:fill="FFFFFF"/>
        <w:jc w:val="both"/>
        <w:rPr>
          <w:color w:val="22272F"/>
          <w:sz w:val="26"/>
          <w:szCs w:val="26"/>
        </w:rPr>
      </w:pPr>
      <w:r w:rsidRPr="00845224">
        <w:rPr>
          <w:sz w:val="26"/>
          <w:szCs w:val="26"/>
        </w:rPr>
        <w:tab/>
        <w:t xml:space="preserve">1.2.2. </w:t>
      </w:r>
      <w:r w:rsidR="00E57044" w:rsidRPr="008B7F3F">
        <w:rPr>
          <w:color w:val="22272F"/>
          <w:sz w:val="26"/>
          <w:szCs w:val="26"/>
        </w:rPr>
        <w:t>сроки реализации каждого мероприятия по реализации администратором доходов местного бюджета полномочий, направленных на взыскание дебиторской задолженности по доходам;</w:t>
      </w:r>
    </w:p>
    <w:p w:rsidR="005207D4" w:rsidRPr="00845224" w:rsidRDefault="005207D4" w:rsidP="00E57044">
      <w:pPr>
        <w:shd w:val="clear" w:color="auto" w:fill="FFFFFF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1.2.3.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 xml:space="preserve">1.2.4. порядок обмена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</w:t>
      </w:r>
      <w:r w:rsidRPr="00845224">
        <w:rPr>
          <w:sz w:val="26"/>
          <w:szCs w:val="26"/>
        </w:rPr>
        <w:lastRenderedPageBreak/>
        <w:t>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- централизованная бухгалтерия), и (или) со структурными подразделениями (сотрудниками) главного администратора доходов бюджета.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1.3. Действие настоящего Регламента не распространяется на платежи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II. Мероприятия по недопущению образования просроченной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дебиторской задолженности по доходам, выявлению факторов,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влияющих на образование просроченной дебиторской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задолженности по доходам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2.1.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контроль за правильностью исчисления, полнотой и своевременностью осуществления платежей в бюджет округа, пеням и штрафам по ним, по закрепленным источникам формирования доходов бюджета округа, в том числе: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за фактическим зачислением платежей в бюджет округа в размерах и сроки, установленные законодательством Российской Федерации, договором (муниципальным контрактом);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 xml:space="preserve">- за погашением (квитированием) начислений соответствующими платежами, являющимися источниками формирования доходов областного бюджета, в Государственной информационной системе о государственных и муниципальных платежах, предусмотренной </w:t>
      </w:r>
      <w:hyperlink r:id="rId11">
        <w:r w:rsidRPr="00845224">
          <w:rPr>
            <w:color w:val="0000FF"/>
            <w:sz w:val="26"/>
            <w:szCs w:val="26"/>
          </w:rPr>
          <w:t>статьей 21.3</w:t>
        </w:r>
      </w:hyperlink>
      <w:r w:rsidRPr="00845224">
        <w:rPr>
          <w:sz w:val="26"/>
          <w:szCs w:val="26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</w:t>
      </w:r>
      <w:hyperlink r:id="rId12">
        <w:r w:rsidRPr="00845224">
          <w:rPr>
            <w:color w:val="0000FF"/>
            <w:sz w:val="26"/>
            <w:szCs w:val="26"/>
          </w:rPr>
          <w:t>перечень</w:t>
        </w:r>
      </w:hyperlink>
      <w:r w:rsidRPr="00845224">
        <w:rPr>
          <w:sz w:val="26"/>
          <w:szCs w:val="26"/>
        </w:rPr>
        <w:t xml:space="preserve"> которых утвержден приказом Министерства финансов Российской Федерации от 25 декабря 2019 года N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округа,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lastRenderedPageBreak/>
        <w:tab/>
        <w:t>- за своевременным начислением неустойки (штрафов, пени);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администратора доходов бюджета, осуществляющего ведение бюджетного учета (централизованной бухгалтерии);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инвентаризацию расчетов с должниками, включая сверку данных по доходам бюджета округа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 на предмет: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наличия сведений о взыскании с должника денежных средств в рамках исполнительного производства;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наличия сведений о возбуждении в отношении должника дела о банкротстве.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2.2.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 проводятся не реже одного раза в год.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III. Мероприятия по урегулированию дебиторской задолженности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по доходам в досудебном порядке (со дня истечения срока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уплаты соответствующего платежа в бюджет округа (пеней,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штрафов) до начала работы по их принудительному взысканию)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рассмотрение вопроса о возможности расторжения договора (муниципального 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Указанное мероприятие осуществляется в срок до принятия решения о принудительном взыскании дебиторской задолженности по доходам.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lastRenderedPageBreak/>
        <w:tab/>
        <w:t>-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</w:t>
      </w:r>
      <w:r w:rsidR="008B5C7D" w:rsidRPr="00845224">
        <w:rPr>
          <w:sz w:val="26"/>
          <w:szCs w:val="26"/>
        </w:rPr>
        <w:t xml:space="preserve"> Бабушкинского муниципального округа по денежным обязательствам, уведомлений о наличии задолженности по обязательным платежам или задолженности по денежным обязательствам перед Бабушкинским муниципальным округом</w:t>
      </w:r>
      <w:r w:rsidRPr="00845224">
        <w:rPr>
          <w:sz w:val="26"/>
          <w:szCs w:val="26"/>
        </w:rPr>
        <w:t>.</w:t>
      </w:r>
      <w:r w:rsidR="008B5C7D" w:rsidRPr="00845224">
        <w:rPr>
          <w:sz w:val="26"/>
          <w:szCs w:val="26"/>
        </w:rPr>
        <w:t xml:space="preserve"> При предъявлении (объединении) требований в деле о банкротстве и в процедурах, применяемых в деле о банкротстве.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Указанное мероприятие осуществляется в срок, установленный законодательством Российской Федерации.</w:t>
      </w:r>
    </w:p>
    <w:p w:rsidR="00E57044" w:rsidRPr="00845224" w:rsidRDefault="00E5704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3.2. Требование (претензия) об имеющейся просроченной дебиторской задолженности и пени направляется в адрес должника одним из следующих способов: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по почте заказным письмом с уведомлением;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по электронной почте с использованием опции "уведомление о получении" и (или) "прочтении" электронного сообщения;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 xml:space="preserve">- путем направления требования (претензии) с использованием единой информационной системы в сфере закупок, в порядке, установленном Федеральным </w:t>
      </w:r>
      <w:hyperlink r:id="rId13">
        <w:r w:rsidRPr="00845224">
          <w:rPr>
            <w:color w:val="0000FF"/>
            <w:sz w:val="26"/>
            <w:szCs w:val="26"/>
          </w:rPr>
          <w:t>законом</w:t>
        </w:r>
      </w:hyperlink>
      <w:r w:rsidRPr="00845224">
        <w:rPr>
          <w:sz w:val="26"/>
          <w:szCs w:val="26"/>
        </w:rPr>
        <w:t xml:space="preserve"> от 5 апреля 2013 года № 44-ФЗ "О контрактной системе в 6 сфере закупок товаров, работ, услуг для обеспечения государственных и муниципальных нужд".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3.3. В требовании (претензии) указываются: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наименование должника;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наименование и реквизиты документа-основания;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правовые основания для предъявления требования (претензии);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период просрочки;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сумма просроченной дебиторской задолженности по платежам, пени;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сумма штрафных санкций (при их наличии);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реквизиты для перечисления просроченной дебиторской задолженности;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-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3.4. При добровольном исполнении должником обязательств в срок, указанный в требовании (претензии), претензионная работа в отношении должника прекращается.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3.5. В случае непогашения должником в полном объеме просроченной дебиторской задолженности по истечении установленного в требовании (претензии) срока в зависимости от состава дебиторской задолженности подготавливаются документы для подачи искового заявления в суд в соответствии с действующим законодательством Российской Федерации.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845224" w:rsidRDefault="00845224" w:rsidP="005207D4">
      <w:pPr>
        <w:pStyle w:val="a3"/>
        <w:jc w:val="center"/>
        <w:rPr>
          <w:b/>
          <w:sz w:val="26"/>
          <w:szCs w:val="26"/>
        </w:rPr>
      </w:pP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lastRenderedPageBreak/>
        <w:t>IV. Мероприятия по принудительному взысканию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дебиторской задолженности по доходам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845224" w:rsidRPr="008B7F3F" w:rsidRDefault="005207D4" w:rsidP="00845224">
      <w:pPr>
        <w:shd w:val="clear" w:color="auto" w:fill="FFFFFF"/>
        <w:jc w:val="both"/>
        <w:rPr>
          <w:color w:val="22272F"/>
          <w:sz w:val="26"/>
          <w:szCs w:val="26"/>
        </w:rPr>
      </w:pPr>
      <w:r w:rsidRPr="00845224">
        <w:rPr>
          <w:sz w:val="26"/>
          <w:szCs w:val="26"/>
        </w:rPr>
        <w:tab/>
      </w:r>
      <w:r w:rsidR="00845224" w:rsidRPr="008B7F3F">
        <w:rPr>
          <w:color w:val="22272F"/>
          <w:sz w:val="26"/>
          <w:szCs w:val="26"/>
        </w:rPr>
        <w:t>4.1. В случае если должник не исполнил заявленные в претензии требования в указанный в ней срок, просроченная дебиторская задолженность подлежит взысканию в судебном порядке.</w:t>
      </w:r>
    </w:p>
    <w:p w:rsidR="00845224" w:rsidRPr="008B7F3F" w:rsidRDefault="00845224" w:rsidP="00845224">
      <w:pPr>
        <w:shd w:val="clear" w:color="auto" w:fill="FFFFFF"/>
        <w:jc w:val="both"/>
        <w:rPr>
          <w:color w:val="22272F"/>
          <w:sz w:val="26"/>
          <w:szCs w:val="26"/>
        </w:rPr>
      </w:pPr>
      <w:r w:rsidRPr="00845224">
        <w:rPr>
          <w:color w:val="22272F"/>
          <w:sz w:val="26"/>
          <w:szCs w:val="26"/>
        </w:rPr>
        <w:tab/>
      </w:r>
      <w:r w:rsidRPr="008B7F3F">
        <w:rPr>
          <w:color w:val="22272F"/>
          <w:sz w:val="26"/>
          <w:szCs w:val="26"/>
        </w:rPr>
        <w:t>4.2. Мероприятия по принудительному взысканию дебиторской задолженности по доходам включают в себя:</w:t>
      </w:r>
    </w:p>
    <w:p w:rsidR="00845224" w:rsidRPr="008B7F3F" w:rsidRDefault="00845224" w:rsidP="00845224">
      <w:pPr>
        <w:shd w:val="clear" w:color="auto" w:fill="FFFFFF"/>
        <w:jc w:val="both"/>
        <w:rPr>
          <w:color w:val="22272F"/>
          <w:sz w:val="26"/>
          <w:szCs w:val="26"/>
        </w:rPr>
      </w:pPr>
      <w:r w:rsidRPr="008B7F3F">
        <w:rPr>
          <w:color w:val="22272F"/>
          <w:sz w:val="26"/>
          <w:szCs w:val="26"/>
        </w:rPr>
        <w:t>подготовку необходимых материалов и документов, а также подачу искового заявления в суд;</w:t>
      </w:r>
    </w:p>
    <w:p w:rsidR="00845224" w:rsidRPr="008B7F3F" w:rsidRDefault="00845224" w:rsidP="00845224">
      <w:pPr>
        <w:shd w:val="clear" w:color="auto" w:fill="FFFFFF"/>
        <w:jc w:val="both"/>
        <w:rPr>
          <w:color w:val="22272F"/>
          <w:sz w:val="26"/>
          <w:szCs w:val="26"/>
        </w:rPr>
      </w:pPr>
      <w:r w:rsidRPr="008B7F3F">
        <w:rPr>
          <w:color w:val="22272F"/>
          <w:sz w:val="26"/>
          <w:szCs w:val="26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845224" w:rsidRPr="008B7F3F" w:rsidRDefault="00845224" w:rsidP="00845224">
      <w:pPr>
        <w:shd w:val="clear" w:color="auto" w:fill="FFFFFF"/>
        <w:jc w:val="both"/>
        <w:rPr>
          <w:color w:val="22272F"/>
          <w:sz w:val="26"/>
          <w:szCs w:val="26"/>
        </w:rPr>
      </w:pPr>
      <w:r w:rsidRPr="008B7F3F">
        <w:rPr>
          <w:color w:val="22272F"/>
          <w:sz w:val="26"/>
          <w:szCs w:val="26"/>
        </w:rPr>
        <w:t>направление исполнительных документов на исполнение в случаях и порядке, установленных законодательством Российской Федерации.;</w:t>
      </w:r>
    </w:p>
    <w:p w:rsidR="00845224" w:rsidRPr="008B7F3F" w:rsidRDefault="00845224" w:rsidP="00845224">
      <w:pPr>
        <w:shd w:val="clear" w:color="auto" w:fill="FFFFFF"/>
        <w:jc w:val="both"/>
        <w:rPr>
          <w:color w:val="22272F"/>
          <w:sz w:val="26"/>
          <w:szCs w:val="26"/>
        </w:rPr>
      </w:pPr>
      <w:r w:rsidRPr="008B7F3F">
        <w:rPr>
          <w:color w:val="22272F"/>
          <w:sz w:val="26"/>
          <w:szCs w:val="26"/>
        </w:rPr>
        <w:t>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</w:p>
    <w:p w:rsidR="00845224" w:rsidRPr="008B7F3F" w:rsidRDefault="00845224" w:rsidP="00845224">
      <w:pPr>
        <w:shd w:val="clear" w:color="auto" w:fill="FFFFFF"/>
        <w:jc w:val="both"/>
        <w:rPr>
          <w:color w:val="22272F"/>
          <w:sz w:val="26"/>
          <w:szCs w:val="26"/>
        </w:rPr>
      </w:pPr>
      <w:r w:rsidRPr="00845224">
        <w:rPr>
          <w:color w:val="22272F"/>
          <w:sz w:val="26"/>
          <w:szCs w:val="26"/>
        </w:rPr>
        <w:tab/>
      </w:r>
      <w:r w:rsidRPr="008B7F3F">
        <w:rPr>
          <w:color w:val="22272F"/>
          <w:sz w:val="26"/>
          <w:szCs w:val="26"/>
        </w:rPr>
        <w:t>4.3.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40 (сорока)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845224" w:rsidRPr="008B7F3F" w:rsidRDefault="00845224" w:rsidP="00845224">
      <w:pPr>
        <w:shd w:val="clear" w:color="auto" w:fill="FFFFFF"/>
        <w:jc w:val="both"/>
        <w:rPr>
          <w:color w:val="22272F"/>
          <w:sz w:val="26"/>
          <w:szCs w:val="26"/>
        </w:rPr>
      </w:pPr>
      <w:r w:rsidRPr="00845224">
        <w:rPr>
          <w:color w:val="22272F"/>
          <w:sz w:val="26"/>
          <w:szCs w:val="26"/>
        </w:rPr>
        <w:tab/>
      </w:r>
      <w:r w:rsidRPr="008B7F3F">
        <w:rPr>
          <w:color w:val="22272F"/>
          <w:sz w:val="26"/>
          <w:szCs w:val="26"/>
        </w:rPr>
        <w:t>4.4. Администратор доходов в срок не позднее 20 (двадцати) календарных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845224" w:rsidRPr="008B7F3F" w:rsidRDefault="00845224" w:rsidP="00845224">
      <w:pPr>
        <w:shd w:val="clear" w:color="auto" w:fill="FFFFFF"/>
        <w:jc w:val="both"/>
        <w:rPr>
          <w:color w:val="22272F"/>
          <w:sz w:val="26"/>
          <w:szCs w:val="26"/>
        </w:rPr>
      </w:pPr>
      <w:r w:rsidRPr="00845224">
        <w:rPr>
          <w:color w:val="22272F"/>
          <w:sz w:val="26"/>
          <w:szCs w:val="26"/>
        </w:rPr>
        <w:tab/>
        <w:t>4</w:t>
      </w:r>
      <w:r w:rsidRPr="008B7F3F">
        <w:rPr>
          <w:color w:val="22272F"/>
          <w:sz w:val="26"/>
          <w:szCs w:val="26"/>
        </w:rPr>
        <w:t xml:space="preserve">.5. При принятии судом решения о полном (частичном) отказе в удовлетворении заявленных требований администратором доходов бюджета </w:t>
      </w:r>
      <w:r w:rsidRPr="00845224">
        <w:rPr>
          <w:color w:val="22272F"/>
          <w:sz w:val="26"/>
          <w:szCs w:val="26"/>
        </w:rPr>
        <w:t xml:space="preserve">Бабушкинского </w:t>
      </w:r>
      <w:r w:rsidRPr="008B7F3F">
        <w:rPr>
          <w:color w:val="22272F"/>
          <w:sz w:val="26"/>
          <w:szCs w:val="26"/>
        </w:rPr>
        <w:t>муниципального округа беспечивается принятие исчерпывающих мер по обжалованию судебных актов при наличии к тому оснований.</w:t>
      </w:r>
    </w:p>
    <w:p w:rsidR="005207D4" w:rsidRPr="00845224" w:rsidRDefault="005207D4" w:rsidP="0084522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4.</w:t>
      </w:r>
      <w:r w:rsidR="00845224" w:rsidRPr="00845224">
        <w:rPr>
          <w:sz w:val="26"/>
          <w:szCs w:val="26"/>
        </w:rPr>
        <w:t>6</w:t>
      </w:r>
      <w:r w:rsidRPr="00845224">
        <w:rPr>
          <w:sz w:val="26"/>
          <w:szCs w:val="26"/>
        </w:rPr>
        <w:t>. Документы о ходе претензионно-исковой работы по взысканию задолженности, в том числе судебные акты хранятся у администратора доходов бюджета округа.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V. Мероприятия по наблюдению (в том числе за возможностью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взыскания дебиторской задолженности по доходам в случае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изменения имущественного положения должника)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за платежеспособностью должника в целях обеспечения</w:t>
      </w:r>
    </w:p>
    <w:p w:rsidR="005207D4" w:rsidRPr="00845224" w:rsidRDefault="005207D4" w:rsidP="005207D4">
      <w:pPr>
        <w:pStyle w:val="a3"/>
        <w:jc w:val="center"/>
        <w:rPr>
          <w:b/>
          <w:sz w:val="26"/>
          <w:szCs w:val="26"/>
        </w:rPr>
      </w:pPr>
      <w:r w:rsidRPr="00845224">
        <w:rPr>
          <w:b/>
          <w:sz w:val="26"/>
          <w:szCs w:val="26"/>
        </w:rPr>
        <w:t>исполнения дебиторской задолженности по доходам</w:t>
      </w:r>
    </w:p>
    <w:p w:rsidR="005207D4" w:rsidRPr="00845224" w:rsidRDefault="005207D4" w:rsidP="005207D4">
      <w:pPr>
        <w:pStyle w:val="a3"/>
        <w:tabs>
          <w:tab w:val="left" w:pos="3827"/>
        </w:tabs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5.1. На стадии принудительного исполнения судебных актов о взыскании просроченной дебиторской задолженности с должника, администратор доходов бюджета округа осуществляет, при необходимости, взаимодействие со службой судебных приставов, включающее в себя: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1) запрос информации о мероприятиях, проводимых приставом исполнителем, о сумме непогашенной задолженности, о наличии данных об объявлении розыска должника, его имущества;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lastRenderedPageBreak/>
        <w:tab/>
        <w:t>2) проведение мониторинга эффективности взыскания просроченной дебиторской задолженности в рамках исполнительного производства;</w:t>
      </w: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  <w:r w:rsidRPr="00845224">
        <w:rPr>
          <w:sz w:val="26"/>
          <w:szCs w:val="26"/>
        </w:rPr>
        <w:tab/>
        <w:t>3) мониторинг изменения имущественного положения должника в целях взыскания дебиторской задолженности.</w:t>
      </w:r>
    </w:p>
    <w:p w:rsidR="005207D4" w:rsidRPr="00845224" w:rsidRDefault="005207D4" w:rsidP="005207D4">
      <w:pPr>
        <w:pStyle w:val="ConsPlusNormal"/>
        <w:rPr>
          <w:sz w:val="26"/>
          <w:szCs w:val="26"/>
        </w:rPr>
      </w:pPr>
    </w:p>
    <w:p w:rsidR="005207D4" w:rsidRPr="00845224" w:rsidRDefault="005207D4" w:rsidP="005207D4">
      <w:pPr>
        <w:pStyle w:val="a3"/>
        <w:jc w:val="both"/>
        <w:rPr>
          <w:sz w:val="26"/>
          <w:szCs w:val="26"/>
        </w:rPr>
      </w:pPr>
    </w:p>
    <w:sectPr w:rsidR="005207D4" w:rsidRPr="00845224" w:rsidSect="0065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488" w:rsidRDefault="004E5488" w:rsidP="004A7873">
      <w:r>
        <w:separator/>
      </w:r>
    </w:p>
  </w:endnote>
  <w:endnote w:type="continuationSeparator" w:id="1">
    <w:p w:rsidR="004E5488" w:rsidRDefault="004E5488" w:rsidP="004A7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488" w:rsidRDefault="004E5488" w:rsidP="004A7873">
      <w:r>
        <w:separator/>
      </w:r>
    </w:p>
  </w:footnote>
  <w:footnote w:type="continuationSeparator" w:id="1">
    <w:p w:rsidR="004E5488" w:rsidRDefault="004E5488" w:rsidP="004A78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7D4"/>
    <w:rsid w:val="00191780"/>
    <w:rsid w:val="002924BD"/>
    <w:rsid w:val="003C58BF"/>
    <w:rsid w:val="004A7873"/>
    <w:rsid w:val="004B7F66"/>
    <w:rsid w:val="004E5488"/>
    <w:rsid w:val="005207D4"/>
    <w:rsid w:val="00640FD9"/>
    <w:rsid w:val="00654875"/>
    <w:rsid w:val="006E24AB"/>
    <w:rsid w:val="006E29E5"/>
    <w:rsid w:val="007C0353"/>
    <w:rsid w:val="00845224"/>
    <w:rsid w:val="008B5C7D"/>
    <w:rsid w:val="008D0E83"/>
    <w:rsid w:val="00933CD9"/>
    <w:rsid w:val="009A33A1"/>
    <w:rsid w:val="009B512A"/>
    <w:rsid w:val="00AE6650"/>
    <w:rsid w:val="00B95763"/>
    <w:rsid w:val="00C14FAB"/>
    <w:rsid w:val="00CD1175"/>
    <w:rsid w:val="00D315C3"/>
    <w:rsid w:val="00E5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207D4"/>
  </w:style>
  <w:style w:type="paragraph" w:styleId="a4">
    <w:name w:val="Balloon Text"/>
    <w:basedOn w:val="a"/>
    <w:link w:val="a5"/>
    <w:uiPriority w:val="99"/>
    <w:semiHidden/>
    <w:unhideWhenUsed/>
    <w:rsid w:val="005207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7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207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A78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78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A78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8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st=2354" TargetMode="External"/><Relationship Id="rId13" Type="http://schemas.openxmlformats.org/officeDocument/2006/relationships/hyperlink" Target="https://login.consultant.ru/link/?req=doc&amp;base=LAW&amp;n=4829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56668&amp;dst=1000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0453&amp;dst=12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32384&amp;dst=100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2384&amp;dst=1000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65030B9-2299-4B9D-9C25-BDC808F3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2025-08-27T13:21:00Z</cp:lastPrinted>
  <dcterms:created xsi:type="dcterms:W3CDTF">2025-08-08T13:28:00Z</dcterms:created>
  <dcterms:modified xsi:type="dcterms:W3CDTF">2025-08-27T13:24:00Z</dcterms:modified>
</cp:coreProperties>
</file>